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C6D9" w14:textId="77777777" w:rsidR="00670452" w:rsidRPr="00AE3E39" w:rsidRDefault="00670452" w:rsidP="00735794">
      <w:pPr>
        <w:jc w:val="center"/>
        <w:rPr>
          <w:rFonts w:ascii="Arial" w:hAnsi="Arial" w:cs="Arial"/>
          <w:b/>
          <w:sz w:val="24"/>
          <w:szCs w:val="24"/>
        </w:rPr>
      </w:pPr>
      <w:r w:rsidRPr="00AE3E39">
        <w:rPr>
          <w:rFonts w:ascii="Arial" w:hAnsi="Arial" w:cs="Arial"/>
          <w:b/>
          <w:sz w:val="24"/>
          <w:szCs w:val="24"/>
        </w:rPr>
        <w:t>Instructions</w:t>
      </w:r>
    </w:p>
    <w:p w14:paraId="4C0244E1" w14:textId="77777777" w:rsidR="0048685C" w:rsidRPr="0048685C" w:rsidRDefault="001E62B4" w:rsidP="0048685C">
      <w:pPr>
        <w:rPr>
          <w:rFonts w:ascii="Arial" w:hAnsi="Arial" w:cs="Arial"/>
          <w:sz w:val="21"/>
          <w:szCs w:val="21"/>
        </w:rPr>
      </w:pPr>
      <w:r>
        <w:rPr>
          <w:rFonts w:ascii="Arial" w:hAnsi="Arial" w:cs="Arial"/>
          <w:sz w:val="21"/>
          <w:szCs w:val="21"/>
        </w:rPr>
        <w:t>P</w:t>
      </w:r>
      <w:r w:rsidR="007F1224">
        <w:rPr>
          <w:rFonts w:ascii="Arial" w:hAnsi="Arial" w:cs="Arial"/>
          <w:sz w:val="21"/>
          <w:szCs w:val="21"/>
        </w:rPr>
        <w:t>ursuant to</w:t>
      </w:r>
      <w:r w:rsidRPr="001E62B4">
        <w:rPr>
          <w:rFonts w:ascii="Arial" w:hAnsi="Arial" w:cs="Arial"/>
          <w:sz w:val="21"/>
          <w:szCs w:val="21"/>
        </w:rPr>
        <w:t xml:space="preserve"> 201</w:t>
      </w:r>
      <w:r w:rsidR="007F1224">
        <w:rPr>
          <w:rFonts w:ascii="Arial" w:hAnsi="Arial" w:cs="Arial"/>
          <w:sz w:val="21"/>
          <w:szCs w:val="21"/>
        </w:rPr>
        <w:t xml:space="preserve"> KAR 20:360 Section 5(3)</w:t>
      </w:r>
      <w:r>
        <w:rPr>
          <w:rFonts w:ascii="Arial" w:hAnsi="Arial" w:cs="Arial"/>
          <w:sz w:val="21"/>
          <w:szCs w:val="21"/>
        </w:rPr>
        <w:t>,</w:t>
      </w:r>
      <w:r w:rsidRPr="001E62B4">
        <w:rPr>
          <w:rFonts w:ascii="Arial" w:hAnsi="Arial" w:cs="Arial"/>
          <w:sz w:val="21"/>
          <w:szCs w:val="21"/>
        </w:rPr>
        <w:t xml:space="preserve"> </w:t>
      </w:r>
      <w:r>
        <w:rPr>
          <w:rFonts w:ascii="Arial" w:hAnsi="Arial" w:cs="Arial"/>
          <w:sz w:val="21"/>
          <w:szCs w:val="21"/>
        </w:rPr>
        <w:t>a</w:t>
      </w:r>
      <w:r w:rsidR="0048685C" w:rsidRPr="0048685C">
        <w:rPr>
          <w:rFonts w:ascii="Arial" w:hAnsi="Arial" w:cs="Arial"/>
          <w:sz w:val="21"/>
          <w:szCs w:val="21"/>
        </w:rPr>
        <w:t xml:space="preserve"> program o</w:t>
      </w:r>
      <w:r w:rsidR="007F1224">
        <w:rPr>
          <w:rFonts w:ascii="Arial" w:hAnsi="Arial" w:cs="Arial"/>
          <w:sz w:val="21"/>
          <w:szCs w:val="21"/>
        </w:rPr>
        <w:t>f nursing is required to complete</w:t>
      </w:r>
      <w:r w:rsidR="0048685C" w:rsidRPr="0048685C">
        <w:rPr>
          <w:rFonts w:ascii="Arial" w:hAnsi="Arial" w:cs="Arial"/>
          <w:sz w:val="21"/>
          <w:szCs w:val="21"/>
        </w:rPr>
        <w:t xml:space="preserve"> an analysis each year when one or more of the benchmarks ha</w:t>
      </w:r>
      <w:r w:rsidR="007F1224">
        <w:rPr>
          <w:rFonts w:ascii="Arial" w:hAnsi="Arial" w:cs="Arial"/>
          <w:sz w:val="21"/>
          <w:szCs w:val="21"/>
        </w:rPr>
        <w:t xml:space="preserve">ve not been met. The analysis should include examination of the factors that contributed to the failure to meet the benchmark(s) and a description of the corrective measures to be implemented. </w:t>
      </w:r>
      <w:r>
        <w:rPr>
          <w:rFonts w:ascii="Arial" w:hAnsi="Arial" w:cs="Arial"/>
          <w:sz w:val="21"/>
          <w:szCs w:val="21"/>
        </w:rPr>
        <w:t>A</w:t>
      </w:r>
      <w:r w:rsidR="0048685C" w:rsidRPr="0048685C">
        <w:rPr>
          <w:rFonts w:ascii="Arial" w:hAnsi="Arial" w:cs="Arial"/>
          <w:sz w:val="21"/>
          <w:szCs w:val="21"/>
        </w:rPr>
        <w:t xml:space="preserve"> template has been created to assist Pre-licensure </w:t>
      </w:r>
      <w:r>
        <w:rPr>
          <w:rFonts w:ascii="Arial" w:hAnsi="Arial" w:cs="Arial"/>
          <w:sz w:val="21"/>
          <w:szCs w:val="21"/>
        </w:rPr>
        <w:t>Programs of Nursing</w:t>
      </w:r>
      <w:r w:rsidR="0048685C" w:rsidRPr="0048685C">
        <w:rPr>
          <w:rFonts w:ascii="Arial" w:hAnsi="Arial" w:cs="Arial"/>
          <w:sz w:val="21"/>
          <w:szCs w:val="21"/>
        </w:rPr>
        <w:t xml:space="preserve"> with the process of self-evaluation.  While the template is not a required document,</w:t>
      </w:r>
      <w:r>
        <w:rPr>
          <w:rFonts w:ascii="Arial" w:hAnsi="Arial" w:cs="Arial"/>
          <w:sz w:val="21"/>
          <w:szCs w:val="21"/>
        </w:rPr>
        <w:t xml:space="preserve"> the</w:t>
      </w:r>
      <w:r w:rsidR="0048685C" w:rsidRPr="0048685C">
        <w:rPr>
          <w:rFonts w:ascii="Arial" w:hAnsi="Arial" w:cs="Arial"/>
          <w:sz w:val="21"/>
          <w:szCs w:val="21"/>
        </w:rPr>
        <w:t xml:space="preserve"> goal is that in using this template, the proce</w:t>
      </w:r>
      <w:r w:rsidR="007F1224">
        <w:rPr>
          <w:rFonts w:ascii="Arial" w:hAnsi="Arial" w:cs="Arial"/>
          <w:sz w:val="21"/>
          <w:szCs w:val="21"/>
        </w:rPr>
        <w:t>ss of self-evaluation will be more streamlined focused</w:t>
      </w:r>
      <w:r w:rsidR="0048685C" w:rsidRPr="0048685C">
        <w:rPr>
          <w:rFonts w:ascii="Arial" w:hAnsi="Arial" w:cs="Arial"/>
          <w:sz w:val="21"/>
          <w:szCs w:val="21"/>
        </w:rPr>
        <w:t>.</w:t>
      </w:r>
    </w:p>
    <w:p w14:paraId="0E19419C" w14:textId="77777777" w:rsidR="0048685C" w:rsidRPr="0048685C" w:rsidRDefault="0048685C" w:rsidP="0048685C">
      <w:pPr>
        <w:rPr>
          <w:rFonts w:ascii="Arial" w:hAnsi="Arial" w:cs="Arial"/>
          <w:sz w:val="21"/>
          <w:szCs w:val="21"/>
        </w:rPr>
      </w:pPr>
      <w:r w:rsidRPr="0048685C">
        <w:rPr>
          <w:rFonts w:ascii="Arial" w:hAnsi="Arial" w:cs="Arial"/>
          <w:sz w:val="21"/>
          <w:szCs w:val="21"/>
        </w:rPr>
        <w:t xml:space="preserve">There are six (6) separate sections to this document corresponding to the six (6) benchmarks (First-time NCLEX pass rate, faculty turnover, program administrator turnover, graduation rates, faculty grievances, student grievances).  </w:t>
      </w:r>
      <w:r w:rsidRPr="007F1224">
        <w:rPr>
          <w:rFonts w:ascii="Arial" w:hAnsi="Arial" w:cs="Arial"/>
          <w:b/>
          <w:sz w:val="21"/>
          <w:szCs w:val="21"/>
        </w:rPr>
        <w:t xml:space="preserve">A program of nursing need only to address the section(s) that apply to the benchmark(s) that has/have not been met.  </w:t>
      </w:r>
      <w:r w:rsidRPr="0048685C">
        <w:rPr>
          <w:rFonts w:ascii="Arial" w:hAnsi="Arial" w:cs="Arial"/>
          <w:sz w:val="21"/>
          <w:szCs w:val="21"/>
        </w:rPr>
        <w:t xml:space="preserve">‘Contributing Factors’ are common factors that may influence changes in the benchmarks.  If a contributing factor does not apply, add a short narrative of explanation.  Each section has been created in a manner that would allow the program to submit only the required section.  However, if a program of nursing needs to address more than one (1) benchmark, the document can be edited to form a single document by deleting those sections that do not apply and the heading section that asks for program of nursing name and program type.  The same applies for the program of nursing that only needs to </w:t>
      </w:r>
      <w:r w:rsidR="001E62B4">
        <w:rPr>
          <w:rFonts w:ascii="Arial" w:hAnsi="Arial" w:cs="Arial"/>
          <w:sz w:val="21"/>
          <w:szCs w:val="21"/>
        </w:rPr>
        <w:t>submit a single section of the b</w:t>
      </w:r>
      <w:r w:rsidRPr="0048685C">
        <w:rPr>
          <w:rFonts w:ascii="Arial" w:hAnsi="Arial" w:cs="Arial"/>
          <w:sz w:val="21"/>
          <w:szCs w:val="21"/>
        </w:rPr>
        <w:t>enchmark analysis document.</w:t>
      </w:r>
    </w:p>
    <w:p w14:paraId="79F6B74A" w14:textId="77777777" w:rsidR="0048685C" w:rsidRPr="0048685C" w:rsidRDefault="0048685C" w:rsidP="0048685C">
      <w:pPr>
        <w:rPr>
          <w:rFonts w:ascii="Arial" w:hAnsi="Arial" w:cs="Arial"/>
          <w:sz w:val="21"/>
          <w:szCs w:val="21"/>
        </w:rPr>
      </w:pPr>
      <w:r w:rsidRPr="0048685C">
        <w:rPr>
          <w:rFonts w:ascii="Arial" w:hAnsi="Arial" w:cs="Arial"/>
          <w:sz w:val="21"/>
          <w:szCs w:val="21"/>
        </w:rPr>
        <w:t xml:space="preserve">There will </w:t>
      </w:r>
      <w:r w:rsidR="001E62B4">
        <w:rPr>
          <w:rFonts w:ascii="Arial" w:hAnsi="Arial" w:cs="Arial"/>
          <w:sz w:val="21"/>
          <w:szCs w:val="21"/>
        </w:rPr>
        <w:t xml:space="preserve">likely </w:t>
      </w:r>
      <w:r w:rsidRPr="0048685C">
        <w:rPr>
          <w:rFonts w:ascii="Arial" w:hAnsi="Arial" w:cs="Arial"/>
          <w:sz w:val="21"/>
          <w:szCs w:val="21"/>
        </w:rPr>
        <w:t xml:space="preserve">be some repetition </w:t>
      </w:r>
      <w:proofErr w:type="gramStart"/>
      <w:r w:rsidRPr="0048685C">
        <w:rPr>
          <w:rFonts w:ascii="Arial" w:hAnsi="Arial" w:cs="Arial"/>
          <w:sz w:val="21"/>
          <w:szCs w:val="21"/>
        </w:rPr>
        <w:t>with regard to</w:t>
      </w:r>
      <w:proofErr w:type="gramEnd"/>
      <w:r w:rsidRPr="0048685C">
        <w:rPr>
          <w:rFonts w:ascii="Arial" w:hAnsi="Arial" w:cs="Arial"/>
          <w:sz w:val="21"/>
          <w:szCs w:val="21"/>
        </w:rPr>
        <w:t xml:space="preserve"> the analysis of the factors, which may have contributed to the unmet benchmark(s).  After thorough analysis, if the contributing factor(s) influenced a change in more than one benchmark, the information can be copied and pasted where needed, or simply referenced back to contributing factor/page in which it was initially discussed. This would be true for the action(s) put in place to correct the unmet benchmark if the action(s) is/are the same.  Additional contributing factors that may have had a direct impact on the program of </w:t>
      </w:r>
      <w:proofErr w:type="gramStart"/>
      <w:r w:rsidRPr="0048685C">
        <w:rPr>
          <w:rFonts w:ascii="Arial" w:hAnsi="Arial" w:cs="Arial"/>
          <w:sz w:val="21"/>
          <w:szCs w:val="21"/>
        </w:rPr>
        <w:t>nursing, but</w:t>
      </w:r>
      <w:proofErr w:type="gramEnd"/>
      <w:r w:rsidRPr="0048685C">
        <w:rPr>
          <w:rFonts w:ascii="Arial" w:hAnsi="Arial" w:cs="Arial"/>
          <w:sz w:val="21"/>
          <w:szCs w:val="21"/>
        </w:rPr>
        <w:t xml:space="preserve"> are not included in this document may be included in the summary section of the document.</w:t>
      </w:r>
    </w:p>
    <w:p w14:paraId="08E285E0" w14:textId="77777777" w:rsidR="0048685C" w:rsidRPr="0048685C" w:rsidRDefault="0048685C" w:rsidP="0048685C">
      <w:pPr>
        <w:rPr>
          <w:rFonts w:ascii="Arial" w:hAnsi="Arial" w:cs="Arial"/>
          <w:sz w:val="21"/>
          <w:szCs w:val="21"/>
        </w:rPr>
      </w:pPr>
      <w:r w:rsidRPr="0048685C">
        <w:rPr>
          <w:rFonts w:ascii="Arial" w:hAnsi="Arial" w:cs="Arial"/>
          <w:sz w:val="21"/>
          <w:szCs w:val="21"/>
        </w:rPr>
        <w:t xml:space="preserve">There will be examples provided in the first column of the table for both the Data and Analysis and Action Column to demonstrate the type of data to be included in each section of the document.  The examples within the document demonstrate various methods for providing data, </w:t>
      </w:r>
      <w:proofErr w:type="gramStart"/>
      <w:r w:rsidRPr="0048685C">
        <w:rPr>
          <w:rFonts w:ascii="Arial" w:hAnsi="Arial" w:cs="Arial"/>
          <w:sz w:val="21"/>
          <w:szCs w:val="21"/>
        </w:rPr>
        <w:t>analysis</w:t>
      </w:r>
      <w:proofErr w:type="gramEnd"/>
      <w:r w:rsidRPr="0048685C">
        <w:rPr>
          <w:rFonts w:ascii="Arial" w:hAnsi="Arial" w:cs="Arial"/>
          <w:sz w:val="21"/>
          <w:szCs w:val="21"/>
        </w:rPr>
        <w:t xml:space="preserve"> and actions. The requested analysis should include quantitative data along with a concise supporting narrative. This will provide the information necessary for review by the Education Consultant(s) and the Education Committee members.  Highlighted data within the columns provide examples for form completion.  A program of nursing may replace the example data with the actual program of nursing data derived from their analysis of the deficient benchmark.  This will enable a program of nursing to save the document and add to it, if </w:t>
      </w:r>
      <w:proofErr w:type="gramStart"/>
      <w:r w:rsidRPr="0048685C">
        <w:rPr>
          <w:rFonts w:ascii="Arial" w:hAnsi="Arial" w:cs="Arial"/>
          <w:sz w:val="21"/>
          <w:szCs w:val="21"/>
        </w:rPr>
        <w:t>necessary</w:t>
      </w:r>
      <w:proofErr w:type="gramEnd"/>
      <w:r w:rsidRPr="0048685C">
        <w:rPr>
          <w:rFonts w:ascii="Arial" w:hAnsi="Arial" w:cs="Arial"/>
          <w:sz w:val="21"/>
          <w:szCs w:val="21"/>
        </w:rPr>
        <w:t xml:space="preserve"> the following year, or in later years. </w:t>
      </w:r>
    </w:p>
    <w:p w14:paraId="75369CBE" w14:textId="4785C389" w:rsidR="0048685C" w:rsidRDefault="0048685C" w:rsidP="0048685C">
      <w:pPr>
        <w:rPr>
          <w:rFonts w:ascii="Arial" w:hAnsi="Arial" w:cs="Arial"/>
        </w:rPr>
      </w:pPr>
      <w:r w:rsidRPr="00642C9B">
        <w:rPr>
          <w:rFonts w:ascii="Arial" w:hAnsi="Arial" w:cs="Arial"/>
          <w:sz w:val="21"/>
          <w:szCs w:val="21"/>
        </w:rPr>
        <w:t xml:space="preserve">Include a cover page and </w:t>
      </w:r>
      <w:r w:rsidR="001E62B4" w:rsidRPr="00642C9B">
        <w:rPr>
          <w:rFonts w:ascii="Arial" w:hAnsi="Arial" w:cs="Arial"/>
          <w:sz w:val="21"/>
          <w:szCs w:val="21"/>
        </w:rPr>
        <w:t xml:space="preserve">a </w:t>
      </w:r>
      <w:r w:rsidRPr="00642C9B">
        <w:rPr>
          <w:rFonts w:ascii="Arial" w:hAnsi="Arial" w:cs="Arial"/>
          <w:sz w:val="21"/>
          <w:szCs w:val="21"/>
        </w:rPr>
        <w:t xml:space="preserve">table of contents, </w:t>
      </w:r>
      <w:r w:rsidRPr="00642C9B">
        <w:rPr>
          <w:rFonts w:ascii="Arial" w:hAnsi="Arial" w:cs="Arial"/>
          <w:i/>
          <w:sz w:val="21"/>
          <w:szCs w:val="21"/>
        </w:rPr>
        <w:t>including the benchmarks addressed</w:t>
      </w:r>
      <w:r w:rsidRPr="00642C9B">
        <w:rPr>
          <w:rFonts w:ascii="Arial" w:hAnsi="Arial" w:cs="Arial"/>
          <w:sz w:val="21"/>
          <w:szCs w:val="21"/>
        </w:rPr>
        <w:t>, when submitting the final document. A brief introduction describing the mission of the College/University and Program of Nursing (PON) may be beneficial.</w:t>
      </w:r>
      <w:r w:rsidR="003D6FCB" w:rsidRPr="00642C9B">
        <w:rPr>
          <w:rFonts w:ascii="Arial" w:hAnsi="Arial" w:cs="Arial"/>
          <w:sz w:val="21"/>
          <w:szCs w:val="21"/>
        </w:rPr>
        <w:t xml:space="preserve"> Appendices relating to the benchmark may be added at the end of each section.</w:t>
      </w:r>
      <w:r w:rsidR="002F6259" w:rsidRPr="00642C9B">
        <w:rPr>
          <w:rFonts w:ascii="Arial" w:hAnsi="Arial" w:cs="Arial"/>
          <w:sz w:val="21"/>
          <w:szCs w:val="21"/>
        </w:rPr>
        <w:t xml:space="preserve"> </w:t>
      </w:r>
      <w:r w:rsidR="002F6259" w:rsidRPr="00642C9B">
        <w:rPr>
          <w:rFonts w:ascii="Arial" w:hAnsi="Arial" w:cs="Arial"/>
        </w:rPr>
        <w:t>Prior to submitting the report, please ensure there is evidence that the faculty is aware and supportive of the report contents. This can be accomplished by the signature of the faculty members at the end of the document.</w:t>
      </w:r>
    </w:p>
    <w:p w14:paraId="71AB30F7" w14:textId="77777777" w:rsidR="00642C9B" w:rsidRPr="00642C9B" w:rsidRDefault="00642C9B" w:rsidP="0048685C">
      <w:pPr>
        <w:rPr>
          <w:rFonts w:ascii="Arial" w:hAnsi="Arial" w:cs="Arial"/>
          <w:sz w:val="21"/>
          <w:szCs w:val="21"/>
        </w:rPr>
      </w:pPr>
    </w:p>
    <w:p w14:paraId="4B2811F8" w14:textId="3079D2B0" w:rsidR="0041663F" w:rsidRPr="00642C9B" w:rsidRDefault="0048685C" w:rsidP="0048685C">
      <w:pPr>
        <w:rPr>
          <w:rFonts w:ascii="Arial" w:hAnsi="Arial" w:cs="Arial"/>
          <w:sz w:val="21"/>
          <w:szCs w:val="21"/>
        </w:rPr>
      </w:pPr>
      <w:r w:rsidRPr="00642C9B">
        <w:rPr>
          <w:rFonts w:ascii="Arial" w:hAnsi="Arial" w:cs="Arial"/>
          <w:sz w:val="21"/>
          <w:szCs w:val="21"/>
        </w:rPr>
        <w:lastRenderedPageBreak/>
        <w:t xml:space="preserve">Return </w:t>
      </w:r>
      <w:r w:rsidR="00642C9B" w:rsidRPr="00642C9B">
        <w:rPr>
          <w:rFonts w:ascii="Arial" w:hAnsi="Arial" w:cs="Arial"/>
          <w:sz w:val="21"/>
          <w:szCs w:val="21"/>
        </w:rPr>
        <w:t xml:space="preserve">the completed report/form as a PDF to </w:t>
      </w:r>
      <w:r w:rsidR="001A63BE">
        <w:rPr>
          <w:rFonts w:ascii="Arial" w:hAnsi="Arial" w:cs="Arial"/>
          <w:sz w:val="21"/>
          <w:szCs w:val="21"/>
        </w:rPr>
        <w:t>Eric</w:t>
      </w:r>
      <w:r w:rsidR="00642C9B" w:rsidRPr="00642C9B">
        <w:rPr>
          <w:rFonts w:ascii="Arial" w:hAnsi="Arial" w:cs="Arial"/>
          <w:sz w:val="21"/>
          <w:szCs w:val="21"/>
        </w:rPr>
        <w:t xml:space="preserve"> </w:t>
      </w:r>
      <w:r w:rsidR="001A63BE">
        <w:rPr>
          <w:rFonts w:ascii="Arial" w:hAnsi="Arial" w:cs="Arial"/>
          <w:sz w:val="21"/>
          <w:szCs w:val="21"/>
        </w:rPr>
        <w:t>Velazquez</w:t>
      </w:r>
      <w:r w:rsidR="00642C9B" w:rsidRPr="00642C9B">
        <w:rPr>
          <w:rFonts w:ascii="Arial" w:hAnsi="Arial" w:cs="Arial"/>
          <w:sz w:val="21"/>
          <w:szCs w:val="21"/>
        </w:rPr>
        <w:t xml:space="preserve"> (</w:t>
      </w:r>
      <w:hyperlink r:id="rId11" w:history="1">
        <w:r w:rsidR="001A63BE">
          <w:rPr>
            <w:rStyle w:val="Hyperlink"/>
            <w:rFonts w:ascii="Arial" w:hAnsi="Arial" w:cs="Arial"/>
            <w:sz w:val="21"/>
            <w:szCs w:val="21"/>
          </w:rPr>
          <w:t>EricW.Velazquez</w:t>
        </w:r>
        <w:r w:rsidR="00642C9B" w:rsidRPr="00642C9B">
          <w:rPr>
            <w:rStyle w:val="Hyperlink"/>
            <w:rFonts w:ascii="Arial" w:hAnsi="Arial" w:cs="Arial"/>
            <w:sz w:val="21"/>
            <w:szCs w:val="21"/>
          </w:rPr>
          <w:t>@ky.gov</w:t>
        </w:r>
      </w:hyperlink>
      <w:r w:rsidR="00642C9B" w:rsidRPr="00642C9B">
        <w:rPr>
          <w:rFonts w:ascii="Arial" w:hAnsi="Arial" w:cs="Arial"/>
          <w:sz w:val="21"/>
          <w:szCs w:val="21"/>
        </w:rPr>
        <w:t xml:space="preserve">). </w:t>
      </w:r>
      <w:r w:rsidRPr="00642C9B">
        <w:rPr>
          <w:rFonts w:ascii="Arial" w:hAnsi="Arial" w:cs="Arial"/>
          <w:sz w:val="21"/>
          <w:szCs w:val="21"/>
        </w:rPr>
        <w:t>Should you have any quest</w:t>
      </w:r>
      <w:r w:rsidR="007F1224" w:rsidRPr="00642C9B">
        <w:rPr>
          <w:rFonts w:ascii="Arial" w:hAnsi="Arial" w:cs="Arial"/>
          <w:sz w:val="21"/>
          <w:szCs w:val="21"/>
        </w:rPr>
        <w:t>ions please contac</w:t>
      </w:r>
      <w:r w:rsidR="00010DD8" w:rsidRPr="00642C9B">
        <w:rPr>
          <w:rFonts w:ascii="Arial" w:hAnsi="Arial" w:cs="Arial"/>
          <w:sz w:val="21"/>
          <w:szCs w:val="21"/>
        </w:rPr>
        <w:t xml:space="preserve">t </w:t>
      </w:r>
      <w:r w:rsidR="00642C9B" w:rsidRPr="00642C9B">
        <w:rPr>
          <w:rFonts w:ascii="Arial" w:hAnsi="Arial" w:cs="Arial"/>
          <w:sz w:val="21"/>
          <w:szCs w:val="21"/>
        </w:rPr>
        <w:t>Education Consultants Valerie Jones (</w:t>
      </w:r>
      <w:hyperlink r:id="rId12" w:history="1">
        <w:r w:rsidR="00010DD8" w:rsidRPr="00642C9B">
          <w:rPr>
            <w:rStyle w:val="Hyperlink"/>
            <w:rFonts w:ascii="Arial" w:hAnsi="Arial" w:cs="Arial"/>
            <w:sz w:val="21"/>
            <w:szCs w:val="21"/>
          </w:rPr>
          <w:t>Valerie.Jones@ky.gov</w:t>
        </w:r>
      </w:hyperlink>
      <w:r w:rsidR="00642C9B" w:rsidRPr="00642C9B">
        <w:rPr>
          <w:rFonts w:ascii="Arial" w:hAnsi="Arial" w:cs="Arial"/>
          <w:sz w:val="21"/>
          <w:szCs w:val="21"/>
        </w:rPr>
        <w:t>; (502) 429-723) or Myra Goldman (</w:t>
      </w:r>
      <w:hyperlink r:id="rId13" w:history="1">
        <w:r w:rsidR="00642C9B" w:rsidRPr="00642C9B">
          <w:rPr>
            <w:rStyle w:val="Hyperlink"/>
            <w:rFonts w:ascii="Arial" w:hAnsi="Arial" w:cs="Arial"/>
            <w:sz w:val="21"/>
            <w:szCs w:val="21"/>
          </w:rPr>
          <w:t>MyraK.Goldman@ky.gov</w:t>
        </w:r>
      </w:hyperlink>
      <w:r w:rsidR="00642C9B" w:rsidRPr="00642C9B">
        <w:rPr>
          <w:rFonts w:ascii="Arial" w:hAnsi="Arial" w:cs="Arial"/>
          <w:sz w:val="21"/>
          <w:szCs w:val="21"/>
        </w:rPr>
        <w:t>;  502-429-3315).</w:t>
      </w:r>
    </w:p>
    <w:p w14:paraId="5B463521" w14:textId="77777777" w:rsidR="00465179" w:rsidRPr="00A66991" w:rsidRDefault="00465179" w:rsidP="00465179">
      <w:pPr>
        <w:rPr>
          <w:rFonts w:ascii="Arial" w:hAnsi="Arial" w:cs="Arial"/>
        </w:rPr>
      </w:pPr>
      <w:r w:rsidRPr="00BB0EA6">
        <w:rPr>
          <w:rFonts w:ascii="Arial" w:hAnsi="Arial" w:cs="Arial"/>
          <w:b/>
        </w:rPr>
        <w:t>Program of Nursing Name</w:t>
      </w:r>
      <w:r w:rsidRPr="00A66991">
        <w:rPr>
          <w:rFonts w:ascii="Arial" w:hAnsi="Arial" w:cs="Arial"/>
        </w:rPr>
        <w:t xml:space="preserve">: ________________________________________            </w:t>
      </w:r>
      <w:r w:rsidRPr="00BB0EA6">
        <w:rPr>
          <w:rFonts w:ascii="Arial" w:hAnsi="Arial" w:cs="Arial"/>
          <w:b/>
        </w:rPr>
        <w:t>Date:</w:t>
      </w:r>
      <w:r w:rsidRPr="00A66991">
        <w:rPr>
          <w:rFonts w:ascii="Arial" w:hAnsi="Arial" w:cs="Arial"/>
        </w:rPr>
        <w:t xml:space="preserve"> ________</w:t>
      </w:r>
    </w:p>
    <w:p w14:paraId="2F710B41" w14:textId="77777777" w:rsidR="00465179" w:rsidRPr="00A66991" w:rsidRDefault="00465179" w:rsidP="00465179">
      <w:pPr>
        <w:rPr>
          <w:rFonts w:ascii="Arial" w:hAnsi="Arial" w:cs="Arial"/>
        </w:rPr>
      </w:pPr>
      <w:r w:rsidRPr="00A66991">
        <w:rPr>
          <w:rFonts w:ascii="Arial" w:hAnsi="Arial" w:cs="Arial"/>
        </w:rPr>
        <w:sym w:font="Wingdings" w:char="F06F"/>
      </w:r>
      <w:r w:rsidR="007F1224">
        <w:rPr>
          <w:rFonts w:ascii="Arial" w:hAnsi="Arial" w:cs="Arial"/>
        </w:rPr>
        <w:t xml:space="preserve"> </w:t>
      </w:r>
      <w:r w:rsidRPr="00A66991">
        <w:rPr>
          <w:rFonts w:ascii="Arial" w:hAnsi="Arial" w:cs="Arial"/>
        </w:rPr>
        <w:t xml:space="preserve">Practical Nurse Program   </w:t>
      </w:r>
      <w:r w:rsidRPr="00A66991">
        <w:rPr>
          <w:rFonts w:ascii="Arial" w:hAnsi="Arial" w:cs="Arial"/>
        </w:rPr>
        <w:sym w:font="Wingdings" w:char="F06F"/>
      </w:r>
      <w:r w:rsidRPr="00A66991">
        <w:rPr>
          <w:rFonts w:ascii="Arial" w:hAnsi="Arial" w:cs="Arial"/>
        </w:rPr>
        <w:t xml:space="preserve"> Associate Degree Program </w:t>
      </w:r>
      <w:r w:rsidRPr="00A66991">
        <w:rPr>
          <w:rFonts w:ascii="Arial" w:hAnsi="Arial" w:cs="Arial"/>
        </w:rPr>
        <w:sym w:font="Wingdings" w:char="F06F"/>
      </w:r>
      <w:r w:rsidRPr="00A66991">
        <w:rPr>
          <w:rFonts w:ascii="Arial" w:hAnsi="Arial" w:cs="Arial"/>
        </w:rPr>
        <w:t xml:space="preserve"> Baccalaureate Degree Program </w:t>
      </w:r>
      <w:r w:rsidR="007F1224" w:rsidRPr="00A66991">
        <w:rPr>
          <w:rFonts w:ascii="Arial" w:hAnsi="Arial" w:cs="Arial"/>
        </w:rPr>
        <w:sym w:font="Wingdings" w:char="F06F"/>
      </w:r>
      <w:r w:rsidR="007F1224">
        <w:rPr>
          <w:rFonts w:ascii="Arial" w:hAnsi="Arial" w:cs="Arial"/>
        </w:rPr>
        <w:t xml:space="preserve"> Master</w:t>
      </w:r>
      <w:r w:rsidR="00CA4CD9">
        <w:rPr>
          <w:rFonts w:ascii="Arial" w:hAnsi="Arial" w:cs="Arial"/>
        </w:rPr>
        <w:t>’</w:t>
      </w:r>
      <w:r w:rsidR="007F1224">
        <w:rPr>
          <w:rFonts w:ascii="Arial" w:hAnsi="Arial" w:cs="Arial"/>
        </w:rPr>
        <w:t>s Entry (MEPN)</w:t>
      </w:r>
      <w:r w:rsidR="007F1224" w:rsidRPr="00A66991">
        <w:rPr>
          <w:rFonts w:ascii="Arial" w:hAnsi="Arial" w:cs="Arial"/>
        </w:rPr>
        <w:t xml:space="preserve"> Program</w:t>
      </w:r>
    </w:p>
    <w:p w14:paraId="1EC99568" w14:textId="77777777" w:rsidR="00465179" w:rsidRPr="00A66991" w:rsidRDefault="00465179" w:rsidP="00465179">
      <w:pPr>
        <w:rPr>
          <w:rFonts w:ascii="Arial" w:hAnsi="Arial" w:cs="Arial"/>
          <w:b/>
        </w:rPr>
      </w:pPr>
      <w:r w:rsidRPr="00A66991">
        <w:rPr>
          <w:rFonts w:ascii="Arial" w:hAnsi="Arial" w:cs="Arial"/>
          <w:b/>
        </w:rPr>
        <w:t>I.</w:t>
      </w:r>
      <w:r w:rsidRPr="00A66991">
        <w:rPr>
          <w:rFonts w:ascii="Arial" w:hAnsi="Arial" w:cs="Arial"/>
          <w:b/>
        </w:rPr>
        <w:tab/>
        <w:t>NCLEX Pass Rate</w:t>
      </w:r>
    </w:p>
    <w:p w14:paraId="367573A0" w14:textId="77777777" w:rsidR="00296B8B" w:rsidRPr="00A66991" w:rsidRDefault="00465179" w:rsidP="00465179">
      <w:pPr>
        <w:rPr>
          <w:rFonts w:ascii="Arial" w:hAnsi="Arial" w:cs="Arial"/>
        </w:rPr>
      </w:pPr>
      <w:r w:rsidRPr="00A66991">
        <w:rPr>
          <w:rFonts w:ascii="Arial" w:hAnsi="Arial" w:cs="Arial"/>
        </w:rPr>
        <w:t>A response to this section is required for programs of nursing that have a NCLE</w:t>
      </w:r>
      <w:r w:rsidR="00010DD8">
        <w:rPr>
          <w:rFonts w:ascii="Arial" w:hAnsi="Arial" w:cs="Arial"/>
        </w:rPr>
        <w:t xml:space="preserve">X </w:t>
      </w:r>
      <w:r w:rsidR="00010DD8" w:rsidRPr="00010DD8">
        <w:rPr>
          <w:rFonts w:ascii="Arial" w:hAnsi="Arial" w:cs="Arial"/>
          <w:u w:val="single"/>
        </w:rPr>
        <w:t>average</w:t>
      </w:r>
      <w:r w:rsidR="00010DD8">
        <w:rPr>
          <w:rFonts w:ascii="Arial" w:hAnsi="Arial" w:cs="Arial"/>
        </w:rPr>
        <w:t xml:space="preserve"> of less than eighty (80</w:t>
      </w:r>
      <w:r w:rsidRPr="00A66991">
        <w:rPr>
          <w:rFonts w:ascii="Arial" w:hAnsi="Arial" w:cs="Arial"/>
        </w:rPr>
        <w:t xml:space="preserve">) percent for three (3) consecutive years; </w:t>
      </w:r>
      <w:r w:rsidRPr="00010DD8">
        <w:rPr>
          <w:rFonts w:ascii="Arial" w:hAnsi="Arial" w:cs="Arial"/>
          <w:u w:val="single"/>
        </w:rPr>
        <w:t>or</w:t>
      </w:r>
      <w:r w:rsidRPr="00A66991">
        <w:rPr>
          <w:rFonts w:ascii="Arial" w:hAnsi="Arial" w:cs="Arial"/>
        </w:rPr>
        <w:t xml:space="preserve"> that varies above and below eighty</w:t>
      </w:r>
      <w:r w:rsidR="00010DD8">
        <w:rPr>
          <w:rFonts w:ascii="Arial" w:hAnsi="Arial" w:cs="Arial"/>
        </w:rPr>
        <w:t xml:space="preserve"> (80</w:t>
      </w:r>
      <w:r w:rsidRPr="00A66991">
        <w:rPr>
          <w:rFonts w:ascii="Arial" w:hAnsi="Arial" w:cs="Arial"/>
        </w:rPr>
        <w:t>) percent</w:t>
      </w:r>
      <w:r w:rsidR="00010DD8">
        <w:rPr>
          <w:rFonts w:ascii="Arial" w:hAnsi="Arial" w:cs="Arial"/>
        </w:rPr>
        <w:t xml:space="preserve">, from year to year, </w:t>
      </w:r>
      <w:r w:rsidRPr="00A66991">
        <w:rPr>
          <w:rFonts w:ascii="Arial" w:hAnsi="Arial" w:cs="Arial"/>
        </w:rPr>
        <w:t>over the previous five (5) years</w:t>
      </w:r>
      <w:r w:rsidR="00DE7B3A" w:rsidRPr="00A66991">
        <w:rPr>
          <w:rFonts w:ascii="Arial" w:hAnsi="Arial" w:cs="Arial"/>
        </w:rPr>
        <w:t xml:space="preserve"> [Ref. 201 KAR 20:360 Section 5</w:t>
      </w:r>
      <w:r w:rsidR="007F1224">
        <w:rPr>
          <w:rFonts w:ascii="Arial" w:hAnsi="Arial" w:cs="Arial"/>
        </w:rPr>
        <w:t>(2)(f)1</w:t>
      </w:r>
      <w:r w:rsidR="00DE7B3A" w:rsidRPr="00A66991">
        <w:rPr>
          <w:rFonts w:ascii="Arial" w:hAnsi="Arial" w:cs="Arial"/>
        </w:rPr>
        <w:t>.].</w:t>
      </w:r>
    </w:p>
    <w:tbl>
      <w:tblPr>
        <w:tblStyle w:val="TableGrid"/>
        <w:tblW w:w="14940" w:type="dxa"/>
        <w:tblInd w:w="-905" w:type="dxa"/>
        <w:tblLook w:val="04A0" w:firstRow="1" w:lastRow="0" w:firstColumn="1" w:lastColumn="0" w:noHBand="0" w:noVBand="1"/>
      </w:tblPr>
      <w:tblGrid>
        <w:gridCol w:w="2970"/>
        <w:gridCol w:w="2992"/>
        <w:gridCol w:w="2993"/>
        <w:gridCol w:w="2992"/>
        <w:gridCol w:w="2993"/>
      </w:tblGrid>
      <w:tr w:rsidR="00492AD3" w14:paraId="29B9C5B5" w14:textId="77777777" w:rsidTr="002829EE">
        <w:tc>
          <w:tcPr>
            <w:tcW w:w="2970" w:type="dxa"/>
          </w:tcPr>
          <w:p w14:paraId="52E1877B" w14:textId="77777777" w:rsidR="00492AD3" w:rsidRPr="002829EE" w:rsidRDefault="00492AD3" w:rsidP="003D753F">
            <w:pPr>
              <w:rPr>
                <w:rFonts w:ascii="Arial" w:hAnsi="Arial" w:cs="Arial"/>
                <w:b/>
              </w:rPr>
            </w:pPr>
            <w:r w:rsidRPr="002829EE">
              <w:rPr>
                <w:rFonts w:ascii="Arial" w:hAnsi="Arial" w:cs="Arial"/>
                <w:b/>
              </w:rPr>
              <w:t>Contributing Factor</w:t>
            </w:r>
          </w:p>
        </w:tc>
        <w:tc>
          <w:tcPr>
            <w:tcW w:w="5985" w:type="dxa"/>
            <w:gridSpan w:val="2"/>
          </w:tcPr>
          <w:p w14:paraId="31176907" w14:textId="77777777" w:rsidR="00492AD3" w:rsidRPr="002829EE" w:rsidRDefault="00492AD3" w:rsidP="003D753F">
            <w:pPr>
              <w:jc w:val="center"/>
              <w:rPr>
                <w:rFonts w:ascii="Arial" w:hAnsi="Arial" w:cs="Arial"/>
              </w:rPr>
            </w:pPr>
            <w:r w:rsidRPr="002829EE">
              <w:rPr>
                <w:rFonts w:ascii="Arial" w:hAnsi="Arial" w:cs="Arial"/>
                <w:b/>
              </w:rPr>
              <w:t>Data and Analysis</w:t>
            </w:r>
          </w:p>
        </w:tc>
        <w:tc>
          <w:tcPr>
            <w:tcW w:w="5985" w:type="dxa"/>
            <w:gridSpan w:val="2"/>
          </w:tcPr>
          <w:p w14:paraId="6A25083C" w14:textId="77777777" w:rsidR="00492AD3" w:rsidRPr="002829EE" w:rsidRDefault="00492AD3" w:rsidP="003D753F">
            <w:pPr>
              <w:jc w:val="center"/>
              <w:rPr>
                <w:rFonts w:ascii="Arial" w:hAnsi="Arial" w:cs="Arial"/>
              </w:rPr>
            </w:pPr>
            <w:r w:rsidRPr="002829EE">
              <w:rPr>
                <w:rFonts w:ascii="Arial" w:hAnsi="Arial" w:cs="Arial"/>
                <w:b/>
              </w:rPr>
              <w:t>Action</w:t>
            </w:r>
          </w:p>
        </w:tc>
      </w:tr>
      <w:tr w:rsidR="00492AD3" w14:paraId="0FEAFBAE" w14:textId="77777777" w:rsidTr="009F574C">
        <w:tc>
          <w:tcPr>
            <w:tcW w:w="2970" w:type="dxa"/>
          </w:tcPr>
          <w:p w14:paraId="56E27769" w14:textId="77777777" w:rsidR="00492AD3" w:rsidRPr="002829EE" w:rsidRDefault="00492AD3" w:rsidP="003D753F">
            <w:pPr>
              <w:rPr>
                <w:rFonts w:ascii="Arial" w:hAnsi="Arial" w:cs="Arial"/>
              </w:rPr>
            </w:pPr>
          </w:p>
        </w:tc>
        <w:tc>
          <w:tcPr>
            <w:tcW w:w="2992" w:type="dxa"/>
            <w:shd w:val="clear" w:color="auto" w:fill="BFBFBF" w:themeFill="background1" w:themeFillShade="BF"/>
          </w:tcPr>
          <w:p w14:paraId="490BDBFF" w14:textId="77777777" w:rsidR="00492AD3" w:rsidRPr="002829EE" w:rsidRDefault="00492AD3" w:rsidP="003D753F">
            <w:pPr>
              <w:pStyle w:val="ListParagraph"/>
              <w:ind w:left="0"/>
              <w:rPr>
                <w:rFonts w:ascii="Arial" w:hAnsi="Arial" w:cs="Arial"/>
                <w:b/>
                <w:highlight w:val="yellow"/>
              </w:rPr>
            </w:pPr>
            <w:r w:rsidRPr="002829EE">
              <w:rPr>
                <w:rFonts w:ascii="Arial" w:hAnsi="Arial" w:cs="Arial"/>
                <w:b/>
              </w:rPr>
              <w:t>Example Year: 20xx</w:t>
            </w:r>
          </w:p>
        </w:tc>
        <w:tc>
          <w:tcPr>
            <w:tcW w:w="2993" w:type="dxa"/>
          </w:tcPr>
          <w:p w14:paraId="6703B235" w14:textId="77777777" w:rsidR="00492AD3" w:rsidRPr="002829EE" w:rsidRDefault="00492AD3" w:rsidP="003D753F">
            <w:pPr>
              <w:pStyle w:val="ListParagraph"/>
              <w:ind w:left="0"/>
              <w:rPr>
                <w:rFonts w:ascii="Arial" w:hAnsi="Arial" w:cs="Arial"/>
                <w:b/>
              </w:rPr>
            </w:pPr>
            <w:r w:rsidRPr="002829EE">
              <w:rPr>
                <w:rFonts w:ascii="Arial" w:hAnsi="Arial" w:cs="Arial"/>
                <w:b/>
              </w:rPr>
              <w:t>Year:</w:t>
            </w:r>
          </w:p>
        </w:tc>
        <w:tc>
          <w:tcPr>
            <w:tcW w:w="2992" w:type="dxa"/>
          </w:tcPr>
          <w:p w14:paraId="13D87CAA" w14:textId="77777777" w:rsidR="00492AD3" w:rsidRPr="002829EE" w:rsidRDefault="00492AD3" w:rsidP="003D753F">
            <w:pPr>
              <w:pStyle w:val="ListParagraph"/>
              <w:ind w:left="0"/>
              <w:rPr>
                <w:rFonts w:ascii="Arial" w:hAnsi="Arial" w:cs="Arial"/>
                <w:b/>
              </w:rPr>
            </w:pPr>
            <w:r w:rsidRPr="002829EE">
              <w:rPr>
                <w:rFonts w:ascii="Arial" w:hAnsi="Arial" w:cs="Arial"/>
                <w:b/>
              </w:rPr>
              <w:t>Example Year: 20XX</w:t>
            </w:r>
          </w:p>
        </w:tc>
        <w:tc>
          <w:tcPr>
            <w:tcW w:w="2993" w:type="dxa"/>
          </w:tcPr>
          <w:p w14:paraId="73333E53" w14:textId="77777777" w:rsidR="00492AD3" w:rsidRPr="002829EE" w:rsidRDefault="00492AD3" w:rsidP="003D753F">
            <w:pPr>
              <w:pStyle w:val="ListParagraph"/>
              <w:ind w:left="0"/>
              <w:rPr>
                <w:rFonts w:ascii="Arial" w:hAnsi="Arial" w:cs="Arial"/>
                <w:b/>
              </w:rPr>
            </w:pPr>
            <w:r w:rsidRPr="002829EE">
              <w:rPr>
                <w:rFonts w:ascii="Arial" w:hAnsi="Arial" w:cs="Arial"/>
                <w:b/>
              </w:rPr>
              <w:t>Year:</w:t>
            </w:r>
          </w:p>
        </w:tc>
      </w:tr>
      <w:tr w:rsidR="00492AD3" w14:paraId="358B3DEC" w14:textId="77777777" w:rsidTr="009F574C">
        <w:tc>
          <w:tcPr>
            <w:tcW w:w="2970" w:type="dxa"/>
          </w:tcPr>
          <w:p w14:paraId="44C5E9B3" w14:textId="77777777" w:rsidR="00C3351B" w:rsidRPr="002829EE" w:rsidRDefault="00C3351B" w:rsidP="00E15971">
            <w:pPr>
              <w:rPr>
                <w:rFonts w:ascii="Arial" w:hAnsi="Arial" w:cs="Arial"/>
                <w:b/>
                <w:sz w:val="20"/>
                <w:szCs w:val="20"/>
              </w:rPr>
            </w:pPr>
            <w:r w:rsidRPr="002829EE">
              <w:rPr>
                <w:rFonts w:ascii="Arial" w:hAnsi="Arial" w:cs="Arial"/>
                <w:b/>
                <w:sz w:val="20"/>
                <w:szCs w:val="20"/>
              </w:rPr>
              <w:t xml:space="preserve">A. </w:t>
            </w:r>
            <w:r w:rsidR="00492AD3" w:rsidRPr="002829EE">
              <w:rPr>
                <w:rFonts w:ascii="Arial" w:hAnsi="Arial" w:cs="Arial"/>
                <w:b/>
                <w:sz w:val="20"/>
                <w:szCs w:val="20"/>
              </w:rPr>
              <w:t>Admission criteria for the</w:t>
            </w:r>
          </w:p>
          <w:p w14:paraId="77A3474C" w14:textId="77777777" w:rsidR="00492AD3" w:rsidRPr="002829EE" w:rsidRDefault="00C3351B" w:rsidP="00E15971">
            <w:pPr>
              <w:rPr>
                <w:rFonts w:ascii="Arial" w:hAnsi="Arial" w:cs="Arial"/>
                <w:b/>
                <w:sz w:val="20"/>
                <w:szCs w:val="20"/>
              </w:rPr>
            </w:pPr>
            <w:r w:rsidRPr="002829EE">
              <w:rPr>
                <w:rFonts w:ascii="Arial" w:hAnsi="Arial" w:cs="Arial"/>
                <w:b/>
                <w:sz w:val="20"/>
                <w:szCs w:val="20"/>
              </w:rPr>
              <w:t xml:space="preserve">  </w:t>
            </w:r>
            <w:r w:rsidR="00492AD3" w:rsidRPr="002829EE">
              <w:rPr>
                <w:rFonts w:ascii="Arial" w:hAnsi="Arial" w:cs="Arial"/>
                <w:b/>
                <w:sz w:val="20"/>
                <w:szCs w:val="20"/>
              </w:rPr>
              <w:t xml:space="preserve"> </w:t>
            </w:r>
            <w:r w:rsidRPr="002829EE">
              <w:rPr>
                <w:rFonts w:ascii="Arial" w:hAnsi="Arial" w:cs="Arial"/>
                <w:b/>
                <w:sz w:val="20"/>
                <w:szCs w:val="20"/>
              </w:rPr>
              <w:t xml:space="preserve">  </w:t>
            </w:r>
            <w:r w:rsidR="00492AD3" w:rsidRPr="002829EE">
              <w:rPr>
                <w:rFonts w:ascii="Arial" w:hAnsi="Arial" w:cs="Arial"/>
                <w:b/>
                <w:sz w:val="20"/>
                <w:szCs w:val="20"/>
              </w:rPr>
              <w:t>program of nursing</w:t>
            </w:r>
          </w:p>
        </w:tc>
        <w:tc>
          <w:tcPr>
            <w:tcW w:w="2992" w:type="dxa"/>
            <w:shd w:val="clear" w:color="auto" w:fill="BFBFBF" w:themeFill="background1" w:themeFillShade="BF"/>
          </w:tcPr>
          <w:p w14:paraId="4DF3358E" w14:textId="77777777" w:rsidR="00492AD3" w:rsidRPr="00FC7E7C" w:rsidRDefault="00492AD3" w:rsidP="00492AD3">
            <w:pPr>
              <w:rPr>
                <w:rFonts w:ascii="Arial" w:hAnsi="Arial" w:cs="Arial"/>
                <w:sz w:val="18"/>
                <w:szCs w:val="18"/>
              </w:rPr>
            </w:pPr>
          </w:p>
        </w:tc>
        <w:tc>
          <w:tcPr>
            <w:tcW w:w="2993" w:type="dxa"/>
          </w:tcPr>
          <w:p w14:paraId="065A67AC" w14:textId="77777777" w:rsidR="00492AD3" w:rsidRDefault="00492AD3" w:rsidP="00492AD3">
            <w:pPr>
              <w:rPr>
                <w:rFonts w:ascii="Arial" w:hAnsi="Arial" w:cs="Arial"/>
                <w:sz w:val="26"/>
                <w:szCs w:val="26"/>
              </w:rPr>
            </w:pPr>
          </w:p>
        </w:tc>
        <w:tc>
          <w:tcPr>
            <w:tcW w:w="2992" w:type="dxa"/>
          </w:tcPr>
          <w:p w14:paraId="5547F837" w14:textId="77777777" w:rsidR="00492AD3" w:rsidRDefault="00492AD3" w:rsidP="00492AD3">
            <w:pPr>
              <w:rPr>
                <w:rFonts w:ascii="Arial" w:hAnsi="Arial" w:cs="Arial"/>
                <w:sz w:val="26"/>
                <w:szCs w:val="26"/>
              </w:rPr>
            </w:pPr>
          </w:p>
        </w:tc>
        <w:tc>
          <w:tcPr>
            <w:tcW w:w="2993" w:type="dxa"/>
          </w:tcPr>
          <w:p w14:paraId="450A41CD" w14:textId="77777777" w:rsidR="00492AD3" w:rsidRDefault="00492AD3" w:rsidP="00492AD3">
            <w:pPr>
              <w:rPr>
                <w:rFonts w:ascii="Arial" w:hAnsi="Arial" w:cs="Arial"/>
                <w:sz w:val="26"/>
                <w:szCs w:val="26"/>
              </w:rPr>
            </w:pPr>
          </w:p>
        </w:tc>
      </w:tr>
      <w:tr w:rsidR="00492AD3" w14:paraId="1AA74822" w14:textId="77777777" w:rsidTr="003B287A">
        <w:tc>
          <w:tcPr>
            <w:tcW w:w="2970" w:type="dxa"/>
          </w:tcPr>
          <w:p w14:paraId="39D36884" w14:textId="77777777" w:rsidR="00C3351B" w:rsidRPr="002829EE" w:rsidRDefault="00C3351B" w:rsidP="00C3351B">
            <w:pPr>
              <w:rPr>
                <w:rFonts w:ascii="Arial" w:hAnsi="Arial" w:cs="Arial"/>
                <w:b/>
                <w:sz w:val="20"/>
                <w:szCs w:val="20"/>
              </w:rPr>
            </w:pPr>
            <w:r w:rsidRPr="002829EE">
              <w:rPr>
                <w:rFonts w:ascii="Arial" w:hAnsi="Arial" w:cs="Arial"/>
                <w:b/>
                <w:sz w:val="20"/>
                <w:szCs w:val="20"/>
              </w:rPr>
              <w:t xml:space="preserve">B. </w:t>
            </w:r>
            <w:r w:rsidR="00492AD3" w:rsidRPr="002829EE">
              <w:rPr>
                <w:rFonts w:ascii="Arial" w:hAnsi="Arial" w:cs="Arial"/>
                <w:b/>
                <w:sz w:val="20"/>
                <w:szCs w:val="20"/>
              </w:rPr>
              <w:t>Percentage of students</w:t>
            </w:r>
          </w:p>
          <w:p w14:paraId="7E5D6B5D" w14:textId="77777777" w:rsidR="00C3351B" w:rsidRPr="002829EE" w:rsidRDefault="00C3351B" w:rsidP="00C3351B">
            <w:pPr>
              <w:rPr>
                <w:rFonts w:ascii="Arial" w:hAnsi="Arial" w:cs="Arial"/>
                <w:b/>
                <w:sz w:val="20"/>
                <w:szCs w:val="20"/>
              </w:rPr>
            </w:pPr>
            <w:r w:rsidRPr="002829EE">
              <w:rPr>
                <w:rFonts w:ascii="Arial" w:hAnsi="Arial" w:cs="Arial"/>
                <w:b/>
                <w:sz w:val="20"/>
                <w:szCs w:val="20"/>
              </w:rPr>
              <w:t xml:space="preserve">     </w:t>
            </w:r>
            <w:r w:rsidR="00492AD3" w:rsidRPr="002829EE">
              <w:rPr>
                <w:rFonts w:ascii="Arial" w:hAnsi="Arial" w:cs="Arial"/>
                <w:b/>
                <w:sz w:val="20"/>
                <w:szCs w:val="20"/>
              </w:rPr>
              <w:t>that</w:t>
            </w:r>
            <w:r w:rsidRPr="002829EE">
              <w:rPr>
                <w:rFonts w:ascii="Arial" w:hAnsi="Arial" w:cs="Arial"/>
                <w:b/>
                <w:sz w:val="20"/>
                <w:szCs w:val="20"/>
              </w:rPr>
              <w:t xml:space="preserve"> were admitted</w:t>
            </w:r>
          </w:p>
          <w:p w14:paraId="60ECBFB3" w14:textId="77777777" w:rsidR="00C3351B" w:rsidRPr="002829EE" w:rsidRDefault="00C3351B" w:rsidP="00C3351B">
            <w:pPr>
              <w:rPr>
                <w:rFonts w:ascii="Arial" w:hAnsi="Arial" w:cs="Arial"/>
                <w:b/>
                <w:sz w:val="20"/>
                <w:szCs w:val="20"/>
              </w:rPr>
            </w:pPr>
            <w:r w:rsidRPr="002829EE">
              <w:rPr>
                <w:rFonts w:ascii="Arial" w:hAnsi="Arial" w:cs="Arial"/>
                <w:b/>
                <w:sz w:val="20"/>
                <w:szCs w:val="20"/>
              </w:rPr>
              <w:t xml:space="preserve">     to the program of nursing</w:t>
            </w:r>
          </w:p>
          <w:p w14:paraId="75832C09" w14:textId="77777777" w:rsidR="00A9051C" w:rsidRPr="002829EE" w:rsidRDefault="00C3351B" w:rsidP="00C3351B">
            <w:pPr>
              <w:rPr>
                <w:rFonts w:ascii="Arial" w:hAnsi="Arial" w:cs="Arial"/>
                <w:b/>
                <w:sz w:val="20"/>
                <w:szCs w:val="20"/>
              </w:rPr>
            </w:pPr>
            <w:r w:rsidRPr="002829EE">
              <w:rPr>
                <w:rFonts w:ascii="Arial" w:hAnsi="Arial" w:cs="Arial"/>
                <w:b/>
                <w:sz w:val="20"/>
                <w:szCs w:val="20"/>
              </w:rPr>
              <w:t xml:space="preserve">     that did not meet the</w:t>
            </w:r>
            <w:r w:rsidR="00A9051C" w:rsidRPr="002829EE">
              <w:rPr>
                <w:rFonts w:ascii="Arial" w:hAnsi="Arial" w:cs="Arial"/>
                <w:b/>
                <w:sz w:val="20"/>
                <w:szCs w:val="20"/>
              </w:rPr>
              <w:t xml:space="preserve">               </w:t>
            </w:r>
          </w:p>
          <w:p w14:paraId="443D58B2" w14:textId="77777777" w:rsidR="00492AD3" w:rsidRPr="002829EE" w:rsidRDefault="00C3351B" w:rsidP="00A9051C">
            <w:pPr>
              <w:rPr>
                <w:rFonts w:ascii="Arial" w:hAnsi="Arial" w:cs="Arial"/>
                <w:b/>
                <w:sz w:val="20"/>
                <w:szCs w:val="20"/>
              </w:rPr>
            </w:pPr>
            <w:r w:rsidRPr="002829EE">
              <w:rPr>
                <w:rFonts w:ascii="Arial" w:hAnsi="Arial" w:cs="Arial"/>
                <w:b/>
                <w:sz w:val="20"/>
                <w:szCs w:val="20"/>
              </w:rPr>
              <w:t xml:space="preserve">  </w:t>
            </w:r>
            <w:r w:rsidR="00A9051C" w:rsidRPr="002829EE">
              <w:rPr>
                <w:rFonts w:ascii="Arial" w:hAnsi="Arial" w:cs="Arial"/>
                <w:b/>
                <w:sz w:val="20"/>
                <w:szCs w:val="20"/>
              </w:rPr>
              <w:t xml:space="preserve">  </w:t>
            </w:r>
            <w:r w:rsidRPr="002829EE">
              <w:rPr>
                <w:rFonts w:ascii="Arial" w:hAnsi="Arial" w:cs="Arial"/>
                <w:b/>
                <w:sz w:val="20"/>
                <w:szCs w:val="20"/>
              </w:rPr>
              <w:t xml:space="preserve"> </w:t>
            </w:r>
            <w:r w:rsidR="00492AD3" w:rsidRPr="002829EE">
              <w:rPr>
                <w:rFonts w:ascii="Arial" w:hAnsi="Arial" w:cs="Arial"/>
                <w:b/>
                <w:sz w:val="20"/>
                <w:szCs w:val="20"/>
              </w:rPr>
              <w:t>admission criteria</w:t>
            </w:r>
          </w:p>
        </w:tc>
        <w:tc>
          <w:tcPr>
            <w:tcW w:w="2992" w:type="dxa"/>
            <w:shd w:val="clear" w:color="auto" w:fill="BFBFBF" w:themeFill="background1" w:themeFillShade="BF"/>
          </w:tcPr>
          <w:p w14:paraId="00806F39" w14:textId="77777777" w:rsidR="00FC7E7C" w:rsidRPr="00FC7E7C" w:rsidRDefault="007D1582" w:rsidP="00FC7E7C">
            <w:pPr>
              <w:rPr>
                <w:rFonts w:ascii="Arial" w:hAnsi="Arial" w:cs="Arial"/>
                <w:sz w:val="18"/>
                <w:szCs w:val="18"/>
              </w:rPr>
            </w:pPr>
            <w:r>
              <w:rPr>
                <w:rFonts w:ascii="Arial" w:hAnsi="Arial" w:cs="Arial"/>
                <w:sz w:val="18"/>
                <w:szCs w:val="18"/>
              </w:rPr>
              <w:t xml:space="preserve">   </w:t>
            </w:r>
            <w:r w:rsidR="00FC7E7C" w:rsidRPr="00FC7E7C">
              <w:rPr>
                <w:rFonts w:ascii="Arial" w:hAnsi="Arial" w:cs="Arial"/>
                <w:sz w:val="18"/>
                <w:szCs w:val="18"/>
              </w:rPr>
              <w:t xml:space="preserve">Exceptions to the admission criteria </w:t>
            </w:r>
            <w:r w:rsidR="00FC7E7C">
              <w:rPr>
                <w:rFonts w:ascii="Arial" w:hAnsi="Arial" w:cs="Arial"/>
                <w:sz w:val="18"/>
                <w:szCs w:val="18"/>
              </w:rPr>
              <w:t>were granted</w:t>
            </w:r>
            <w:r w:rsidR="00FC7E7C" w:rsidRPr="00FC7E7C">
              <w:rPr>
                <w:rFonts w:ascii="Arial" w:hAnsi="Arial" w:cs="Arial"/>
                <w:sz w:val="18"/>
                <w:szCs w:val="18"/>
              </w:rPr>
              <w:t xml:space="preserve"> each year</w:t>
            </w:r>
            <w:r w:rsidR="00FC7E7C">
              <w:rPr>
                <w:rFonts w:ascii="Arial" w:hAnsi="Arial" w:cs="Arial"/>
                <w:sz w:val="18"/>
                <w:szCs w:val="18"/>
              </w:rPr>
              <w:t xml:space="preserve"> previously</w:t>
            </w:r>
            <w:r w:rsidR="00FC7E7C" w:rsidRPr="00FC7E7C">
              <w:rPr>
                <w:rFonts w:ascii="Arial" w:hAnsi="Arial" w:cs="Arial"/>
                <w:sz w:val="18"/>
                <w:szCs w:val="18"/>
              </w:rPr>
              <w:t xml:space="preserve"> </w:t>
            </w:r>
            <w:proofErr w:type="gramStart"/>
            <w:r w:rsidR="00FC7E7C" w:rsidRPr="00FC7E7C">
              <w:rPr>
                <w:rFonts w:ascii="Arial" w:hAnsi="Arial" w:cs="Arial"/>
                <w:sz w:val="18"/>
                <w:szCs w:val="18"/>
              </w:rPr>
              <w:t>with t</w:t>
            </w:r>
            <w:r w:rsidR="00FC7E7C">
              <w:rPr>
                <w:rFonts w:ascii="Arial" w:hAnsi="Arial" w:cs="Arial"/>
                <w:sz w:val="18"/>
                <w:szCs w:val="18"/>
              </w:rPr>
              <w:t>he exception of</w:t>
            </w:r>
            <w:proofErr w:type="gramEnd"/>
            <w:r w:rsidR="00FC7E7C">
              <w:rPr>
                <w:rFonts w:ascii="Arial" w:hAnsi="Arial" w:cs="Arial"/>
                <w:sz w:val="18"/>
                <w:szCs w:val="18"/>
              </w:rPr>
              <w:t xml:space="preserve"> the class of 20xx</w:t>
            </w:r>
            <w:r w:rsidR="00FC7E7C" w:rsidRPr="00FC7E7C">
              <w:rPr>
                <w:rFonts w:ascii="Arial" w:hAnsi="Arial" w:cs="Arial"/>
                <w:sz w:val="18"/>
                <w:szCs w:val="18"/>
              </w:rPr>
              <w:t>. Students for whom exceptions</w:t>
            </w:r>
            <w:r w:rsidR="00FC7E7C">
              <w:rPr>
                <w:rFonts w:ascii="Arial" w:hAnsi="Arial" w:cs="Arial"/>
                <w:sz w:val="18"/>
                <w:szCs w:val="18"/>
              </w:rPr>
              <w:t xml:space="preserve"> were granted</w:t>
            </w:r>
            <w:r w:rsidR="00FC7E7C" w:rsidRPr="00FC7E7C">
              <w:rPr>
                <w:rFonts w:ascii="Arial" w:hAnsi="Arial" w:cs="Arial"/>
                <w:sz w:val="18"/>
                <w:szCs w:val="18"/>
              </w:rPr>
              <w:t xml:space="preserve"> tend</w:t>
            </w:r>
            <w:r w:rsidR="00FC7E7C">
              <w:rPr>
                <w:rFonts w:ascii="Arial" w:hAnsi="Arial" w:cs="Arial"/>
                <w:sz w:val="18"/>
                <w:szCs w:val="18"/>
              </w:rPr>
              <w:t>ed</w:t>
            </w:r>
            <w:r w:rsidR="00FC7E7C" w:rsidRPr="00FC7E7C">
              <w:rPr>
                <w:rFonts w:ascii="Arial" w:hAnsi="Arial" w:cs="Arial"/>
                <w:sz w:val="18"/>
                <w:szCs w:val="18"/>
              </w:rPr>
              <w:t xml:space="preserve"> to have lower NCLEX-RN pass rates; however, small sample sizes make correlation difficult.</w:t>
            </w:r>
          </w:p>
          <w:p w14:paraId="5A3786EB" w14:textId="77777777" w:rsidR="00FC7E7C" w:rsidRPr="00FC7E7C" w:rsidRDefault="0020087F" w:rsidP="00FC7E7C">
            <w:pPr>
              <w:rPr>
                <w:rFonts w:ascii="Arial" w:hAnsi="Arial" w:cs="Arial"/>
                <w:sz w:val="18"/>
                <w:szCs w:val="18"/>
              </w:rPr>
            </w:pPr>
            <w:r>
              <w:rPr>
                <w:rFonts w:ascii="Arial" w:hAnsi="Arial" w:cs="Arial"/>
                <w:sz w:val="18"/>
                <w:szCs w:val="18"/>
              </w:rPr>
              <w:t>Table I. B. 1</w:t>
            </w:r>
            <w:r w:rsidR="00FC7E7C" w:rsidRPr="00FC7E7C">
              <w:rPr>
                <w:rFonts w:ascii="Arial" w:hAnsi="Arial" w:cs="Arial"/>
                <w:sz w:val="18"/>
                <w:szCs w:val="18"/>
              </w:rPr>
              <w:t xml:space="preserve"> lists aggregate admission data fo</w:t>
            </w:r>
            <w:r w:rsidR="00FC7E7C">
              <w:rPr>
                <w:rFonts w:ascii="Arial" w:hAnsi="Arial" w:cs="Arial"/>
                <w:sz w:val="18"/>
                <w:szCs w:val="18"/>
              </w:rPr>
              <w:t>r the cohorts admitted from 20xx-20xx</w:t>
            </w:r>
            <w:r w:rsidR="00FC7E7C" w:rsidRPr="00FC7E7C">
              <w:rPr>
                <w:rFonts w:ascii="Arial" w:hAnsi="Arial" w:cs="Arial"/>
                <w:sz w:val="18"/>
                <w:szCs w:val="18"/>
              </w:rPr>
              <w:t xml:space="preserve">. 21% of the graduates were admitted to </w:t>
            </w:r>
            <w:r w:rsidR="00FC7E7C">
              <w:rPr>
                <w:rFonts w:ascii="Arial" w:hAnsi="Arial" w:cs="Arial"/>
                <w:sz w:val="18"/>
                <w:szCs w:val="18"/>
              </w:rPr>
              <w:t>Somewhere U</w:t>
            </w:r>
            <w:r w:rsidR="00FC7E7C" w:rsidRPr="00FC7E7C">
              <w:rPr>
                <w:rFonts w:ascii="Arial" w:hAnsi="Arial" w:cs="Arial"/>
                <w:sz w:val="18"/>
                <w:szCs w:val="18"/>
              </w:rPr>
              <w:t xml:space="preserve"> with an admission GPA lower than the minimum requirement (2.5). Of these graduates, 75% (n=3) were unsuccessful on the first NCLEX-RN attempt. The admission GPA range </w:t>
            </w:r>
            <w:r w:rsidR="00FC7E7C">
              <w:rPr>
                <w:rFonts w:ascii="Arial" w:hAnsi="Arial" w:cs="Arial"/>
                <w:sz w:val="18"/>
                <w:szCs w:val="18"/>
              </w:rPr>
              <w:t>for the graduating class of 20xx</w:t>
            </w:r>
            <w:r w:rsidR="00FC7E7C" w:rsidRPr="00FC7E7C">
              <w:rPr>
                <w:rFonts w:ascii="Arial" w:hAnsi="Arial" w:cs="Arial"/>
                <w:sz w:val="18"/>
                <w:szCs w:val="18"/>
              </w:rPr>
              <w:t xml:space="preserve"> was lower than previous admission years, and the mean GPA was more than 5 point</w:t>
            </w:r>
            <w:r>
              <w:rPr>
                <w:rFonts w:ascii="Arial" w:hAnsi="Arial" w:cs="Arial"/>
                <w:sz w:val="18"/>
                <w:szCs w:val="18"/>
              </w:rPr>
              <w:t>s lower than the classes of 20xx and 20xx</w:t>
            </w:r>
            <w:r w:rsidR="00FC7E7C" w:rsidRPr="00FC7E7C">
              <w:rPr>
                <w:rFonts w:ascii="Arial" w:hAnsi="Arial" w:cs="Arial"/>
                <w:sz w:val="18"/>
                <w:szCs w:val="18"/>
              </w:rPr>
              <w:t xml:space="preserve"> who achieved 100% </w:t>
            </w:r>
            <w:r>
              <w:rPr>
                <w:rFonts w:ascii="Arial" w:hAnsi="Arial" w:cs="Arial"/>
                <w:sz w:val="18"/>
                <w:szCs w:val="18"/>
              </w:rPr>
              <w:t xml:space="preserve">passing </w:t>
            </w:r>
            <w:r>
              <w:rPr>
                <w:rFonts w:ascii="Arial" w:hAnsi="Arial" w:cs="Arial"/>
                <w:sz w:val="18"/>
                <w:szCs w:val="18"/>
              </w:rPr>
              <w:lastRenderedPageBreak/>
              <w:t>rates. The class of 20xx</w:t>
            </w:r>
            <w:r w:rsidR="00FC7E7C" w:rsidRPr="00FC7E7C">
              <w:rPr>
                <w:rFonts w:ascii="Arial" w:hAnsi="Arial" w:cs="Arial"/>
                <w:sz w:val="18"/>
                <w:szCs w:val="18"/>
              </w:rPr>
              <w:t xml:space="preserve"> was the first in the past 6 years to have a mean admission GPA less than 3.0. The students in the passing group had much higher mean admission GPAs (3.399) than those in the failing group (2.779).</w:t>
            </w:r>
          </w:p>
          <w:p w14:paraId="1F3FBB78" w14:textId="77777777" w:rsidR="00492AD3" w:rsidRPr="00FC7E7C" w:rsidRDefault="00FC7E7C" w:rsidP="00170CEE">
            <w:pPr>
              <w:rPr>
                <w:rFonts w:ascii="Arial" w:hAnsi="Arial" w:cs="Arial"/>
                <w:sz w:val="18"/>
                <w:szCs w:val="18"/>
              </w:rPr>
            </w:pPr>
            <w:r w:rsidRPr="00FC7E7C">
              <w:rPr>
                <w:rFonts w:ascii="Arial" w:hAnsi="Arial" w:cs="Arial"/>
                <w:sz w:val="18"/>
                <w:szCs w:val="18"/>
              </w:rPr>
              <w:t xml:space="preserve">Student files contain inconsistent documentation of student data, inconsistent calculation of GPA, and incomplete data. Evidence suggests that admission policies </w:t>
            </w:r>
            <w:r w:rsidR="00170CEE">
              <w:rPr>
                <w:rFonts w:ascii="Arial" w:hAnsi="Arial" w:cs="Arial"/>
                <w:sz w:val="18"/>
                <w:szCs w:val="18"/>
              </w:rPr>
              <w:t>were not implemented consistently.</w:t>
            </w:r>
          </w:p>
        </w:tc>
        <w:tc>
          <w:tcPr>
            <w:tcW w:w="2993" w:type="dxa"/>
          </w:tcPr>
          <w:p w14:paraId="6B079E38" w14:textId="77777777" w:rsidR="00492AD3" w:rsidRDefault="00492AD3" w:rsidP="00492AD3">
            <w:pPr>
              <w:rPr>
                <w:rFonts w:ascii="Arial" w:hAnsi="Arial" w:cs="Arial"/>
                <w:sz w:val="26"/>
                <w:szCs w:val="26"/>
              </w:rPr>
            </w:pPr>
          </w:p>
        </w:tc>
        <w:tc>
          <w:tcPr>
            <w:tcW w:w="2992" w:type="dxa"/>
            <w:shd w:val="clear" w:color="auto" w:fill="BFBFBF" w:themeFill="background1" w:themeFillShade="BF"/>
          </w:tcPr>
          <w:p w14:paraId="1E4DA9F4" w14:textId="77777777" w:rsidR="0020087F" w:rsidRPr="0020087F" w:rsidRDefault="007D1582" w:rsidP="0020087F">
            <w:pPr>
              <w:rPr>
                <w:rFonts w:ascii="Arial" w:hAnsi="Arial" w:cs="Arial"/>
                <w:sz w:val="18"/>
                <w:szCs w:val="18"/>
              </w:rPr>
            </w:pPr>
            <w:r>
              <w:rPr>
                <w:rFonts w:ascii="Arial" w:hAnsi="Arial" w:cs="Arial"/>
                <w:sz w:val="18"/>
                <w:szCs w:val="18"/>
              </w:rPr>
              <w:t xml:space="preserve">   </w:t>
            </w:r>
            <w:r w:rsidR="0020087F" w:rsidRPr="0020087F">
              <w:rPr>
                <w:rFonts w:ascii="Arial" w:hAnsi="Arial" w:cs="Arial"/>
                <w:sz w:val="18"/>
                <w:szCs w:val="18"/>
              </w:rPr>
              <w:t>D</w:t>
            </w:r>
            <w:r w:rsidR="0020087F">
              <w:rPr>
                <w:rFonts w:ascii="Arial" w:hAnsi="Arial" w:cs="Arial"/>
                <w:sz w:val="18"/>
                <w:szCs w:val="18"/>
              </w:rPr>
              <w:t>uring 20xx-xx</w:t>
            </w:r>
            <w:r w:rsidR="0020087F" w:rsidRPr="0020087F">
              <w:rPr>
                <w:rFonts w:ascii="Arial" w:hAnsi="Arial" w:cs="Arial"/>
                <w:sz w:val="18"/>
                <w:szCs w:val="18"/>
              </w:rPr>
              <w:t xml:space="preserve">, the Dean met with admissions staff multiple times to discuss admission standards. An admissions liaison was assigned to </w:t>
            </w:r>
            <w:r w:rsidR="00172296">
              <w:rPr>
                <w:rFonts w:ascii="Arial" w:hAnsi="Arial" w:cs="Arial"/>
                <w:sz w:val="18"/>
                <w:szCs w:val="18"/>
              </w:rPr>
              <w:t>Somewhere U</w:t>
            </w:r>
            <w:r w:rsidR="0020087F" w:rsidRPr="0020087F">
              <w:rPr>
                <w:rFonts w:ascii="Arial" w:hAnsi="Arial" w:cs="Arial"/>
                <w:sz w:val="18"/>
                <w:szCs w:val="18"/>
              </w:rPr>
              <w:t xml:space="preserve"> and incorporated into Caring for Students Committee (CSC) membership to facilitate communication; meetings were held outside of CSC with the Dean and program coordinator due to scheduling conflicts.</w:t>
            </w:r>
          </w:p>
          <w:p w14:paraId="247DC6CA" w14:textId="77777777" w:rsidR="00492AD3" w:rsidRDefault="0020087F" w:rsidP="0020087F">
            <w:pPr>
              <w:rPr>
                <w:rFonts w:ascii="Arial" w:hAnsi="Arial" w:cs="Arial"/>
                <w:sz w:val="26"/>
                <w:szCs w:val="26"/>
              </w:rPr>
            </w:pPr>
            <w:r>
              <w:rPr>
                <w:rFonts w:ascii="Arial" w:hAnsi="Arial" w:cs="Arial"/>
                <w:sz w:val="18"/>
                <w:szCs w:val="18"/>
              </w:rPr>
              <w:t xml:space="preserve">   </w:t>
            </w:r>
            <w:r w:rsidRPr="0020087F">
              <w:rPr>
                <w:rFonts w:ascii="Arial" w:hAnsi="Arial" w:cs="Arial"/>
                <w:sz w:val="18"/>
                <w:szCs w:val="18"/>
              </w:rPr>
              <w:t>Continue to enforce admission standards consistently.</w:t>
            </w:r>
          </w:p>
        </w:tc>
        <w:tc>
          <w:tcPr>
            <w:tcW w:w="2993" w:type="dxa"/>
          </w:tcPr>
          <w:p w14:paraId="0840025C" w14:textId="77777777" w:rsidR="00492AD3" w:rsidRDefault="00492AD3" w:rsidP="00492AD3">
            <w:pPr>
              <w:rPr>
                <w:rFonts w:ascii="Arial" w:hAnsi="Arial" w:cs="Arial"/>
                <w:sz w:val="26"/>
                <w:szCs w:val="26"/>
              </w:rPr>
            </w:pPr>
          </w:p>
        </w:tc>
      </w:tr>
    </w:tbl>
    <w:p w14:paraId="1E87097C" w14:textId="77777777" w:rsidR="00DE7B3A" w:rsidRDefault="00DE7B3A" w:rsidP="00465179">
      <w:pPr>
        <w:rPr>
          <w:rFonts w:ascii="Arial" w:hAnsi="Arial" w:cs="Arial"/>
          <w:sz w:val="26"/>
          <w:szCs w:val="26"/>
        </w:rPr>
      </w:pPr>
    </w:p>
    <w:p w14:paraId="3D839850" w14:textId="77777777" w:rsidR="00DE7B3A" w:rsidRDefault="00C628CC" w:rsidP="00465179">
      <w:pPr>
        <w:rPr>
          <w:rFonts w:ascii="Arial" w:hAnsi="Arial" w:cs="Arial"/>
          <w:sz w:val="26"/>
          <w:szCs w:val="26"/>
        </w:rPr>
      </w:pPr>
      <w:r>
        <w:rPr>
          <w:rFonts w:ascii="Arial" w:hAnsi="Arial" w:cs="Arial"/>
          <w:sz w:val="20"/>
          <w:szCs w:val="20"/>
        </w:rPr>
        <w:t>Table I B.</w:t>
      </w:r>
      <w:r w:rsidR="0020087F">
        <w:rPr>
          <w:rFonts w:ascii="Arial" w:hAnsi="Arial" w:cs="Arial"/>
          <w:sz w:val="26"/>
          <w:szCs w:val="26"/>
        </w:rPr>
        <w:t xml:space="preserve"> </w:t>
      </w:r>
      <w:r w:rsidR="0020087F" w:rsidRPr="0020087F">
        <w:rPr>
          <w:rFonts w:ascii="Arial" w:hAnsi="Arial" w:cs="Arial"/>
          <w:b/>
          <w:sz w:val="20"/>
          <w:szCs w:val="20"/>
        </w:rPr>
        <w:t>Admission Data – Aggregate Summ</w:t>
      </w:r>
      <w:r w:rsidR="0020087F">
        <w:rPr>
          <w:rFonts w:ascii="Arial" w:hAnsi="Arial" w:cs="Arial"/>
          <w:b/>
          <w:sz w:val="20"/>
          <w:szCs w:val="20"/>
        </w:rPr>
        <w:t>ary 20xx-20xx</w:t>
      </w:r>
    </w:p>
    <w:tbl>
      <w:tblPr>
        <w:tblStyle w:val="TableGrid"/>
        <w:tblW w:w="0" w:type="auto"/>
        <w:tblLook w:val="04A0" w:firstRow="1" w:lastRow="0" w:firstColumn="1" w:lastColumn="0" w:noHBand="0" w:noVBand="1"/>
      </w:tblPr>
      <w:tblGrid>
        <w:gridCol w:w="1850"/>
        <w:gridCol w:w="1850"/>
        <w:gridCol w:w="1850"/>
        <w:gridCol w:w="1850"/>
        <w:gridCol w:w="1850"/>
        <w:gridCol w:w="1850"/>
        <w:gridCol w:w="1850"/>
      </w:tblGrid>
      <w:tr w:rsidR="0020087F" w14:paraId="02E63C04" w14:textId="77777777" w:rsidTr="0020087F">
        <w:tc>
          <w:tcPr>
            <w:tcW w:w="1850" w:type="dxa"/>
          </w:tcPr>
          <w:p w14:paraId="7C770CBA" w14:textId="77777777" w:rsidR="0020087F" w:rsidRPr="00A15158" w:rsidRDefault="0020087F" w:rsidP="0020087F">
            <w:pPr>
              <w:pStyle w:val="Default"/>
              <w:rPr>
                <w:sz w:val="20"/>
                <w:szCs w:val="20"/>
              </w:rPr>
            </w:pPr>
            <w:r w:rsidRPr="00A15158">
              <w:rPr>
                <w:b/>
                <w:bCs/>
                <w:sz w:val="20"/>
                <w:szCs w:val="20"/>
              </w:rPr>
              <w:t xml:space="preserve">Graduating Year </w:t>
            </w:r>
          </w:p>
        </w:tc>
        <w:tc>
          <w:tcPr>
            <w:tcW w:w="1850" w:type="dxa"/>
          </w:tcPr>
          <w:p w14:paraId="7E302956" w14:textId="77777777" w:rsidR="0020087F" w:rsidRPr="00A15158" w:rsidRDefault="0020087F" w:rsidP="0020087F">
            <w:pPr>
              <w:pStyle w:val="Default"/>
              <w:rPr>
                <w:sz w:val="20"/>
                <w:szCs w:val="20"/>
              </w:rPr>
            </w:pPr>
            <w:r w:rsidRPr="00A15158">
              <w:rPr>
                <w:b/>
                <w:bCs/>
                <w:sz w:val="20"/>
                <w:szCs w:val="20"/>
              </w:rPr>
              <w:t xml:space="preserve">#Students </w:t>
            </w:r>
          </w:p>
        </w:tc>
        <w:tc>
          <w:tcPr>
            <w:tcW w:w="1850" w:type="dxa"/>
          </w:tcPr>
          <w:p w14:paraId="18AECC7E" w14:textId="77777777" w:rsidR="0020087F" w:rsidRPr="00A15158" w:rsidRDefault="0020087F" w:rsidP="0020087F">
            <w:pPr>
              <w:pStyle w:val="Default"/>
              <w:rPr>
                <w:sz w:val="20"/>
                <w:szCs w:val="20"/>
              </w:rPr>
            </w:pPr>
            <w:r w:rsidRPr="00A15158">
              <w:rPr>
                <w:b/>
                <w:bCs/>
                <w:sz w:val="20"/>
                <w:szCs w:val="20"/>
              </w:rPr>
              <w:t xml:space="preserve">NCLEX Pass Rate </w:t>
            </w:r>
          </w:p>
        </w:tc>
        <w:tc>
          <w:tcPr>
            <w:tcW w:w="1850" w:type="dxa"/>
          </w:tcPr>
          <w:p w14:paraId="04E7C82E" w14:textId="77777777" w:rsidR="0020087F" w:rsidRPr="00A15158" w:rsidRDefault="0020087F" w:rsidP="0020087F">
            <w:pPr>
              <w:pStyle w:val="Default"/>
              <w:rPr>
                <w:sz w:val="20"/>
                <w:szCs w:val="20"/>
              </w:rPr>
            </w:pPr>
            <w:r w:rsidRPr="00A15158">
              <w:rPr>
                <w:b/>
                <w:bCs/>
                <w:sz w:val="20"/>
                <w:szCs w:val="20"/>
              </w:rPr>
              <w:t xml:space="preserve">Entrance GPA </w:t>
            </w:r>
          </w:p>
          <w:p w14:paraId="4AF74E59" w14:textId="77777777" w:rsidR="0020087F" w:rsidRPr="00A15158" w:rsidRDefault="0020087F" w:rsidP="0020087F">
            <w:pPr>
              <w:pStyle w:val="Default"/>
              <w:rPr>
                <w:sz w:val="20"/>
                <w:szCs w:val="20"/>
              </w:rPr>
            </w:pPr>
            <w:r w:rsidRPr="00A15158">
              <w:rPr>
                <w:b/>
                <w:bCs/>
                <w:sz w:val="20"/>
                <w:szCs w:val="20"/>
              </w:rPr>
              <w:t xml:space="preserve">(Range) </w:t>
            </w:r>
          </w:p>
        </w:tc>
        <w:tc>
          <w:tcPr>
            <w:tcW w:w="1850" w:type="dxa"/>
          </w:tcPr>
          <w:p w14:paraId="0C858AAC" w14:textId="77777777" w:rsidR="0020087F" w:rsidRPr="00A15158" w:rsidRDefault="0020087F" w:rsidP="0020087F">
            <w:pPr>
              <w:pStyle w:val="Default"/>
              <w:rPr>
                <w:sz w:val="20"/>
                <w:szCs w:val="20"/>
              </w:rPr>
            </w:pPr>
            <w:r w:rsidRPr="00A15158">
              <w:rPr>
                <w:b/>
                <w:bCs/>
                <w:sz w:val="20"/>
                <w:szCs w:val="20"/>
              </w:rPr>
              <w:t xml:space="preserve">Entrance GPA </w:t>
            </w:r>
          </w:p>
          <w:p w14:paraId="7A258FE5" w14:textId="77777777" w:rsidR="0020087F" w:rsidRPr="00A15158" w:rsidRDefault="0020087F" w:rsidP="0020087F">
            <w:pPr>
              <w:pStyle w:val="Default"/>
              <w:rPr>
                <w:sz w:val="20"/>
                <w:szCs w:val="20"/>
              </w:rPr>
            </w:pPr>
            <w:r w:rsidRPr="00A15158">
              <w:rPr>
                <w:b/>
                <w:bCs/>
                <w:sz w:val="20"/>
                <w:szCs w:val="20"/>
              </w:rPr>
              <w:t xml:space="preserve">(Mean) </w:t>
            </w:r>
          </w:p>
        </w:tc>
        <w:tc>
          <w:tcPr>
            <w:tcW w:w="1850" w:type="dxa"/>
          </w:tcPr>
          <w:p w14:paraId="0E0E32DD" w14:textId="77777777" w:rsidR="0020087F" w:rsidRPr="00A15158" w:rsidRDefault="0020087F" w:rsidP="0020087F">
            <w:pPr>
              <w:pStyle w:val="Default"/>
              <w:rPr>
                <w:sz w:val="20"/>
                <w:szCs w:val="20"/>
              </w:rPr>
            </w:pPr>
            <w:r w:rsidRPr="00A15158">
              <w:rPr>
                <w:b/>
                <w:bCs/>
                <w:sz w:val="20"/>
                <w:szCs w:val="20"/>
              </w:rPr>
              <w:t xml:space="preserve">Entrance ACT </w:t>
            </w:r>
          </w:p>
          <w:p w14:paraId="51C206B3" w14:textId="77777777" w:rsidR="0020087F" w:rsidRPr="00A15158" w:rsidRDefault="0020087F" w:rsidP="0020087F">
            <w:pPr>
              <w:pStyle w:val="Default"/>
              <w:rPr>
                <w:sz w:val="20"/>
                <w:szCs w:val="20"/>
              </w:rPr>
            </w:pPr>
            <w:r w:rsidRPr="00A15158">
              <w:rPr>
                <w:b/>
                <w:bCs/>
                <w:sz w:val="20"/>
                <w:szCs w:val="20"/>
              </w:rPr>
              <w:t xml:space="preserve">(Range) </w:t>
            </w:r>
          </w:p>
        </w:tc>
        <w:tc>
          <w:tcPr>
            <w:tcW w:w="1850" w:type="dxa"/>
          </w:tcPr>
          <w:p w14:paraId="1B87E6A2" w14:textId="77777777" w:rsidR="0020087F" w:rsidRPr="00A15158" w:rsidRDefault="0020087F" w:rsidP="0020087F">
            <w:pPr>
              <w:pStyle w:val="Default"/>
              <w:rPr>
                <w:sz w:val="20"/>
                <w:szCs w:val="20"/>
              </w:rPr>
            </w:pPr>
            <w:r w:rsidRPr="00A15158">
              <w:rPr>
                <w:b/>
                <w:bCs/>
                <w:sz w:val="20"/>
                <w:szCs w:val="20"/>
              </w:rPr>
              <w:t xml:space="preserve">Entrance ACT </w:t>
            </w:r>
          </w:p>
          <w:p w14:paraId="47A79404" w14:textId="77777777" w:rsidR="0020087F" w:rsidRPr="00A15158" w:rsidRDefault="0020087F" w:rsidP="0020087F">
            <w:pPr>
              <w:pStyle w:val="Default"/>
              <w:rPr>
                <w:sz w:val="20"/>
                <w:szCs w:val="20"/>
              </w:rPr>
            </w:pPr>
            <w:r w:rsidRPr="00A15158">
              <w:rPr>
                <w:b/>
                <w:bCs/>
                <w:sz w:val="20"/>
                <w:szCs w:val="20"/>
              </w:rPr>
              <w:t xml:space="preserve">(Mean) </w:t>
            </w:r>
          </w:p>
        </w:tc>
      </w:tr>
      <w:tr w:rsidR="0020087F" w14:paraId="2C4E4ADF" w14:textId="77777777" w:rsidTr="0020087F">
        <w:tc>
          <w:tcPr>
            <w:tcW w:w="1850" w:type="dxa"/>
          </w:tcPr>
          <w:p w14:paraId="559921C5" w14:textId="77777777" w:rsidR="0020087F" w:rsidRPr="00A15158" w:rsidRDefault="00A15158" w:rsidP="0020087F">
            <w:pPr>
              <w:pStyle w:val="Default"/>
              <w:rPr>
                <w:sz w:val="20"/>
                <w:szCs w:val="20"/>
              </w:rPr>
            </w:pPr>
            <w:r w:rsidRPr="00A15158">
              <w:rPr>
                <w:sz w:val="20"/>
                <w:szCs w:val="20"/>
              </w:rPr>
              <w:t>20xx</w:t>
            </w:r>
          </w:p>
        </w:tc>
        <w:tc>
          <w:tcPr>
            <w:tcW w:w="1850" w:type="dxa"/>
          </w:tcPr>
          <w:p w14:paraId="6EB164DF" w14:textId="77777777" w:rsidR="0020087F" w:rsidRPr="00A15158" w:rsidRDefault="0020087F" w:rsidP="0020087F">
            <w:pPr>
              <w:pStyle w:val="Default"/>
              <w:rPr>
                <w:sz w:val="20"/>
                <w:szCs w:val="20"/>
              </w:rPr>
            </w:pPr>
            <w:r w:rsidRPr="00A15158">
              <w:rPr>
                <w:sz w:val="20"/>
                <w:szCs w:val="20"/>
              </w:rPr>
              <w:t xml:space="preserve">11 </w:t>
            </w:r>
          </w:p>
        </w:tc>
        <w:tc>
          <w:tcPr>
            <w:tcW w:w="1850" w:type="dxa"/>
          </w:tcPr>
          <w:p w14:paraId="2677BBD8" w14:textId="77777777" w:rsidR="0020087F" w:rsidRPr="00A15158" w:rsidRDefault="0020087F" w:rsidP="0020087F">
            <w:pPr>
              <w:pStyle w:val="Default"/>
              <w:rPr>
                <w:sz w:val="20"/>
                <w:szCs w:val="20"/>
              </w:rPr>
            </w:pPr>
            <w:r w:rsidRPr="00A15158">
              <w:rPr>
                <w:sz w:val="20"/>
                <w:szCs w:val="20"/>
              </w:rPr>
              <w:t xml:space="preserve">73% </w:t>
            </w:r>
          </w:p>
        </w:tc>
        <w:tc>
          <w:tcPr>
            <w:tcW w:w="1850" w:type="dxa"/>
          </w:tcPr>
          <w:p w14:paraId="5A6E189F" w14:textId="77777777" w:rsidR="0020087F" w:rsidRPr="00A15158" w:rsidRDefault="0020087F" w:rsidP="0020087F">
            <w:pPr>
              <w:pStyle w:val="Default"/>
              <w:rPr>
                <w:sz w:val="20"/>
                <w:szCs w:val="20"/>
              </w:rPr>
            </w:pPr>
            <w:r w:rsidRPr="00A15158">
              <w:rPr>
                <w:sz w:val="20"/>
                <w:szCs w:val="20"/>
              </w:rPr>
              <w:t xml:space="preserve">2.944-3.876 </w:t>
            </w:r>
          </w:p>
        </w:tc>
        <w:tc>
          <w:tcPr>
            <w:tcW w:w="1850" w:type="dxa"/>
          </w:tcPr>
          <w:p w14:paraId="4CB36CB8" w14:textId="77777777" w:rsidR="0020087F" w:rsidRPr="00A15158" w:rsidRDefault="0020087F" w:rsidP="0020087F">
            <w:pPr>
              <w:pStyle w:val="Default"/>
              <w:rPr>
                <w:sz w:val="20"/>
                <w:szCs w:val="20"/>
              </w:rPr>
            </w:pPr>
            <w:r w:rsidRPr="00A15158">
              <w:rPr>
                <w:sz w:val="20"/>
                <w:szCs w:val="20"/>
              </w:rPr>
              <w:t xml:space="preserve">3.545 </w:t>
            </w:r>
          </w:p>
        </w:tc>
        <w:tc>
          <w:tcPr>
            <w:tcW w:w="1850" w:type="dxa"/>
          </w:tcPr>
          <w:p w14:paraId="1A5EAA55" w14:textId="77777777" w:rsidR="0020087F" w:rsidRPr="00A15158" w:rsidRDefault="0020087F" w:rsidP="0020087F">
            <w:pPr>
              <w:pStyle w:val="Default"/>
              <w:rPr>
                <w:sz w:val="20"/>
                <w:szCs w:val="20"/>
              </w:rPr>
            </w:pPr>
            <w:r w:rsidRPr="00A15158">
              <w:rPr>
                <w:sz w:val="20"/>
                <w:szCs w:val="20"/>
              </w:rPr>
              <w:t xml:space="preserve">17-30 </w:t>
            </w:r>
          </w:p>
        </w:tc>
        <w:tc>
          <w:tcPr>
            <w:tcW w:w="1850" w:type="dxa"/>
          </w:tcPr>
          <w:p w14:paraId="3CB95067" w14:textId="77777777" w:rsidR="0020087F" w:rsidRPr="00A15158" w:rsidRDefault="0020087F" w:rsidP="0020087F">
            <w:pPr>
              <w:pStyle w:val="Default"/>
              <w:rPr>
                <w:sz w:val="20"/>
                <w:szCs w:val="20"/>
              </w:rPr>
            </w:pPr>
            <w:r w:rsidRPr="00A15158">
              <w:rPr>
                <w:sz w:val="20"/>
                <w:szCs w:val="20"/>
              </w:rPr>
              <w:t xml:space="preserve">24 </w:t>
            </w:r>
          </w:p>
        </w:tc>
      </w:tr>
      <w:tr w:rsidR="0020087F" w14:paraId="26E63DC0" w14:textId="77777777" w:rsidTr="0020087F">
        <w:tc>
          <w:tcPr>
            <w:tcW w:w="1850" w:type="dxa"/>
          </w:tcPr>
          <w:p w14:paraId="529B237A" w14:textId="77777777" w:rsidR="0020087F" w:rsidRPr="00A15158" w:rsidRDefault="00A15158" w:rsidP="0020087F">
            <w:pPr>
              <w:pStyle w:val="Default"/>
              <w:rPr>
                <w:sz w:val="20"/>
                <w:szCs w:val="20"/>
              </w:rPr>
            </w:pPr>
            <w:r w:rsidRPr="00A15158">
              <w:rPr>
                <w:sz w:val="20"/>
                <w:szCs w:val="20"/>
              </w:rPr>
              <w:t>20xx</w:t>
            </w:r>
            <w:r w:rsidR="0020087F" w:rsidRPr="00A15158">
              <w:rPr>
                <w:sz w:val="20"/>
                <w:szCs w:val="20"/>
              </w:rPr>
              <w:t xml:space="preserve"> </w:t>
            </w:r>
          </w:p>
        </w:tc>
        <w:tc>
          <w:tcPr>
            <w:tcW w:w="1850" w:type="dxa"/>
          </w:tcPr>
          <w:p w14:paraId="24ACF0B0" w14:textId="77777777" w:rsidR="0020087F" w:rsidRPr="00A15158" w:rsidRDefault="0020087F" w:rsidP="0020087F">
            <w:pPr>
              <w:pStyle w:val="Default"/>
              <w:rPr>
                <w:sz w:val="20"/>
                <w:szCs w:val="20"/>
              </w:rPr>
            </w:pPr>
            <w:r w:rsidRPr="00A15158">
              <w:rPr>
                <w:sz w:val="20"/>
                <w:szCs w:val="20"/>
              </w:rPr>
              <w:t xml:space="preserve">9 </w:t>
            </w:r>
          </w:p>
        </w:tc>
        <w:tc>
          <w:tcPr>
            <w:tcW w:w="1850" w:type="dxa"/>
          </w:tcPr>
          <w:p w14:paraId="199A62F6" w14:textId="77777777" w:rsidR="0020087F" w:rsidRPr="00A15158" w:rsidRDefault="0020087F" w:rsidP="0020087F">
            <w:pPr>
              <w:pStyle w:val="Default"/>
              <w:rPr>
                <w:sz w:val="20"/>
                <w:szCs w:val="20"/>
              </w:rPr>
            </w:pPr>
            <w:r w:rsidRPr="00A15158">
              <w:rPr>
                <w:sz w:val="20"/>
                <w:szCs w:val="20"/>
              </w:rPr>
              <w:t xml:space="preserve">100% </w:t>
            </w:r>
          </w:p>
        </w:tc>
        <w:tc>
          <w:tcPr>
            <w:tcW w:w="1850" w:type="dxa"/>
          </w:tcPr>
          <w:p w14:paraId="52D334BC" w14:textId="77777777" w:rsidR="0020087F" w:rsidRPr="00A15158" w:rsidRDefault="0020087F" w:rsidP="0020087F">
            <w:pPr>
              <w:pStyle w:val="Default"/>
              <w:rPr>
                <w:sz w:val="20"/>
                <w:szCs w:val="20"/>
              </w:rPr>
            </w:pPr>
            <w:r w:rsidRPr="00A15158">
              <w:rPr>
                <w:sz w:val="20"/>
                <w:szCs w:val="20"/>
              </w:rPr>
              <w:t xml:space="preserve">2.608-4.000 </w:t>
            </w:r>
          </w:p>
        </w:tc>
        <w:tc>
          <w:tcPr>
            <w:tcW w:w="1850" w:type="dxa"/>
          </w:tcPr>
          <w:p w14:paraId="0B9AE113" w14:textId="77777777" w:rsidR="0020087F" w:rsidRPr="00A15158" w:rsidRDefault="0020087F" w:rsidP="0020087F">
            <w:pPr>
              <w:pStyle w:val="Default"/>
              <w:rPr>
                <w:sz w:val="20"/>
                <w:szCs w:val="20"/>
              </w:rPr>
            </w:pPr>
            <w:r w:rsidRPr="00A15158">
              <w:rPr>
                <w:sz w:val="20"/>
                <w:szCs w:val="20"/>
              </w:rPr>
              <w:t xml:space="preserve">3.375 </w:t>
            </w:r>
          </w:p>
        </w:tc>
        <w:tc>
          <w:tcPr>
            <w:tcW w:w="1850" w:type="dxa"/>
          </w:tcPr>
          <w:p w14:paraId="4FB94209" w14:textId="77777777" w:rsidR="0020087F" w:rsidRPr="00A15158" w:rsidRDefault="0020087F" w:rsidP="0020087F">
            <w:pPr>
              <w:pStyle w:val="Default"/>
              <w:rPr>
                <w:sz w:val="20"/>
                <w:szCs w:val="20"/>
              </w:rPr>
            </w:pPr>
            <w:r w:rsidRPr="00A15158">
              <w:rPr>
                <w:sz w:val="20"/>
                <w:szCs w:val="20"/>
              </w:rPr>
              <w:t xml:space="preserve">18-29 </w:t>
            </w:r>
          </w:p>
        </w:tc>
        <w:tc>
          <w:tcPr>
            <w:tcW w:w="1850" w:type="dxa"/>
          </w:tcPr>
          <w:p w14:paraId="11272C96" w14:textId="77777777" w:rsidR="0020087F" w:rsidRPr="00A15158" w:rsidRDefault="0020087F" w:rsidP="0020087F">
            <w:pPr>
              <w:pStyle w:val="Default"/>
              <w:rPr>
                <w:sz w:val="20"/>
                <w:szCs w:val="20"/>
              </w:rPr>
            </w:pPr>
            <w:r w:rsidRPr="00A15158">
              <w:rPr>
                <w:sz w:val="20"/>
                <w:szCs w:val="20"/>
              </w:rPr>
              <w:t xml:space="preserve">23 </w:t>
            </w:r>
          </w:p>
        </w:tc>
      </w:tr>
      <w:tr w:rsidR="0020087F" w14:paraId="57396405" w14:textId="77777777" w:rsidTr="0020087F">
        <w:tc>
          <w:tcPr>
            <w:tcW w:w="1850" w:type="dxa"/>
          </w:tcPr>
          <w:p w14:paraId="69DBBE9F" w14:textId="77777777" w:rsidR="0020087F" w:rsidRPr="00A15158" w:rsidRDefault="00A15158" w:rsidP="0020087F">
            <w:pPr>
              <w:pStyle w:val="Default"/>
              <w:rPr>
                <w:sz w:val="20"/>
                <w:szCs w:val="20"/>
              </w:rPr>
            </w:pPr>
            <w:r w:rsidRPr="00A15158">
              <w:rPr>
                <w:sz w:val="20"/>
                <w:szCs w:val="20"/>
              </w:rPr>
              <w:t>20xx</w:t>
            </w:r>
          </w:p>
        </w:tc>
        <w:tc>
          <w:tcPr>
            <w:tcW w:w="1850" w:type="dxa"/>
          </w:tcPr>
          <w:p w14:paraId="2E2CCBBB" w14:textId="77777777" w:rsidR="0020087F" w:rsidRPr="00A15158" w:rsidRDefault="0020087F" w:rsidP="0020087F">
            <w:pPr>
              <w:pStyle w:val="Default"/>
              <w:rPr>
                <w:sz w:val="20"/>
                <w:szCs w:val="20"/>
              </w:rPr>
            </w:pPr>
            <w:r w:rsidRPr="00A15158">
              <w:rPr>
                <w:sz w:val="20"/>
                <w:szCs w:val="20"/>
              </w:rPr>
              <w:t xml:space="preserve">7 </w:t>
            </w:r>
          </w:p>
        </w:tc>
        <w:tc>
          <w:tcPr>
            <w:tcW w:w="1850" w:type="dxa"/>
          </w:tcPr>
          <w:p w14:paraId="079082FA" w14:textId="77777777" w:rsidR="0020087F" w:rsidRPr="00A15158" w:rsidRDefault="0020087F" w:rsidP="0020087F">
            <w:pPr>
              <w:pStyle w:val="Default"/>
              <w:rPr>
                <w:sz w:val="20"/>
                <w:szCs w:val="20"/>
              </w:rPr>
            </w:pPr>
            <w:r w:rsidRPr="00A15158">
              <w:rPr>
                <w:sz w:val="20"/>
                <w:szCs w:val="20"/>
              </w:rPr>
              <w:t xml:space="preserve">100% </w:t>
            </w:r>
          </w:p>
        </w:tc>
        <w:tc>
          <w:tcPr>
            <w:tcW w:w="1850" w:type="dxa"/>
          </w:tcPr>
          <w:p w14:paraId="4DFD7395" w14:textId="77777777" w:rsidR="0020087F" w:rsidRPr="00A15158" w:rsidRDefault="0020087F" w:rsidP="0020087F">
            <w:pPr>
              <w:pStyle w:val="Default"/>
              <w:rPr>
                <w:sz w:val="20"/>
                <w:szCs w:val="20"/>
              </w:rPr>
            </w:pPr>
            <w:r w:rsidRPr="00A15158">
              <w:rPr>
                <w:sz w:val="20"/>
                <w:szCs w:val="20"/>
              </w:rPr>
              <w:t xml:space="preserve">2.748-3.850 </w:t>
            </w:r>
          </w:p>
        </w:tc>
        <w:tc>
          <w:tcPr>
            <w:tcW w:w="1850" w:type="dxa"/>
          </w:tcPr>
          <w:p w14:paraId="0F47EEE7" w14:textId="77777777" w:rsidR="0020087F" w:rsidRPr="00A15158" w:rsidRDefault="0020087F" w:rsidP="0020087F">
            <w:pPr>
              <w:pStyle w:val="Default"/>
              <w:rPr>
                <w:sz w:val="20"/>
                <w:szCs w:val="20"/>
              </w:rPr>
            </w:pPr>
            <w:r w:rsidRPr="00A15158">
              <w:rPr>
                <w:sz w:val="20"/>
                <w:szCs w:val="20"/>
              </w:rPr>
              <w:t xml:space="preserve">3.451 </w:t>
            </w:r>
          </w:p>
        </w:tc>
        <w:tc>
          <w:tcPr>
            <w:tcW w:w="1850" w:type="dxa"/>
          </w:tcPr>
          <w:p w14:paraId="55A4CA3D" w14:textId="77777777" w:rsidR="0020087F" w:rsidRPr="00A15158" w:rsidRDefault="0020087F" w:rsidP="0020087F">
            <w:pPr>
              <w:pStyle w:val="Default"/>
              <w:rPr>
                <w:sz w:val="20"/>
                <w:szCs w:val="20"/>
              </w:rPr>
            </w:pPr>
            <w:r w:rsidRPr="00A15158">
              <w:rPr>
                <w:sz w:val="20"/>
                <w:szCs w:val="20"/>
              </w:rPr>
              <w:t xml:space="preserve">21-28 </w:t>
            </w:r>
          </w:p>
        </w:tc>
        <w:tc>
          <w:tcPr>
            <w:tcW w:w="1850" w:type="dxa"/>
          </w:tcPr>
          <w:p w14:paraId="2DEF7A73" w14:textId="77777777" w:rsidR="0020087F" w:rsidRPr="00A15158" w:rsidRDefault="0020087F" w:rsidP="0020087F">
            <w:pPr>
              <w:pStyle w:val="Default"/>
              <w:rPr>
                <w:sz w:val="20"/>
                <w:szCs w:val="20"/>
              </w:rPr>
            </w:pPr>
            <w:r w:rsidRPr="00A15158">
              <w:rPr>
                <w:sz w:val="20"/>
                <w:szCs w:val="20"/>
              </w:rPr>
              <w:t xml:space="preserve">24 </w:t>
            </w:r>
          </w:p>
        </w:tc>
      </w:tr>
      <w:tr w:rsidR="0020087F" w14:paraId="4F15287F" w14:textId="77777777" w:rsidTr="0020087F">
        <w:tc>
          <w:tcPr>
            <w:tcW w:w="1850" w:type="dxa"/>
          </w:tcPr>
          <w:p w14:paraId="4FBEF047" w14:textId="77777777" w:rsidR="0020087F" w:rsidRPr="00A15158" w:rsidRDefault="00A15158" w:rsidP="0020087F">
            <w:pPr>
              <w:pStyle w:val="Default"/>
              <w:rPr>
                <w:sz w:val="20"/>
                <w:szCs w:val="20"/>
              </w:rPr>
            </w:pPr>
            <w:r w:rsidRPr="00A15158">
              <w:rPr>
                <w:sz w:val="20"/>
                <w:szCs w:val="20"/>
              </w:rPr>
              <w:t>20xx</w:t>
            </w:r>
            <w:r w:rsidR="0020087F" w:rsidRPr="00A15158">
              <w:rPr>
                <w:sz w:val="20"/>
                <w:szCs w:val="20"/>
              </w:rPr>
              <w:t xml:space="preserve"> </w:t>
            </w:r>
          </w:p>
        </w:tc>
        <w:tc>
          <w:tcPr>
            <w:tcW w:w="1850" w:type="dxa"/>
          </w:tcPr>
          <w:p w14:paraId="6B14B32D" w14:textId="77777777" w:rsidR="0020087F" w:rsidRPr="00A15158" w:rsidRDefault="0020087F" w:rsidP="0020087F">
            <w:pPr>
              <w:pStyle w:val="Default"/>
              <w:rPr>
                <w:sz w:val="20"/>
                <w:szCs w:val="20"/>
              </w:rPr>
            </w:pPr>
            <w:r w:rsidRPr="00A15158">
              <w:rPr>
                <w:sz w:val="20"/>
                <w:szCs w:val="20"/>
              </w:rPr>
              <w:t xml:space="preserve">11 </w:t>
            </w:r>
          </w:p>
        </w:tc>
        <w:tc>
          <w:tcPr>
            <w:tcW w:w="1850" w:type="dxa"/>
          </w:tcPr>
          <w:p w14:paraId="142AA7F5" w14:textId="77777777" w:rsidR="0020087F" w:rsidRPr="00A15158" w:rsidRDefault="0020087F" w:rsidP="0020087F">
            <w:pPr>
              <w:pStyle w:val="Default"/>
              <w:rPr>
                <w:sz w:val="20"/>
                <w:szCs w:val="20"/>
              </w:rPr>
            </w:pPr>
            <w:r w:rsidRPr="00A15158">
              <w:rPr>
                <w:sz w:val="20"/>
                <w:szCs w:val="20"/>
              </w:rPr>
              <w:t xml:space="preserve">82% </w:t>
            </w:r>
          </w:p>
        </w:tc>
        <w:tc>
          <w:tcPr>
            <w:tcW w:w="1850" w:type="dxa"/>
          </w:tcPr>
          <w:p w14:paraId="437A16FA" w14:textId="77777777" w:rsidR="0020087F" w:rsidRPr="00A15158" w:rsidRDefault="0020087F" w:rsidP="0020087F">
            <w:pPr>
              <w:pStyle w:val="Default"/>
              <w:rPr>
                <w:sz w:val="20"/>
                <w:szCs w:val="20"/>
              </w:rPr>
            </w:pPr>
            <w:r w:rsidRPr="00A15158">
              <w:rPr>
                <w:sz w:val="20"/>
                <w:szCs w:val="20"/>
              </w:rPr>
              <w:t xml:space="preserve">2.667-4.000 </w:t>
            </w:r>
          </w:p>
        </w:tc>
        <w:tc>
          <w:tcPr>
            <w:tcW w:w="1850" w:type="dxa"/>
          </w:tcPr>
          <w:p w14:paraId="3DD05EC5" w14:textId="77777777" w:rsidR="0020087F" w:rsidRPr="00A15158" w:rsidRDefault="0020087F" w:rsidP="0020087F">
            <w:pPr>
              <w:pStyle w:val="Default"/>
              <w:rPr>
                <w:sz w:val="20"/>
                <w:szCs w:val="20"/>
              </w:rPr>
            </w:pPr>
            <w:r w:rsidRPr="00A15158">
              <w:rPr>
                <w:sz w:val="20"/>
                <w:szCs w:val="20"/>
              </w:rPr>
              <w:t xml:space="preserve">3.291 </w:t>
            </w:r>
          </w:p>
        </w:tc>
        <w:tc>
          <w:tcPr>
            <w:tcW w:w="1850" w:type="dxa"/>
          </w:tcPr>
          <w:p w14:paraId="7DD07F42" w14:textId="77777777" w:rsidR="0020087F" w:rsidRPr="00A15158" w:rsidRDefault="0020087F" w:rsidP="0020087F">
            <w:pPr>
              <w:pStyle w:val="Default"/>
              <w:rPr>
                <w:sz w:val="20"/>
                <w:szCs w:val="20"/>
              </w:rPr>
            </w:pPr>
            <w:r w:rsidRPr="00A15158">
              <w:rPr>
                <w:sz w:val="20"/>
                <w:szCs w:val="20"/>
              </w:rPr>
              <w:t xml:space="preserve">21-31 </w:t>
            </w:r>
          </w:p>
        </w:tc>
        <w:tc>
          <w:tcPr>
            <w:tcW w:w="1850" w:type="dxa"/>
          </w:tcPr>
          <w:p w14:paraId="42AF030F" w14:textId="77777777" w:rsidR="0020087F" w:rsidRPr="00A15158" w:rsidRDefault="0020087F" w:rsidP="0020087F">
            <w:pPr>
              <w:pStyle w:val="Default"/>
              <w:rPr>
                <w:sz w:val="20"/>
                <w:szCs w:val="20"/>
              </w:rPr>
            </w:pPr>
            <w:r w:rsidRPr="00A15158">
              <w:rPr>
                <w:sz w:val="20"/>
                <w:szCs w:val="20"/>
              </w:rPr>
              <w:t xml:space="preserve">23 </w:t>
            </w:r>
          </w:p>
        </w:tc>
      </w:tr>
      <w:tr w:rsidR="0020087F" w14:paraId="2D7F7AE6" w14:textId="77777777" w:rsidTr="0020087F">
        <w:tc>
          <w:tcPr>
            <w:tcW w:w="1850" w:type="dxa"/>
          </w:tcPr>
          <w:p w14:paraId="79BF6600" w14:textId="77777777" w:rsidR="0020087F" w:rsidRPr="00A15158" w:rsidRDefault="00A15158" w:rsidP="0020087F">
            <w:pPr>
              <w:pStyle w:val="Default"/>
              <w:rPr>
                <w:sz w:val="20"/>
                <w:szCs w:val="20"/>
              </w:rPr>
            </w:pPr>
            <w:r w:rsidRPr="00A15158">
              <w:rPr>
                <w:sz w:val="20"/>
                <w:szCs w:val="20"/>
              </w:rPr>
              <w:t>20xx</w:t>
            </w:r>
          </w:p>
        </w:tc>
        <w:tc>
          <w:tcPr>
            <w:tcW w:w="1850" w:type="dxa"/>
          </w:tcPr>
          <w:p w14:paraId="3EB91459" w14:textId="77777777" w:rsidR="0020087F" w:rsidRPr="00A15158" w:rsidRDefault="0020087F" w:rsidP="0020087F">
            <w:pPr>
              <w:pStyle w:val="Default"/>
              <w:rPr>
                <w:sz w:val="20"/>
                <w:szCs w:val="20"/>
              </w:rPr>
            </w:pPr>
            <w:r w:rsidRPr="00A15158">
              <w:rPr>
                <w:sz w:val="20"/>
                <w:szCs w:val="20"/>
              </w:rPr>
              <w:t xml:space="preserve">8 </w:t>
            </w:r>
          </w:p>
        </w:tc>
        <w:tc>
          <w:tcPr>
            <w:tcW w:w="1850" w:type="dxa"/>
          </w:tcPr>
          <w:p w14:paraId="5D4E6808" w14:textId="77777777" w:rsidR="0020087F" w:rsidRPr="00A15158" w:rsidRDefault="0020087F" w:rsidP="0020087F">
            <w:pPr>
              <w:pStyle w:val="Default"/>
              <w:rPr>
                <w:sz w:val="20"/>
                <w:szCs w:val="20"/>
              </w:rPr>
            </w:pPr>
            <w:r w:rsidRPr="00A15158">
              <w:rPr>
                <w:sz w:val="20"/>
                <w:szCs w:val="20"/>
              </w:rPr>
              <w:t xml:space="preserve">63% </w:t>
            </w:r>
          </w:p>
        </w:tc>
        <w:tc>
          <w:tcPr>
            <w:tcW w:w="1850" w:type="dxa"/>
          </w:tcPr>
          <w:p w14:paraId="23F9E29C" w14:textId="77777777" w:rsidR="0020087F" w:rsidRPr="00A15158" w:rsidRDefault="0020087F" w:rsidP="0020087F">
            <w:pPr>
              <w:pStyle w:val="Default"/>
              <w:rPr>
                <w:sz w:val="20"/>
                <w:szCs w:val="20"/>
              </w:rPr>
            </w:pPr>
            <w:r w:rsidRPr="00A15158">
              <w:rPr>
                <w:sz w:val="20"/>
                <w:szCs w:val="20"/>
              </w:rPr>
              <w:t xml:space="preserve">2.400-4.000 </w:t>
            </w:r>
          </w:p>
        </w:tc>
        <w:tc>
          <w:tcPr>
            <w:tcW w:w="1850" w:type="dxa"/>
          </w:tcPr>
          <w:p w14:paraId="44773D22" w14:textId="77777777" w:rsidR="0020087F" w:rsidRPr="00A15158" w:rsidRDefault="0020087F" w:rsidP="0020087F">
            <w:pPr>
              <w:pStyle w:val="Default"/>
              <w:rPr>
                <w:sz w:val="20"/>
                <w:szCs w:val="20"/>
              </w:rPr>
            </w:pPr>
            <w:r w:rsidRPr="00A15158">
              <w:rPr>
                <w:sz w:val="20"/>
                <w:szCs w:val="20"/>
              </w:rPr>
              <w:t xml:space="preserve">3.279 </w:t>
            </w:r>
          </w:p>
        </w:tc>
        <w:tc>
          <w:tcPr>
            <w:tcW w:w="1850" w:type="dxa"/>
          </w:tcPr>
          <w:p w14:paraId="2D711F9D" w14:textId="77777777" w:rsidR="0020087F" w:rsidRPr="00A15158" w:rsidRDefault="0020087F" w:rsidP="0020087F">
            <w:pPr>
              <w:pStyle w:val="Default"/>
              <w:rPr>
                <w:sz w:val="20"/>
                <w:szCs w:val="20"/>
              </w:rPr>
            </w:pPr>
            <w:r w:rsidRPr="00A15158">
              <w:rPr>
                <w:sz w:val="20"/>
                <w:szCs w:val="20"/>
              </w:rPr>
              <w:t xml:space="preserve">21-29 </w:t>
            </w:r>
          </w:p>
        </w:tc>
        <w:tc>
          <w:tcPr>
            <w:tcW w:w="1850" w:type="dxa"/>
          </w:tcPr>
          <w:p w14:paraId="67D690D7" w14:textId="77777777" w:rsidR="0020087F" w:rsidRPr="00A15158" w:rsidRDefault="0020087F" w:rsidP="0020087F">
            <w:pPr>
              <w:pStyle w:val="Default"/>
              <w:rPr>
                <w:sz w:val="20"/>
                <w:szCs w:val="20"/>
              </w:rPr>
            </w:pPr>
            <w:r w:rsidRPr="00A15158">
              <w:rPr>
                <w:sz w:val="20"/>
                <w:szCs w:val="20"/>
              </w:rPr>
              <w:t xml:space="preserve">24 </w:t>
            </w:r>
          </w:p>
        </w:tc>
      </w:tr>
      <w:tr w:rsidR="0020087F" w14:paraId="11C47860" w14:textId="77777777" w:rsidTr="0020087F">
        <w:tc>
          <w:tcPr>
            <w:tcW w:w="1850" w:type="dxa"/>
          </w:tcPr>
          <w:p w14:paraId="0E9A8786" w14:textId="77777777" w:rsidR="0020087F" w:rsidRPr="00A15158" w:rsidRDefault="00A15158" w:rsidP="0020087F">
            <w:pPr>
              <w:pStyle w:val="Default"/>
              <w:rPr>
                <w:sz w:val="20"/>
                <w:szCs w:val="20"/>
              </w:rPr>
            </w:pPr>
            <w:r w:rsidRPr="00A15158">
              <w:rPr>
                <w:sz w:val="20"/>
                <w:szCs w:val="20"/>
              </w:rPr>
              <w:t>20xx</w:t>
            </w:r>
          </w:p>
        </w:tc>
        <w:tc>
          <w:tcPr>
            <w:tcW w:w="1850" w:type="dxa"/>
          </w:tcPr>
          <w:p w14:paraId="594DDB79" w14:textId="77777777" w:rsidR="0020087F" w:rsidRPr="00A15158" w:rsidRDefault="0020087F" w:rsidP="0020087F">
            <w:pPr>
              <w:pStyle w:val="Default"/>
              <w:rPr>
                <w:sz w:val="20"/>
                <w:szCs w:val="20"/>
              </w:rPr>
            </w:pPr>
            <w:r w:rsidRPr="00A15158">
              <w:rPr>
                <w:sz w:val="20"/>
                <w:szCs w:val="20"/>
              </w:rPr>
              <w:t xml:space="preserve">17 </w:t>
            </w:r>
          </w:p>
        </w:tc>
        <w:tc>
          <w:tcPr>
            <w:tcW w:w="1850" w:type="dxa"/>
          </w:tcPr>
          <w:p w14:paraId="1AE988DA" w14:textId="77777777" w:rsidR="0020087F" w:rsidRPr="00A15158" w:rsidRDefault="0020087F" w:rsidP="0020087F">
            <w:pPr>
              <w:pStyle w:val="Default"/>
              <w:rPr>
                <w:sz w:val="20"/>
                <w:szCs w:val="20"/>
              </w:rPr>
            </w:pPr>
            <w:r w:rsidRPr="00A15158">
              <w:rPr>
                <w:sz w:val="20"/>
                <w:szCs w:val="20"/>
              </w:rPr>
              <w:t xml:space="preserve">53% </w:t>
            </w:r>
          </w:p>
        </w:tc>
        <w:tc>
          <w:tcPr>
            <w:tcW w:w="1850" w:type="dxa"/>
          </w:tcPr>
          <w:p w14:paraId="0C33C926" w14:textId="77777777" w:rsidR="0020087F" w:rsidRPr="00A15158" w:rsidRDefault="0020087F" w:rsidP="0020087F">
            <w:pPr>
              <w:pStyle w:val="Default"/>
              <w:rPr>
                <w:sz w:val="20"/>
                <w:szCs w:val="20"/>
              </w:rPr>
            </w:pPr>
            <w:r w:rsidRPr="00A15158">
              <w:rPr>
                <w:sz w:val="20"/>
                <w:szCs w:val="20"/>
              </w:rPr>
              <w:t xml:space="preserve">2.100-4.000 </w:t>
            </w:r>
          </w:p>
        </w:tc>
        <w:tc>
          <w:tcPr>
            <w:tcW w:w="1850" w:type="dxa"/>
          </w:tcPr>
          <w:p w14:paraId="39B861E4" w14:textId="77777777" w:rsidR="0020087F" w:rsidRPr="00A15158" w:rsidRDefault="0020087F" w:rsidP="0020087F">
            <w:pPr>
              <w:pStyle w:val="Default"/>
              <w:rPr>
                <w:sz w:val="20"/>
                <w:szCs w:val="20"/>
              </w:rPr>
            </w:pPr>
            <w:r w:rsidRPr="00A15158">
              <w:rPr>
                <w:sz w:val="20"/>
                <w:szCs w:val="20"/>
              </w:rPr>
              <w:t xml:space="preserve">2.934 </w:t>
            </w:r>
          </w:p>
        </w:tc>
        <w:tc>
          <w:tcPr>
            <w:tcW w:w="1850" w:type="dxa"/>
          </w:tcPr>
          <w:p w14:paraId="71902C4F" w14:textId="77777777" w:rsidR="0020087F" w:rsidRPr="00A15158" w:rsidRDefault="0020087F" w:rsidP="0020087F">
            <w:pPr>
              <w:pStyle w:val="Default"/>
              <w:rPr>
                <w:sz w:val="20"/>
                <w:szCs w:val="20"/>
              </w:rPr>
            </w:pPr>
            <w:r w:rsidRPr="00A15158">
              <w:rPr>
                <w:sz w:val="20"/>
                <w:szCs w:val="20"/>
              </w:rPr>
              <w:t xml:space="preserve">21-30 </w:t>
            </w:r>
          </w:p>
        </w:tc>
        <w:tc>
          <w:tcPr>
            <w:tcW w:w="1850" w:type="dxa"/>
          </w:tcPr>
          <w:p w14:paraId="4300D3A7" w14:textId="77777777" w:rsidR="0020087F" w:rsidRPr="00A15158" w:rsidRDefault="0020087F" w:rsidP="0020087F">
            <w:pPr>
              <w:pStyle w:val="Default"/>
              <w:rPr>
                <w:sz w:val="20"/>
                <w:szCs w:val="20"/>
              </w:rPr>
            </w:pPr>
            <w:r w:rsidRPr="00A15158">
              <w:rPr>
                <w:sz w:val="20"/>
                <w:szCs w:val="20"/>
              </w:rPr>
              <w:t xml:space="preserve">23 </w:t>
            </w:r>
          </w:p>
        </w:tc>
      </w:tr>
    </w:tbl>
    <w:p w14:paraId="394AB206" w14:textId="77777777" w:rsidR="00E15971" w:rsidRDefault="00E15971" w:rsidP="00465179">
      <w:pPr>
        <w:rPr>
          <w:rFonts w:ascii="Arial" w:hAnsi="Arial" w:cs="Arial"/>
          <w:sz w:val="26"/>
          <w:szCs w:val="26"/>
        </w:rPr>
      </w:pPr>
    </w:p>
    <w:p w14:paraId="019C5E09" w14:textId="77777777" w:rsidR="00E15971" w:rsidRDefault="00E15971" w:rsidP="00465179">
      <w:pPr>
        <w:rPr>
          <w:rFonts w:ascii="Arial" w:hAnsi="Arial" w:cs="Arial"/>
          <w:sz w:val="26"/>
          <w:szCs w:val="26"/>
        </w:rPr>
      </w:pPr>
    </w:p>
    <w:p w14:paraId="66D0282E" w14:textId="77777777" w:rsidR="00A15158" w:rsidRDefault="00A15158" w:rsidP="00465179">
      <w:pPr>
        <w:rPr>
          <w:rFonts w:ascii="Arial" w:hAnsi="Arial" w:cs="Arial"/>
          <w:sz w:val="26"/>
          <w:szCs w:val="26"/>
        </w:rPr>
      </w:pPr>
    </w:p>
    <w:p w14:paraId="5AA24D4B" w14:textId="77777777" w:rsidR="00010E7D" w:rsidRDefault="00010E7D" w:rsidP="00465179">
      <w:pPr>
        <w:rPr>
          <w:rFonts w:ascii="Arial" w:hAnsi="Arial" w:cs="Arial"/>
          <w:sz w:val="26"/>
          <w:szCs w:val="26"/>
        </w:rPr>
      </w:pPr>
    </w:p>
    <w:p w14:paraId="35973FE0" w14:textId="1DC950C7" w:rsidR="00A66991" w:rsidRDefault="00A66991" w:rsidP="00465179">
      <w:pPr>
        <w:rPr>
          <w:rFonts w:ascii="Arial" w:hAnsi="Arial" w:cs="Arial"/>
          <w:sz w:val="26"/>
          <w:szCs w:val="26"/>
        </w:rPr>
      </w:pPr>
    </w:p>
    <w:p w14:paraId="067A491F" w14:textId="77777777" w:rsidR="00A66991" w:rsidRDefault="00A66991" w:rsidP="00465179">
      <w:pPr>
        <w:rPr>
          <w:rFonts w:ascii="Arial" w:hAnsi="Arial" w:cs="Arial"/>
          <w:sz w:val="26"/>
          <w:szCs w:val="26"/>
        </w:rPr>
      </w:pPr>
    </w:p>
    <w:p w14:paraId="1C53EE73" w14:textId="77777777" w:rsidR="009E03CC" w:rsidRDefault="009E03CC" w:rsidP="00465179">
      <w:pPr>
        <w:rPr>
          <w:rFonts w:ascii="Arial" w:hAnsi="Arial" w:cs="Arial"/>
          <w:sz w:val="26"/>
          <w:szCs w:val="26"/>
        </w:rPr>
      </w:pPr>
    </w:p>
    <w:tbl>
      <w:tblPr>
        <w:tblStyle w:val="TableGrid"/>
        <w:tblW w:w="14940" w:type="dxa"/>
        <w:tblInd w:w="-905" w:type="dxa"/>
        <w:tblLook w:val="04A0" w:firstRow="1" w:lastRow="0" w:firstColumn="1" w:lastColumn="0" w:noHBand="0" w:noVBand="1"/>
      </w:tblPr>
      <w:tblGrid>
        <w:gridCol w:w="3288"/>
        <w:gridCol w:w="2892"/>
        <w:gridCol w:w="2892"/>
        <w:gridCol w:w="2892"/>
        <w:gridCol w:w="2976"/>
      </w:tblGrid>
      <w:tr w:rsidR="00F3283C" w14:paraId="133EFC4A" w14:textId="77777777" w:rsidTr="00D80755">
        <w:tc>
          <w:tcPr>
            <w:tcW w:w="3288" w:type="dxa"/>
          </w:tcPr>
          <w:p w14:paraId="5AEF707E" w14:textId="77777777" w:rsidR="00CF4F59" w:rsidRPr="00315CE2" w:rsidRDefault="00CF4F59" w:rsidP="003D753F">
            <w:pPr>
              <w:rPr>
                <w:rFonts w:ascii="Arial" w:hAnsi="Arial" w:cs="Arial"/>
                <w:b/>
              </w:rPr>
            </w:pPr>
            <w:r w:rsidRPr="00315CE2">
              <w:rPr>
                <w:rFonts w:ascii="Arial" w:hAnsi="Arial" w:cs="Arial"/>
                <w:b/>
              </w:rPr>
              <w:lastRenderedPageBreak/>
              <w:t>Contributing Factor</w:t>
            </w:r>
          </w:p>
        </w:tc>
        <w:tc>
          <w:tcPr>
            <w:tcW w:w="5784" w:type="dxa"/>
            <w:gridSpan w:val="2"/>
          </w:tcPr>
          <w:p w14:paraId="2EBB6CE3" w14:textId="77777777" w:rsidR="00CF4F59" w:rsidRPr="0044233A" w:rsidRDefault="00CF4F59" w:rsidP="003D753F">
            <w:pPr>
              <w:jc w:val="center"/>
              <w:rPr>
                <w:rFonts w:ascii="Arial" w:hAnsi="Arial" w:cs="Arial"/>
              </w:rPr>
            </w:pPr>
            <w:r w:rsidRPr="0044233A">
              <w:rPr>
                <w:rFonts w:ascii="Arial" w:hAnsi="Arial" w:cs="Arial"/>
                <w:b/>
              </w:rPr>
              <w:t>Data and Analysis</w:t>
            </w:r>
          </w:p>
        </w:tc>
        <w:tc>
          <w:tcPr>
            <w:tcW w:w="5868" w:type="dxa"/>
            <w:gridSpan w:val="2"/>
          </w:tcPr>
          <w:p w14:paraId="674D1582" w14:textId="77777777" w:rsidR="00CF4F59" w:rsidRPr="0044233A" w:rsidRDefault="00CF4F59" w:rsidP="003D753F">
            <w:pPr>
              <w:jc w:val="center"/>
              <w:rPr>
                <w:rFonts w:ascii="Arial" w:hAnsi="Arial" w:cs="Arial"/>
              </w:rPr>
            </w:pPr>
            <w:r w:rsidRPr="0044233A">
              <w:rPr>
                <w:rFonts w:ascii="Arial" w:hAnsi="Arial" w:cs="Arial"/>
                <w:b/>
              </w:rPr>
              <w:t>Action</w:t>
            </w:r>
          </w:p>
        </w:tc>
      </w:tr>
      <w:tr w:rsidR="009E03CC" w14:paraId="7F762CB9" w14:textId="77777777" w:rsidTr="009E03CC">
        <w:tc>
          <w:tcPr>
            <w:tcW w:w="3288" w:type="dxa"/>
          </w:tcPr>
          <w:p w14:paraId="7261511C" w14:textId="77777777" w:rsidR="00F3283C" w:rsidRPr="00315CE2" w:rsidRDefault="00F3283C" w:rsidP="003D753F">
            <w:pPr>
              <w:rPr>
                <w:rFonts w:ascii="Arial" w:hAnsi="Arial" w:cs="Arial"/>
              </w:rPr>
            </w:pPr>
          </w:p>
        </w:tc>
        <w:tc>
          <w:tcPr>
            <w:tcW w:w="2892" w:type="dxa"/>
          </w:tcPr>
          <w:p w14:paraId="1A71A226" w14:textId="77777777" w:rsidR="00F3283C" w:rsidRPr="0044233A" w:rsidRDefault="00F3283C" w:rsidP="003D753F">
            <w:pPr>
              <w:pStyle w:val="ListParagraph"/>
              <w:ind w:left="0"/>
              <w:rPr>
                <w:rFonts w:ascii="Arial" w:hAnsi="Arial" w:cs="Arial"/>
                <w:b/>
                <w:highlight w:val="yellow"/>
              </w:rPr>
            </w:pPr>
            <w:r w:rsidRPr="0044233A">
              <w:rPr>
                <w:rFonts w:ascii="Arial" w:hAnsi="Arial" w:cs="Arial"/>
                <w:b/>
              </w:rPr>
              <w:t>Example Year: 20xx</w:t>
            </w:r>
          </w:p>
        </w:tc>
        <w:tc>
          <w:tcPr>
            <w:tcW w:w="2892" w:type="dxa"/>
          </w:tcPr>
          <w:p w14:paraId="146652C4" w14:textId="77777777" w:rsidR="00F3283C" w:rsidRPr="0044233A" w:rsidRDefault="00F3283C" w:rsidP="003D753F">
            <w:pPr>
              <w:pStyle w:val="ListParagraph"/>
              <w:ind w:left="0"/>
              <w:rPr>
                <w:rFonts w:ascii="Arial" w:hAnsi="Arial" w:cs="Arial"/>
                <w:b/>
              </w:rPr>
            </w:pPr>
            <w:r w:rsidRPr="0044233A">
              <w:rPr>
                <w:rFonts w:ascii="Arial" w:hAnsi="Arial" w:cs="Arial"/>
                <w:b/>
              </w:rPr>
              <w:t>Year:</w:t>
            </w:r>
          </w:p>
        </w:tc>
        <w:tc>
          <w:tcPr>
            <w:tcW w:w="2892" w:type="dxa"/>
          </w:tcPr>
          <w:p w14:paraId="3481DD34" w14:textId="77777777" w:rsidR="00F3283C" w:rsidRPr="0044233A" w:rsidRDefault="00F3283C" w:rsidP="003D753F">
            <w:pPr>
              <w:pStyle w:val="ListParagraph"/>
              <w:ind w:left="0"/>
              <w:rPr>
                <w:rFonts w:ascii="Arial" w:hAnsi="Arial" w:cs="Arial"/>
                <w:b/>
              </w:rPr>
            </w:pPr>
            <w:r w:rsidRPr="0044233A">
              <w:rPr>
                <w:rFonts w:ascii="Arial" w:hAnsi="Arial" w:cs="Arial"/>
                <w:b/>
              </w:rPr>
              <w:t>Example Year: 20XX</w:t>
            </w:r>
          </w:p>
        </w:tc>
        <w:tc>
          <w:tcPr>
            <w:tcW w:w="2976" w:type="dxa"/>
          </w:tcPr>
          <w:p w14:paraId="750FEFF9" w14:textId="77777777" w:rsidR="00F3283C" w:rsidRPr="0044233A" w:rsidRDefault="00F3283C" w:rsidP="003D753F">
            <w:pPr>
              <w:pStyle w:val="ListParagraph"/>
              <w:ind w:left="0"/>
              <w:rPr>
                <w:rFonts w:ascii="Arial" w:hAnsi="Arial" w:cs="Arial"/>
                <w:b/>
              </w:rPr>
            </w:pPr>
            <w:r w:rsidRPr="0044233A">
              <w:rPr>
                <w:rFonts w:ascii="Arial" w:hAnsi="Arial" w:cs="Arial"/>
                <w:b/>
              </w:rPr>
              <w:t>Year:</w:t>
            </w:r>
          </w:p>
        </w:tc>
      </w:tr>
      <w:tr w:rsidR="009E03CC" w14:paraId="13DB665C" w14:textId="77777777" w:rsidTr="002F5A9C">
        <w:tc>
          <w:tcPr>
            <w:tcW w:w="3288" w:type="dxa"/>
            <w:tcBorders>
              <w:top w:val="single" w:sz="4" w:space="0" w:color="auto"/>
              <w:left w:val="single" w:sz="4" w:space="0" w:color="auto"/>
              <w:bottom w:val="single" w:sz="4" w:space="0" w:color="auto"/>
              <w:right w:val="single" w:sz="4" w:space="0" w:color="auto"/>
            </w:tcBorders>
          </w:tcPr>
          <w:p w14:paraId="739EAC6A" w14:textId="77777777" w:rsidR="00315CE2" w:rsidRPr="002829EE" w:rsidRDefault="00C3351B" w:rsidP="00492AD3">
            <w:pPr>
              <w:rPr>
                <w:rFonts w:ascii="Arial" w:hAnsi="Arial" w:cs="Arial"/>
                <w:b/>
                <w:sz w:val="20"/>
                <w:szCs w:val="20"/>
              </w:rPr>
            </w:pPr>
            <w:r w:rsidRPr="002829EE">
              <w:rPr>
                <w:rFonts w:ascii="Arial" w:hAnsi="Arial" w:cs="Arial"/>
                <w:b/>
                <w:sz w:val="20"/>
                <w:szCs w:val="20"/>
              </w:rPr>
              <w:t xml:space="preserve">C. </w:t>
            </w:r>
            <w:r w:rsidR="00F3283C" w:rsidRPr="002829EE">
              <w:rPr>
                <w:rFonts w:ascii="Arial" w:hAnsi="Arial" w:cs="Arial"/>
                <w:b/>
                <w:sz w:val="20"/>
                <w:szCs w:val="20"/>
              </w:rPr>
              <w:t>Rationale for the</w:t>
            </w:r>
          </w:p>
          <w:p w14:paraId="29495E6A" w14:textId="77777777" w:rsidR="00315CE2" w:rsidRPr="002829EE" w:rsidRDefault="00F3283C" w:rsidP="00315CE2">
            <w:pPr>
              <w:rPr>
                <w:rFonts w:ascii="Arial" w:hAnsi="Arial" w:cs="Arial"/>
                <w:b/>
                <w:sz w:val="20"/>
                <w:szCs w:val="20"/>
              </w:rPr>
            </w:pPr>
            <w:r w:rsidRPr="002829EE">
              <w:rPr>
                <w:rFonts w:ascii="Arial" w:hAnsi="Arial" w:cs="Arial"/>
                <w:b/>
                <w:sz w:val="20"/>
                <w:szCs w:val="20"/>
              </w:rPr>
              <w:t xml:space="preserve"> </w:t>
            </w:r>
            <w:r w:rsidR="00315CE2" w:rsidRPr="002829EE">
              <w:rPr>
                <w:rFonts w:ascii="Arial" w:hAnsi="Arial" w:cs="Arial"/>
                <w:b/>
                <w:sz w:val="20"/>
                <w:szCs w:val="20"/>
              </w:rPr>
              <w:t xml:space="preserve">    </w:t>
            </w:r>
            <w:r w:rsidRPr="002829EE">
              <w:rPr>
                <w:rFonts w:ascii="Arial" w:hAnsi="Arial" w:cs="Arial"/>
                <w:b/>
                <w:sz w:val="20"/>
                <w:szCs w:val="20"/>
              </w:rPr>
              <w:t>decision to admit</w:t>
            </w:r>
          </w:p>
          <w:p w14:paraId="7EB7BE61" w14:textId="77777777" w:rsidR="00315CE2" w:rsidRPr="002829EE" w:rsidRDefault="00315CE2" w:rsidP="00315CE2">
            <w:pPr>
              <w:rPr>
                <w:rFonts w:ascii="Arial" w:hAnsi="Arial" w:cs="Arial"/>
                <w:b/>
                <w:sz w:val="20"/>
                <w:szCs w:val="20"/>
              </w:rPr>
            </w:pPr>
            <w:r w:rsidRPr="002829EE">
              <w:rPr>
                <w:rFonts w:ascii="Arial" w:hAnsi="Arial" w:cs="Arial"/>
                <w:b/>
                <w:sz w:val="20"/>
                <w:szCs w:val="20"/>
              </w:rPr>
              <w:t xml:space="preserve">    </w:t>
            </w:r>
            <w:r w:rsidR="00F3283C" w:rsidRPr="002829EE">
              <w:rPr>
                <w:rFonts w:ascii="Arial" w:hAnsi="Arial" w:cs="Arial"/>
                <w:b/>
                <w:sz w:val="20"/>
                <w:szCs w:val="20"/>
              </w:rPr>
              <w:t xml:space="preserve"> students that did</w:t>
            </w:r>
          </w:p>
          <w:p w14:paraId="6A0F8014" w14:textId="77777777" w:rsidR="00315CE2" w:rsidRPr="002829EE" w:rsidRDefault="00315CE2" w:rsidP="00315CE2">
            <w:pPr>
              <w:rPr>
                <w:rFonts w:ascii="Arial" w:hAnsi="Arial" w:cs="Arial"/>
                <w:b/>
                <w:sz w:val="20"/>
                <w:szCs w:val="20"/>
              </w:rPr>
            </w:pPr>
            <w:r w:rsidRPr="002829EE">
              <w:rPr>
                <w:rFonts w:ascii="Arial" w:hAnsi="Arial" w:cs="Arial"/>
                <w:b/>
                <w:sz w:val="20"/>
                <w:szCs w:val="20"/>
              </w:rPr>
              <w:t xml:space="preserve">   </w:t>
            </w:r>
            <w:r w:rsidR="00F3283C" w:rsidRPr="002829EE">
              <w:rPr>
                <w:rFonts w:ascii="Arial" w:hAnsi="Arial" w:cs="Arial"/>
                <w:b/>
                <w:sz w:val="20"/>
                <w:szCs w:val="20"/>
              </w:rPr>
              <w:t xml:space="preserve"> </w:t>
            </w:r>
            <w:r w:rsidRPr="002829EE">
              <w:rPr>
                <w:rFonts w:ascii="Arial" w:hAnsi="Arial" w:cs="Arial"/>
                <w:b/>
                <w:sz w:val="20"/>
                <w:szCs w:val="20"/>
              </w:rPr>
              <w:t xml:space="preserve"> </w:t>
            </w:r>
            <w:r w:rsidR="00F3283C" w:rsidRPr="002829EE">
              <w:rPr>
                <w:rFonts w:ascii="Arial" w:hAnsi="Arial" w:cs="Arial"/>
                <w:b/>
                <w:sz w:val="20"/>
                <w:szCs w:val="20"/>
              </w:rPr>
              <w:t>not meet the</w:t>
            </w:r>
          </w:p>
          <w:p w14:paraId="6FB16E62" w14:textId="77777777" w:rsidR="00315CE2" w:rsidRPr="002829EE" w:rsidRDefault="00F3283C" w:rsidP="00315CE2">
            <w:pPr>
              <w:rPr>
                <w:rFonts w:ascii="Arial" w:hAnsi="Arial" w:cs="Arial"/>
                <w:b/>
                <w:sz w:val="20"/>
                <w:szCs w:val="20"/>
              </w:rPr>
            </w:pPr>
            <w:r w:rsidRPr="002829EE">
              <w:rPr>
                <w:rFonts w:ascii="Arial" w:hAnsi="Arial" w:cs="Arial"/>
                <w:b/>
                <w:sz w:val="20"/>
                <w:szCs w:val="20"/>
              </w:rPr>
              <w:t xml:space="preserve"> </w:t>
            </w:r>
            <w:r w:rsidR="00315CE2" w:rsidRPr="002829EE">
              <w:rPr>
                <w:rFonts w:ascii="Arial" w:hAnsi="Arial" w:cs="Arial"/>
                <w:b/>
                <w:sz w:val="20"/>
                <w:szCs w:val="20"/>
              </w:rPr>
              <w:t xml:space="preserve">    admission</w:t>
            </w:r>
          </w:p>
          <w:p w14:paraId="04E48DC1" w14:textId="77777777" w:rsidR="00F3283C" w:rsidRPr="002829EE" w:rsidRDefault="00315CE2" w:rsidP="00315CE2">
            <w:pPr>
              <w:rPr>
                <w:rFonts w:ascii="Arial" w:hAnsi="Arial" w:cs="Arial"/>
                <w:b/>
                <w:sz w:val="20"/>
                <w:szCs w:val="20"/>
              </w:rPr>
            </w:pPr>
            <w:r w:rsidRPr="002829EE">
              <w:rPr>
                <w:rFonts w:ascii="Arial" w:hAnsi="Arial" w:cs="Arial"/>
                <w:b/>
                <w:sz w:val="20"/>
                <w:szCs w:val="20"/>
              </w:rPr>
              <w:t xml:space="preserve">     </w:t>
            </w:r>
            <w:r w:rsidR="00F3283C" w:rsidRPr="002829EE">
              <w:rPr>
                <w:rFonts w:ascii="Arial" w:hAnsi="Arial" w:cs="Arial"/>
                <w:b/>
                <w:sz w:val="20"/>
                <w:szCs w:val="20"/>
              </w:rPr>
              <w:t>criteria</w:t>
            </w:r>
          </w:p>
        </w:tc>
        <w:tc>
          <w:tcPr>
            <w:tcW w:w="2892" w:type="dxa"/>
            <w:shd w:val="clear" w:color="auto" w:fill="BFBFBF" w:themeFill="background1" w:themeFillShade="BF"/>
          </w:tcPr>
          <w:p w14:paraId="4F1EEB2C" w14:textId="77777777" w:rsidR="00F3283C" w:rsidRDefault="00F3283C" w:rsidP="00CF4F59">
            <w:pPr>
              <w:rPr>
                <w:rFonts w:ascii="Arial" w:hAnsi="Arial" w:cs="Arial"/>
                <w:sz w:val="26"/>
                <w:szCs w:val="26"/>
              </w:rPr>
            </w:pPr>
          </w:p>
        </w:tc>
        <w:tc>
          <w:tcPr>
            <w:tcW w:w="2892" w:type="dxa"/>
          </w:tcPr>
          <w:p w14:paraId="7030CA74" w14:textId="77777777" w:rsidR="00F3283C" w:rsidRDefault="00F3283C" w:rsidP="00CF4F59">
            <w:pPr>
              <w:rPr>
                <w:rFonts w:ascii="Arial" w:hAnsi="Arial" w:cs="Arial"/>
                <w:sz w:val="26"/>
                <w:szCs w:val="26"/>
              </w:rPr>
            </w:pPr>
          </w:p>
        </w:tc>
        <w:tc>
          <w:tcPr>
            <w:tcW w:w="2892" w:type="dxa"/>
            <w:shd w:val="clear" w:color="auto" w:fill="BFBFBF" w:themeFill="background1" w:themeFillShade="BF"/>
          </w:tcPr>
          <w:p w14:paraId="1AD3AB52" w14:textId="77777777" w:rsidR="00F3283C" w:rsidRDefault="00F3283C" w:rsidP="00CF4F59">
            <w:pPr>
              <w:rPr>
                <w:rFonts w:ascii="Arial" w:hAnsi="Arial" w:cs="Arial"/>
                <w:sz w:val="26"/>
                <w:szCs w:val="26"/>
              </w:rPr>
            </w:pPr>
          </w:p>
        </w:tc>
        <w:tc>
          <w:tcPr>
            <w:tcW w:w="2976" w:type="dxa"/>
          </w:tcPr>
          <w:p w14:paraId="456020E9" w14:textId="77777777" w:rsidR="00F3283C" w:rsidRDefault="00F3283C" w:rsidP="00CF4F59">
            <w:pPr>
              <w:rPr>
                <w:rFonts w:ascii="Arial" w:hAnsi="Arial" w:cs="Arial"/>
                <w:sz w:val="26"/>
                <w:szCs w:val="26"/>
              </w:rPr>
            </w:pPr>
          </w:p>
        </w:tc>
      </w:tr>
      <w:tr w:rsidR="009E03CC" w14:paraId="6EB2FD1B" w14:textId="77777777" w:rsidTr="002F5A9C">
        <w:tc>
          <w:tcPr>
            <w:tcW w:w="3288" w:type="dxa"/>
            <w:tcBorders>
              <w:top w:val="single" w:sz="4" w:space="0" w:color="auto"/>
              <w:left w:val="single" w:sz="4" w:space="0" w:color="auto"/>
              <w:bottom w:val="single" w:sz="4" w:space="0" w:color="auto"/>
              <w:right w:val="single" w:sz="4" w:space="0" w:color="auto"/>
            </w:tcBorders>
          </w:tcPr>
          <w:p w14:paraId="62F2977C" w14:textId="77777777" w:rsidR="00315CE2" w:rsidRPr="002829EE" w:rsidRDefault="008A0096" w:rsidP="00492AD3">
            <w:pPr>
              <w:rPr>
                <w:rFonts w:ascii="Arial" w:hAnsi="Arial" w:cs="Arial"/>
                <w:b/>
                <w:sz w:val="20"/>
                <w:szCs w:val="20"/>
              </w:rPr>
            </w:pPr>
            <w:r w:rsidRPr="002829EE">
              <w:rPr>
                <w:rFonts w:ascii="Arial" w:hAnsi="Arial" w:cs="Arial"/>
                <w:b/>
                <w:sz w:val="20"/>
                <w:szCs w:val="20"/>
              </w:rPr>
              <w:t xml:space="preserve">D. </w:t>
            </w:r>
            <w:r w:rsidR="00F3283C" w:rsidRPr="002829EE">
              <w:rPr>
                <w:rFonts w:ascii="Arial" w:hAnsi="Arial" w:cs="Arial"/>
                <w:b/>
                <w:sz w:val="20"/>
                <w:szCs w:val="20"/>
              </w:rPr>
              <w:t xml:space="preserve">Comparison of </w:t>
            </w:r>
          </w:p>
          <w:p w14:paraId="0FAA5581" w14:textId="77777777" w:rsidR="00F3283C" w:rsidRPr="002829EE" w:rsidRDefault="00315CE2" w:rsidP="00492AD3">
            <w:pPr>
              <w:rPr>
                <w:rFonts w:ascii="Arial" w:hAnsi="Arial" w:cs="Arial"/>
                <w:b/>
                <w:sz w:val="20"/>
                <w:szCs w:val="20"/>
              </w:rPr>
            </w:pPr>
            <w:r w:rsidRPr="002829EE">
              <w:rPr>
                <w:rFonts w:ascii="Arial" w:hAnsi="Arial" w:cs="Arial"/>
                <w:b/>
                <w:sz w:val="20"/>
                <w:szCs w:val="20"/>
              </w:rPr>
              <w:t xml:space="preserve">     </w:t>
            </w:r>
            <w:r w:rsidR="00F3283C" w:rsidRPr="002829EE">
              <w:rPr>
                <w:rFonts w:ascii="Arial" w:hAnsi="Arial" w:cs="Arial"/>
                <w:b/>
                <w:sz w:val="20"/>
                <w:szCs w:val="20"/>
              </w:rPr>
              <w:t>Admission GPA</w:t>
            </w:r>
          </w:p>
          <w:p w14:paraId="149EE718" w14:textId="77777777" w:rsidR="00F3283C" w:rsidRPr="002829EE" w:rsidRDefault="00F3283C" w:rsidP="00CF4F59">
            <w:pPr>
              <w:pStyle w:val="ListParagraph"/>
              <w:numPr>
                <w:ilvl w:val="0"/>
                <w:numId w:val="2"/>
              </w:numPr>
              <w:spacing w:after="0" w:line="240" w:lineRule="auto"/>
              <w:rPr>
                <w:rFonts w:ascii="Arial" w:hAnsi="Arial" w:cs="Arial"/>
                <w:b/>
                <w:sz w:val="20"/>
                <w:szCs w:val="20"/>
              </w:rPr>
            </w:pPr>
            <w:r w:rsidRPr="002829EE">
              <w:rPr>
                <w:rFonts w:ascii="Arial" w:hAnsi="Arial" w:cs="Arial"/>
                <w:b/>
                <w:sz w:val="20"/>
                <w:szCs w:val="20"/>
              </w:rPr>
              <w:t>Average GPA of Class</w:t>
            </w:r>
          </w:p>
          <w:p w14:paraId="2F144429" w14:textId="77777777" w:rsidR="00F3283C" w:rsidRPr="002829EE" w:rsidRDefault="00F3283C" w:rsidP="00CF4F59">
            <w:pPr>
              <w:pStyle w:val="ListParagraph"/>
              <w:numPr>
                <w:ilvl w:val="0"/>
                <w:numId w:val="2"/>
              </w:numPr>
              <w:spacing w:after="0" w:line="240" w:lineRule="auto"/>
              <w:rPr>
                <w:rFonts w:ascii="Arial" w:hAnsi="Arial" w:cs="Arial"/>
                <w:b/>
                <w:sz w:val="20"/>
                <w:szCs w:val="20"/>
              </w:rPr>
            </w:pPr>
            <w:r w:rsidRPr="002829EE">
              <w:rPr>
                <w:rFonts w:ascii="Arial" w:hAnsi="Arial" w:cs="Arial"/>
                <w:b/>
                <w:sz w:val="20"/>
                <w:szCs w:val="20"/>
              </w:rPr>
              <w:t>GPA of those unsuccessful on NCLEX</w:t>
            </w:r>
          </w:p>
        </w:tc>
        <w:tc>
          <w:tcPr>
            <w:tcW w:w="2892" w:type="dxa"/>
            <w:shd w:val="clear" w:color="auto" w:fill="BFBFBF" w:themeFill="background1" w:themeFillShade="BF"/>
          </w:tcPr>
          <w:p w14:paraId="37879477" w14:textId="77777777" w:rsidR="00F3283C" w:rsidRPr="00F0485C" w:rsidRDefault="00352F6A" w:rsidP="007D1582">
            <w:pPr>
              <w:rPr>
                <w:rFonts w:ascii="Arial" w:hAnsi="Arial" w:cs="Arial"/>
                <w:sz w:val="18"/>
                <w:szCs w:val="18"/>
              </w:rPr>
            </w:pPr>
            <w:r>
              <w:rPr>
                <w:rFonts w:ascii="Arial" w:hAnsi="Arial" w:cs="Arial"/>
                <w:sz w:val="18"/>
                <w:szCs w:val="18"/>
              </w:rPr>
              <w:t xml:space="preserve">See Table I. </w:t>
            </w:r>
            <w:r w:rsidR="00595E6C">
              <w:rPr>
                <w:rFonts w:ascii="Arial" w:hAnsi="Arial" w:cs="Arial"/>
                <w:sz w:val="18"/>
                <w:szCs w:val="18"/>
              </w:rPr>
              <w:t xml:space="preserve">B for Average GPA of Class, and </w:t>
            </w:r>
            <w:r w:rsidR="007D1582">
              <w:rPr>
                <w:rFonts w:ascii="Arial" w:hAnsi="Arial" w:cs="Arial"/>
                <w:sz w:val="18"/>
                <w:szCs w:val="18"/>
              </w:rPr>
              <w:t>T</w:t>
            </w:r>
            <w:r w:rsidR="00595E6C">
              <w:rPr>
                <w:rFonts w:ascii="Arial" w:hAnsi="Arial" w:cs="Arial"/>
                <w:sz w:val="18"/>
                <w:szCs w:val="18"/>
              </w:rPr>
              <w:t xml:space="preserve">able I. </w:t>
            </w:r>
            <w:r>
              <w:rPr>
                <w:rFonts w:ascii="Arial" w:hAnsi="Arial" w:cs="Arial"/>
                <w:sz w:val="18"/>
                <w:szCs w:val="18"/>
              </w:rPr>
              <w:t>E</w:t>
            </w:r>
            <w:r w:rsidR="00595E6C">
              <w:rPr>
                <w:rFonts w:ascii="Arial" w:hAnsi="Arial" w:cs="Arial"/>
                <w:sz w:val="18"/>
                <w:szCs w:val="18"/>
              </w:rPr>
              <w:t xml:space="preserve"> for GPA of those unsuccessful on NCLEX.</w:t>
            </w:r>
          </w:p>
        </w:tc>
        <w:tc>
          <w:tcPr>
            <w:tcW w:w="2892" w:type="dxa"/>
          </w:tcPr>
          <w:p w14:paraId="67575C37" w14:textId="77777777" w:rsidR="00F3283C" w:rsidRDefault="00F3283C" w:rsidP="00CF4F59">
            <w:pPr>
              <w:rPr>
                <w:rFonts w:ascii="Arial" w:hAnsi="Arial" w:cs="Arial"/>
                <w:sz w:val="26"/>
                <w:szCs w:val="26"/>
              </w:rPr>
            </w:pPr>
          </w:p>
        </w:tc>
        <w:tc>
          <w:tcPr>
            <w:tcW w:w="2892" w:type="dxa"/>
            <w:shd w:val="clear" w:color="auto" w:fill="BFBFBF" w:themeFill="background1" w:themeFillShade="BF"/>
          </w:tcPr>
          <w:p w14:paraId="1D7992A8" w14:textId="77777777" w:rsidR="00F3283C" w:rsidRPr="00595E6C" w:rsidRDefault="00595E6C" w:rsidP="00595E6C">
            <w:pPr>
              <w:rPr>
                <w:rFonts w:ascii="Arial" w:hAnsi="Arial" w:cs="Arial"/>
                <w:sz w:val="18"/>
                <w:szCs w:val="18"/>
              </w:rPr>
            </w:pPr>
            <w:r>
              <w:rPr>
                <w:rFonts w:ascii="Arial" w:hAnsi="Arial" w:cs="Arial"/>
                <w:sz w:val="18"/>
                <w:szCs w:val="18"/>
              </w:rPr>
              <w:t>An admissions liaison h</w:t>
            </w:r>
            <w:r w:rsidRPr="00595E6C">
              <w:rPr>
                <w:rFonts w:ascii="Arial" w:hAnsi="Arial" w:cs="Arial"/>
                <w:sz w:val="18"/>
                <w:szCs w:val="18"/>
              </w:rPr>
              <w:t xml:space="preserve">as </w:t>
            </w:r>
            <w:r>
              <w:rPr>
                <w:rFonts w:ascii="Arial" w:hAnsi="Arial" w:cs="Arial"/>
                <w:sz w:val="18"/>
                <w:szCs w:val="18"/>
              </w:rPr>
              <w:t xml:space="preserve">been </w:t>
            </w:r>
            <w:r w:rsidRPr="00595E6C">
              <w:rPr>
                <w:rFonts w:ascii="Arial" w:hAnsi="Arial" w:cs="Arial"/>
                <w:sz w:val="18"/>
                <w:szCs w:val="18"/>
              </w:rPr>
              <w:t>assigned to Somewhere U and incorporated into Caring for Students Committee (CSC) membership to facilitate communication.</w:t>
            </w:r>
          </w:p>
        </w:tc>
        <w:tc>
          <w:tcPr>
            <w:tcW w:w="2976" w:type="dxa"/>
          </w:tcPr>
          <w:p w14:paraId="5BFC075A" w14:textId="77777777" w:rsidR="00F3283C" w:rsidRDefault="00F3283C" w:rsidP="00CF4F59">
            <w:pPr>
              <w:rPr>
                <w:rFonts w:ascii="Arial" w:hAnsi="Arial" w:cs="Arial"/>
                <w:sz w:val="26"/>
                <w:szCs w:val="26"/>
              </w:rPr>
            </w:pPr>
          </w:p>
        </w:tc>
      </w:tr>
      <w:tr w:rsidR="009E03CC" w14:paraId="614473A7" w14:textId="77777777" w:rsidTr="002F5A9C">
        <w:tc>
          <w:tcPr>
            <w:tcW w:w="3288" w:type="dxa"/>
            <w:tcBorders>
              <w:top w:val="single" w:sz="4" w:space="0" w:color="auto"/>
              <w:left w:val="single" w:sz="4" w:space="0" w:color="auto"/>
              <w:bottom w:val="single" w:sz="4" w:space="0" w:color="auto"/>
              <w:right w:val="single" w:sz="4" w:space="0" w:color="auto"/>
            </w:tcBorders>
          </w:tcPr>
          <w:p w14:paraId="63A4E6D9" w14:textId="77777777" w:rsidR="00315CE2" w:rsidRPr="002829EE" w:rsidRDefault="008A0096" w:rsidP="00315CE2">
            <w:pPr>
              <w:rPr>
                <w:rFonts w:ascii="Arial" w:hAnsi="Arial" w:cs="Arial"/>
                <w:b/>
                <w:sz w:val="20"/>
                <w:szCs w:val="20"/>
              </w:rPr>
            </w:pPr>
            <w:r w:rsidRPr="002829EE">
              <w:rPr>
                <w:rFonts w:ascii="Arial" w:hAnsi="Arial" w:cs="Arial"/>
                <w:b/>
                <w:sz w:val="20"/>
                <w:szCs w:val="20"/>
              </w:rPr>
              <w:t xml:space="preserve">E. </w:t>
            </w:r>
            <w:r w:rsidR="00F3283C" w:rsidRPr="002829EE">
              <w:rPr>
                <w:rFonts w:ascii="Arial" w:hAnsi="Arial" w:cs="Arial"/>
                <w:b/>
                <w:sz w:val="20"/>
                <w:szCs w:val="20"/>
              </w:rPr>
              <w:t>Significance of</w:t>
            </w:r>
          </w:p>
          <w:p w14:paraId="4838FE5B" w14:textId="77777777" w:rsidR="00315CE2" w:rsidRPr="002829EE" w:rsidRDefault="00315CE2" w:rsidP="00315CE2">
            <w:pPr>
              <w:rPr>
                <w:rFonts w:ascii="Arial" w:hAnsi="Arial" w:cs="Arial"/>
                <w:b/>
                <w:sz w:val="20"/>
                <w:szCs w:val="20"/>
              </w:rPr>
            </w:pPr>
            <w:r w:rsidRPr="002829EE">
              <w:rPr>
                <w:rFonts w:ascii="Arial" w:hAnsi="Arial" w:cs="Arial"/>
                <w:b/>
                <w:sz w:val="20"/>
                <w:szCs w:val="20"/>
              </w:rPr>
              <w:t xml:space="preserve">    </w:t>
            </w:r>
            <w:r w:rsidR="00F3283C" w:rsidRPr="002829EE">
              <w:rPr>
                <w:rFonts w:ascii="Arial" w:hAnsi="Arial" w:cs="Arial"/>
                <w:b/>
                <w:sz w:val="20"/>
                <w:szCs w:val="20"/>
              </w:rPr>
              <w:t>admission scores</w:t>
            </w:r>
          </w:p>
          <w:p w14:paraId="4D82B5A3" w14:textId="77777777" w:rsidR="00315CE2" w:rsidRPr="002829EE" w:rsidRDefault="00315CE2" w:rsidP="00315CE2">
            <w:pPr>
              <w:rPr>
                <w:rFonts w:ascii="Arial" w:hAnsi="Arial" w:cs="Arial"/>
                <w:b/>
                <w:sz w:val="20"/>
                <w:szCs w:val="20"/>
              </w:rPr>
            </w:pPr>
            <w:r w:rsidRPr="002829EE">
              <w:rPr>
                <w:rFonts w:ascii="Arial" w:hAnsi="Arial" w:cs="Arial"/>
                <w:b/>
                <w:sz w:val="20"/>
                <w:szCs w:val="20"/>
              </w:rPr>
              <w:t xml:space="preserve">   </w:t>
            </w:r>
            <w:r w:rsidR="00F3283C" w:rsidRPr="002829EE">
              <w:rPr>
                <w:rFonts w:ascii="Arial" w:hAnsi="Arial" w:cs="Arial"/>
                <w:b/>
                <w:sz w:val="20"/>
                <w:szCs w:val="20"/>
              </w:rPr>
              <w:t xml:space="preserve"> on standardized</w:t>
            </w:r>
          </w:p>
          <w:p w14:paraId="2A7EFA1E" w14:textId="77777777" w:rsidR="00F3283C" w:rsidRPr="002829EE" w:rsidRDefault="00315CE2" w:rsidP="00315CE2">
            <w:pPr>
              <w:rPr>
                <w:rFonts w:ascii="Arial" w:hAnsi="Arial" w:cs="Arial"/>
                <w:b/>
                <w:sz w:val="20"/>
                <w:szCs w:val="20"/>
              </w:rPr>
            </w:pPr>
            <w:r w:rsidRPr="002829EE">
              <w:rPr>
                <w:rFonts w:ascii="Arial" w:hAnsi="Arial" w:cs="Arial"/>
                <w:b/>
                <w:sz w:val="20"/>
                <w:szCs w:val="20"/>
              </w:rPr>
              <w:t xml:space="preserve">   </w:t>
            </w:r>
            <w:r w:rsidR="00F3283C" w:rsidRPr="002829EE">
              <w:rPr>
                <w:rFonts w:ascii="Arial" w:hAnsi="Arial" w:cs="Arial"/>
                <w:b/>
                <w:sz w:val="20"/>
                <w:szCs w:val="20"/>
              </w:rPr>
              <w:t xml:space="preserve"> Admission tests</w:t>
            </w:r>
          </w:p>
        </w:tc>
        <w:tc>
          <w:tcPr>
            <w:tcW w:w="2892" w:type="dxa"/>
            <w:shd w:val="clear" w:color="auto" w:fill="BFBFBF" w:themeFill="background1" w:themeFillShade="BF"/>
          </w:tcPr>
          <w:p w14:paraId="644E2ACF" w14:textId="77777777" w:rsidR="00C61E96" w:rsidRPr="00C61E96" w:rsidRDefault="00C61E96" w:rsidP="00C61E96">
            <w:pPr>
              <w:rPr>
                <w:rFonts w:ascii="Arial" w:hAnsi="Arial" w:cs="Arial"/>
                <w:sz w:val="18"/>
                <w:szCs w:val="18"/>
              </w:rPr>
            </w:pPr>
            <w:r w:rsidRPr="00C61E96">
              <w:rPr>
                <w:rFonts w:ascii="Arial" w:hAnsi="Arial" w:cs="Arial"/>
                <w:sz w:val="18"/>
                <w:szCs w:val="18"/>
              </w:rPr>
              <w:t xml:space="preserve">The Compass test is no longer available and the data from the Wonderlic company demonstrates that the Wonderlic Basic Skills Test is a reliable indicator of success in college and in nursing. </w:t>
            </w:r>
          </w:p>
          <w:p w14:paraId="25CD4634" w14:textId="77777777" w:rsidR="00C61E96" w:rsidRPr="00C61E96" w:rsidRDefault="00C61E96" w:rsidP="00C61E96">
            <w:pPr>
              <w:rPr>
                <w:rFonts w:ascii="Arial" w:hAnsi="Arial" w:cs="Arial"/>
                <w:sz w:val="18"/>
                <w:szCs w:val="18"/>
              </w:rPr>
            </w:pPr>
          </w:p>
          <w:p w14:paraId="4F0B0E29" w14:textId="77777777" w:rsidR="00C61E96" w:rsidRPr="00C61E96" w:rsidRDefault="00C61E96" w:rsidP="00C61E96">
            <w:pPr>
              <w:rPr>
                <w:rFonts w:ascii="Arial" w:hAnsi="Arial" w:cs="Arial"/>
                <w:sz w:val="18"/>
                <w:szCs w:val="18"/>
              </w:rPr>
            </w:pPr>
            <w:r w:rsidRPr="00C61E96">
              <w:rPr>
                <w:rFonts w:ascii="Arial" w:hAnsi="Arial" w:cs="Arial"/>
                <w:sz w:val="18"/>
                <w:szCs w:val="18"/>
              </w:rPr>
              <w:t>Wonderlic Basic Skills Test Scores:</w:t>
            </w:r>
          </w:p>
          <w:p w14:paraId="762B097E" w14:textId="77777777" w:rsidR="00C61E96" w:rsidRPr="00C61E96" w:rsidRDefault="00C61E96" w:rsidP="00C61E96">
            <w:pPr>
              <w:rPr>
                <w:rFonts w:ascii="Arial" w:hAnsi="Arial" w:cs="Arial"/>
                <w:sz w:val="18"/>
                <w:szCs w:val="18"/>
              </w:rPr>
            </w:pPr>
            <w:r w:rsidRPr="00C61E96">
              <w:rPr>
                <w:rFonts w:ascii="Arial" w:hAnsi="Arial" w:cs="Arial"/>
                <w:sz w:val="18"/>
                <w:szCs w:val="18"/>
              </w:rPr>
              <w:t>Quantitative – 365, Verbal – 365 for RN.</w:t>
            </w:r>
          </w:p>
          <w:p w14:paraId="6C18155D" w14:textId="77777777" w:rsidR="00C61E96" w:rsidRPr="00C61E96" w:rsidRDefault="00C61E96" w:rsidP="00C61E96">
            <w:pPr>
              <w:rPr>
                <w:rFonts w:ascii="Arial" w:hAnsi="Arial" w:cs="Arial"/>
                <w:sz w:val="18"/>
                <w:szCs w:val="18"/>
              </w:rPr>
            </w:pPr>
            <w:r w:rsidRPr="00C61E96">
              <w:rPr>
                <w:rFonts w:ascii="Arial" w:hAnsi="Arial" w:cs="Arial"/>
                <w:sz w:val="18"/>
                <w:szCs w:val="18"/>
              </w:rPr>
              <w:t>The Won</w:t>
            </w:r>
            <w:r>
              <w:rPr>
                <w:rFonts w:ascii="Arial" w:hAnsi="Arial" w:cs="Arial"/>
                <w:sz w:val="18"/>
                <w:szCs w:val="18"/>
              </w:rPr>
              <w:t xml:space="preserve">derlic Basic Skills test may be </w:t>
            </w:r>
            <w:r w:rsidRPr="00C61E96">
              <w:rPr>
                <w:rFonts w:ascii="Arial" w:hAnsi="Arial" w:cs="Arial"/>
                <w:sz w:val="18"/>
                <w:szCs w:val="18"/>
              </w:rPr>
              <w:t>attempted three times. An applicant is</w:t>
            </w:r>
            <w:r w:rsidR="007D1582">
              <w:rPr>
                <w:rFonts w:ascii="Arial" w:hAnsi="Arial" w:cs="Arial"/>
                <w:sz w:val="18"/>
                <w:szCs w:val="18"/>
              </w:rPr>
              <w:t xml:space="preserve"> </w:t>
            </w:r>
            <w:r w:rsidRPr="00C61E96">
              <w:rPr>
                <w:rFonts w:ascii="Arial" w:hAnsi="Arial" w:cs="Arial"/>
                <w:sz w:val="18"/>
                <w:szCs w:val="18"/>
              </w:rPr>
              <w:t>required t</w:t>
            </w:r>
            <w:r>
              <w:rPr>
                <w:rFonts w:ascii="Arial" w:hAnsi="Arial" w:cs="Arial"/>
                <w:sz w:val="18"/>
                <w:szCs w:val="18"/>
              </w:rPr>
              <w:t xml:space="preserve">o take a refresher course prior </w:t>
            </w:r>
            <w:r w:rsidRPr="00C61E96">
              <w:rPr>
                <w:rFonts w:ascii="Arial" w:hAnsi="Arial" w:cs="Arial"/>
                <w:sz w:val="18"/>
                <w:szCs w:val="18"/>
              </w:rPr>
              <w:t>to</w:t>
            </w:r>
            <w:r>
              <w:rPr>
                <w:rFonts w:ascii="Arial" w:hAnsi="Arial" w:cs="Arial"/>
                <w:sz w:val="18"/>
                <w:szCs w:val="18"/>
              </w:rPr>
              <w:t xml:space="preserve"> attempting the third test. The </w:t>
            </w:r>
            <w:r w:rsidRPr="00C61E96">
              <w:rPr>
                <w:rFonts w:ascii="Arial" w:hAnsi="Arial" w:cs="Arial"/>
                <w:sz w:val="18"/>
                <w:szCs w:val="18"/>
              </w:rPr>
              <w:t>applic</w:t>
            </w:r>
            <w:r>
              <w:rPr>
                <w:rFonts w:ascii="Arial" w:hAnsi="Arial" w:cs="Arial"/>
                <w:sz w:val="18"/>
                <w:szCs w:val="18"/>
              </w:rPr>
              <w:t xml:space="preserve">ant only needs to retest in the </w:t>
            </w:r>
            <w:r w:rsidRPr="00C61E96">
              <w:rPr>
                <w:rFonts w:ascii="Arial" w:hAnsi="Arial" w:cs="Arial"/>
                <w:sz w:val="18"/>
                <w:szCs w:val="18"/>
              </w:rPr>
              <w:t>section they</w:t>
            </w:r>
            <w:r>
              <w:rPr>
                <w:rFonts w:ascii="Arial" w:hAnsi="Arial" w:cs="Arial"/>
                <w:sz w:val="18"/>
                <w:szCs w:val="18"/>
              </w:rPr>
              <w:t xml:space="preserve"> failed to reach the qualifying </w:t>
            </w:r>
            <w:r w:rsidRPr="00C61E96">
              <w:rPr>
                <w:rFonts w:ascii="Arial" w:hAnsi="Arial" w:cs="Arial"/>
                <w:sz w:val="18"/>
                <w:szCs w:val="18"/>
              </w:rPr>
              <w:t>score.</w:t>
            </w:r>
          </w:p>
          <w:p w14:paraId="72F894E2" w14:textId="77777777" w:rsidR="00C61E96" w:rsidRPr="00C61E96" w:rsidRDefault="00C61E96" w:rsidP="00C61E96">
            <w:pPr>
              <w:rPr>
                <w:rFonts w:ascii="Arial" w:hAnsi="Arial" w:cs="Arial"/>
                <w:sz w:val="18"/>
                <w:szCs w:val="18"/>
              </w:rPr>
            </w:pPr>
          </w:p>
          <w:p w14:paraId="457484EF" w14:textId="77777777" w:rsidR="0073263C" w:rsidRPr="003D753F" w:rsidRDefault="00C61E96" w:rsidP="00C61E96">
            <w:pPr>
              <w:rPr>
                <w:rFonts w:ascii="Arial" w:hAnsi="Arial" w:cs="Arial"/>
                <w:sz w:val="18"/>
                <w:szCs w:val="18"/>
              </w:rPr>
            </w:pPr>
            <w:r w:rsidRPr="00C61E96">
              <w:rPr>
                <w:rFonts w:ascii="Arial" w:hAnsi="Arial" w:cs="Arial"/>
                <w:sz w:val="18"/>
                <w:szCs w:val="18"/>
              </w:rPr>
              <w:t>TEAS 66%</w:t>
            </w:r>
          </w:p>
        </w:tc>
        <w:tc>
          <w:tcPr>
            <w:tcW w:w="2892" w:type="dxa"/>
          </w:tcPr>
          <w:p w14:paraId="221C8EC8" w14:textId="77777777" w:rsidR="00F3283C" w:rsidRDefault="00F3283C" w:rsidP="00CF4F59">
            <w:pPr>
              <w:rPr>
                <w:rFonts w:ascii="Arial" w:hAnsi="Arial" w:cs="Arial"/>
                <w:sz w:val="26"/>
                <w:szCs w:val="26"/>
              </w:rPr>
            </w:pPr>
          </w:p>
        </w:tc>
        <w:tc>
          <w:tcPr>
            <w:tcW w:w="2892" w:type="dxa"/>
            <w:shd w:val="clear" w:color="auto" w:fill="BFBFBF" w:themeFill="background1" w:themeFillShade="BF"/>
          </w:tcPr>
          <w:p w14:paraId="3C9E4CD9" w14:textId="77777777" w:rsidR="00687252" w:rsidRPr="00687252" w:rsidRDefault="00687252" w:rsidP="00687252">
            <w:pPr>
              <w:rPr>
                <w:rFonts w:ascii="Arial" w:hAnsi="Arial" w:cs="Arial"/>
                <w:sz w:val="18"/>
                <w:szCs w:val="18"/>
              </w:rPr>
            </w:pPr>
            <w:r w:rsidRPr="00687252">
              <w:rPr>
                <w:rFonts w:ascii="Arial" w:hAnsi="Arial" w:cs="Arial"/>
                <w:sz w:val="18"/>
                <w:szCs w:val="18"/>
              </w:rPr>
              <w:t>For new applicants an adjusted scale on TEAS test that did not heavily weight the sciences</w:t>
            </w:r>
            <w:r>
              <w:rPr>
                <w:rFonts w:ascii="Arial" w:hAnsi="Arial" w:cs="Arial"/>
                <w:sz w:val="18"/>
                <w:szCs w:val="18"/>
              </w:rPr>
              <w:t xml:space="preserve"> was in use</w:t>
            </w:r>
            <w:r w:rsidRPr="00687252">
              <w:rPr>
                <w:rFonts w:ascii="Arial" w:hAnsi="Arial" w:cs="Arial"/>
                <w:sz w:val="18"/>
                <w:szCs w:val="18"/>
              </w:rPr>
              <w:t xml:space="preserve">. </w:t>
            </w:r>
            <w:r>
              <w:rPr>
                <w:rFonts w:ascii="Arial" w:hAnsi="Arial" w:cs="Arial"/>
                <w:sz w:val="18"/>
                <w:szCs w:val="18"/>
              </w:rPr>
              <w:t>Currently</w:t>
            </w:r>
            <w:r w:rsidRPr="00687252">
              <w:rPr>
                <w:rFonts w:ascii="Arial" w:hAnsi="Arial" w:cs="Arial"/>
                <w:sz w:val="18"/>
                <w:szCs w:val="18"/>
              </w:rPr>
              <w:t xml:space="preserve"> “Proficient” scoring in each area</w:t>
            </w:r>
            <w:r>
              <w:rPr>
                <w:rFonts w:ascii="Arial" w:hAnsi="Arial" w:cs="Arial"/>
                <w:sz w:val="18"/>
                <w:szCs w:val="18"/>
              </w:rPr>
              <w:t xml:space="preserve"> is being used</w:t>
            </w:r>
            <w:r w:rsidRPr="00687252">
              <w:rPr>
                <w:rFonts w:ascii="Arial" w:hAnsi="Arial" w:cs="Arial"/>
                <w:sz w:val="18"/>
                <w:szCs w:val="18"/>
              </w:rPr>
              <w:t>.</w:t>
            </w:r>
          </w:p>
          <w:p w14:paraId="1FF6F188" w14:textId="77777777" w:rsidR="00687252" w:rsidRPr="00687252" w:rsidRDefault="00687252" w:rsidP="00687252">
            <w:pPr>
              <w:rPr>
                <w:rFonts w:ascii="Arial" w:hAnsi="Arial" w:cs="Arial"/>
                <w:sz w:val="18"/>
                <w:szCs w:val="18"/>
              </w:rPr>
            </w:pPr>
          </w:p>
          <w:p w14:paraId="5F9CB9EF" w14:textId="77777777" w:rsidR="00687252" w:rsidRPr="00687252" w:rsidRDefault="00C61E96" w:rsidP="00687252">
            <w:pPr>
              <w:rPr>
                <w:rFonts w:ascii="Arial" w:hAnsi="Arial" w:cs="Arial"/>
                <w:sz w:val="18"/>
                <w:szCs w:val="18"/>
              </w:rPr>
            </w:pPr>
            <w:r w:rsidRPr="00C61E96">
              <w:rPr>
                <w:rFonts w:ascii="Arial" w:hAnsi="Arial" w:cs="Arial"/>
                <w:sz w:val="18"/>
                <w:szCs w:val="18"/>
              </w:rPr>
              <w:t>Statistical analysis will be completed to determine the success of students admitted by the TEAS, ACT, SAT and the Wonderlic tests.</w:t>
            </w:r>
            <w:r>
              <w:rPr>
                <w:rFonts w:ascii="Arial" w:hAnsi="Arial" w:cs="Arial"/>
                <w:sz w:val="18"/>
                <w:szCs w:val="18"/>
              </w:rPr>
              <w:t xml:space="preserve"> A separate analysis will be conducted </w:t>
            </w:r>
            <w:r w:rsidR="00687252" w:rsidRPr="00687252">
              <w:rPr>
                <w:rFonts w:ascii="Arial" w:hAnsi="Arial" w:cs="Arial"/>
                <w:sz w:val="18"/>
                <w:szCs w:val="18"/>
              </w:rPr>
              <w:t>The Wonderlic test</w:t>
            </w:r>
            <w:r>
              <w:rPr>
                <w:rFonts w:ascii="Arial" w:hAnsi="Arial" w:cs="Arial"/>
                <w:sz w:val="18"/>
                <w:szCs w:val="18"/>
              </w:rPr>
              <w:t xml:space="preserve"> (re</w:t>
            </w:r>
            <w:r w:rsidR="00687252">
              <w:rPr>
                <w:rFonts w:ascii="Arial" w:hAnsi="Arial" w:cs="Arial"/>
                <w:sz w:val="18"/>
                <w:szCs w:val="18"/>
              </w:rPr>
              <w:t>placed the Compass test</w:t>
            </w:r>
            <w:r>
              <w:rPr>
                <w:rFonts w:ascii="Arial" w:hAnsi="Arial" w:cs="Arial"/>
                <w:sz w:val="18"/>
                <w:szCs w:val="18"/>
              </w:rPr>
              <w:t xml:space="preserve">) </w:t>
            </w:r>
            <w:r w:rsidR="00687252">
              <w:rPr>
                <w:rFonts w:ascii="Arial" w:hAnsi="Arial" w:cs="Arial"/>
                <w:sz w:val="18"/>
                <w:szCs w:val="18"/>
              </w:rPr>
              <w:t>to examine the success</w:t>
            </w:r>
            <w:r w:rsidR="00687252" w:rsidRPr="00687252">
              <w:rPr>
                <w:rFonts w:ascii="Arial" w:hAnsi="Arial" w:cs="Arial"/>
                <w:sz w:val="18"/>
                <w:szCs w:val="18"/>
              </w:rPr>
              <w:t xml:space="preserve"> </w:t>
            </w:r>
            <w:r w:rsidR="00687252">
              <w:rPr>
                <w:rFonts w:ascii="Arial" w:hAnsi="Arial" w:cs="Arial"/>
                <w:sz w:val="18"/>
                <w:szCs w:val="18"/>
              </w:rPr>
              <w:t>of</w:t>
            </w:r>
            <w:r w:rsidR="00687252" w:rsidRPr="00687252">
              <w:rPr>
                <w:rFonts w:ascii="Arial" w:hAnsi="Arial" w:cs="Arial"/>
                <w:sz w:val="18"/>
                <w:szCs w:val="18"/>
              </w:rPr>
              <w:t xml:space="preserve"> students that </w:t>
            </w:r>
            <w:r w:rsidRPr="00687252">
              <w:rPr>
                <w:rFonts w:ascii="Arial" w:hAnsi="Arial" w:cs="Arial"/>
                <w:sz w:val="18"/>
                <w:szCs w:val="18"/>
              </w:rPr>
              <w:t xml:space="preserve">qualified </w:t>
            </w:r>
            <w:r>
              <w:rPr>
                <w:rFonts w:ascii="Arial" w:hAnsi="Arial" w:cs="Arial"/>
                <w:sz w:val="18"/>
                <w:szCs w:val="18"/>
              </w:rPr>
              <w:t>for</w:t>
            </w:r>
            <w:r w:rsidR="00687252">
              <w:rPr>
                <w:rFonts w:ascii="Arial" w:hAnsi="Arial" w:cs="Arial"/>
                <w:sz w:val="18"/>
                <w:szCs w:val="18"/>
              </w:rPr>
              <w:t xml:space="preserve"> admission utilizing</w:t>
            </w:r>
            <w:r w:rsidR="00687252" w:rsidRPr="00687252">
              <w:rPr>
                <w:rFonts w:ascii="Arial" w:hAnsi="Arial" w:cs="Arial"/>
                <w:sz w:val="18"/>
                <w:szCs w:val="18"/>
              </w:rPr>
              <w:t xml:space="preserve"> the Wonderlic test </w:t>
            </w:r>
            <w:r>
              <w:rPr>
                <w:rFonts w:ascii="Arial" w:hAnsi="Arial" w:cs="Arial"/>
                <w:sz w:val="18"/>
                <w:szCs w:val="18"/>
              </w:rPr>
              <w:t xml:space="preserve">(in place of the Compass test) </w:t>
            </w:r>
            <w:r w:rsidR="00687252" w:rsidRPr="00687252">
              <w:rPr>
                <w:rFonts w:ascii="Arial" w:hAnsi="Arial" w:cs="Arial"/>
                <w:sz w:val="18"/>
                <w:szCs w:val="18"/>
              </w:rPr>
              <w:t xml:space="preserve">for </w:t>
            </w:r>
            <w:r w:rsidR="00687252">
              <w:rPr>
                <w:rFonts w:ascii="Arial" w:hAnsi="Arial" w:cs="Arial"/>
                <w:sz w:val="18"/>
                <w:szCs w:val="18"/>
              </w:rPr>
              <w:t>the 20xx -20xx academic year.</w:t>
            </w:r>
          </w:p>
          <w:p w14:paraId="1A95E343" w14:textId="77777777" w:rsidR="00C61E96" w:rsidRDefault="00C61E96" w:rsidP="00687252">
            <w:pPr>
              <w:rPr>
                <w:rFonts w:ascii="Arial" w:hAnsi="Arial" w:cs="Arial"/>
                <w:sz w:val="18"/>
                <w:szCs w:val="18"/>
              </w:rPr>
            </w:pPr>
          </w:p>
          <w:p w14:paraId="033C483A" w14:textId="77777777" w:rsidR="003D753F" w:rsidRPr="00726206" w:rsidRDefault="00C61E96" w:rsidP="00687252">
            <w:pPr>
              <w:rPr>
                <w:rFonts w:ascii="Arial" w:hAnsi="Arial" w:cs="Arial"/>
                <w:sz w:val="18"/>
                <w:szCs w:val="18"/>
              </w:rPr>
            </w:pPr>
            <w:r>
              <w:rPr>
                <w:rFonts w:ascii="Arial" w:hAnsi="Arial" w:cs="Arial"/>
                <w:sz w:val="18"/>
                <w:szCs w:val="18"/>
              </w:rPr>
              <w:t xml:space="preserve">The TEAS, ACT, and SAT, will still be considered </w:t>
            </w:r>
          </w:p>
        </w:tc>
        <w:tc>
          <w:tcPr>
            <w:tcW w:w="2976" w:type="dxa"/>
          </w:tcPr>
          <w:p w14:paraId="3AAB861A" w14:textId="77777777" w:rsidR="00F3283C" w:rsidRDefault="00F3283C" w:rsidP="00CF4F59">
            <w:pPr>
              <w:rPr>
                <w:rFonts w:ascii="Arial" w:hAnsi="Arial" w:cs="Arial"/>
                <w:sz w:val="26"/>
                <w:szCs w:val="26"/>
              </w:rPr>
            </w:pPr>
          </w:p>
        </w:tc>
      </w:tr>
    </w:tbl>
    <w:p w14:paraId="1A15C734" w14:textId="77777777" w:rsidR="00BC2D79" w:rsidRDefault="00BC2D79" w:rsidP="001A74A5">
      <w:pPr>
        <w:rPr>
          <w:rFonts w:ascii="Arial" w:hAnsi="Arial" w:cs="Arial"/>
          <w:sz w:val="20"/>
          <w:szCs w:val="20"/>
        </w:rPr>
      </w:pPr>
    </w:p>
    <w:p w14:paraId="5087E131" w14:textId="77777777" w:rsidR="0093591F" w:rsidRDefault="0093591F" w:rsidP="001A74A5">
      <w:pPr>
        <w:rPr>
          <w:rFonts w:ascii="Arial" w:hAnsi="Arial" w:cs="Arial"/>
          <w:sz w:val="20"/>
          <w:szCs w:val="20"/>
        </w:rPr>
      </w:pPr>
    </w:p>
    <w:p w14:paraId="07D703B3" w14:textId="77777777" w:rsidR="00C61E96" w:rsidRDefault="00C61E96" w:rsidP="001A74A5">
      <w:pPr>
        <w:rPr>
          <w:rFonts w:ascii="Arial" w:hAnsi="Arial" w:cs="Arial"/>
          <w:sz w:val="20"/>
          <w:szCs w:val="20"/>
        </w:rPr>
      </w:pPr>
    </w:p>
    <w:p w14:paraId="5EB596E8" w14:textId="77777777" w:rsidR="003D753F" w:rsidRPr="003D753F" w:rsidRDefault="00170CEE" w:rsidP="001A74A5">
      <w:pPr>
        <w:rPr>
          <w:rFonts w:ascii="Arial" w:hAnsi="Arial" w:cs="Arial"/>
          <w:b/>
          <w:sz w:val="20"/>
          <w:szCs w:val="20"/>
        </w:rPr>
      </w:pPr>
      <w:r>
        <w:rPr>
          <w:rFonts w:ascii="Arial" w:hAnsi="Arial" w:cs="Arial"/>
          <w:sz w:val="20"/>
          <w:szCs w:val="20"/>
        </w:rPr>
        <w:lastRenderedPageBreak/>
        <w:t>Table I E.</w:t>
      </w:r>
      <w:r w:rsidR="003D753F">
        <w:rPr>
          <w:rFonts w:ascii="Arial" w:hAnsi="Arial" w:cs="Arial"/>
          <w:sz w:val="20"/>
          <w:szCs w:val="20"/>
        </w:rPr>
        <w:t xml:space="preserve"> </w:t>
      </w:r>
      <w:r w:rsidR="003D753F" w:rsidRPr="003D753F">
        <w:rPr>
          <w:rFonts w:ascii="Arial" w:hAnsi="Arial" w:cs="Arial"/>
          <w:b/>
          <w:sz w:val="20"/>
          <w:szCs w:val="20"/>
        </w:rPr>
        <w:t xml:space="preserve">Individual </w:t>
      </w:r>
      <w:r w:rsidR="003D753F" w:rsidRPr="00845672">
        <w:rPr>
          <w:rFonts w:ascii="Arial" w:hAnsi="Arial" w:cs="Arial"/>
          <w:b/>
          <w:i/>
          <w:sz w:val="20"/>
          <w:szCs w:val="20"/>
        </w:rPr>
        <w:t>Admission</w:t>
      </w:r>
      <w:r w:rsidR="003D753F" w:rsidRPr="003D753F">
        <w:rPr>
          <w:rFonts w:ascii="Arial" w:hAnsi="Arial" w:cs="Arial"/>
          <w:b/>
          <w:sz w:val="20"/>
          <w:szCs w:val="20"/>
        </w:rPr>
        <w:t xml:space="preserve"> Data – Students Unsuccessful First Attempt NCLEX-RN</w:t>
      </w:r>
    </w:p>
    <w:tbl>
      <w:tblPr>
        <w:tblStyle w:val="TableGrid"/>
        <w:tblW w:w="0" w:type="auto"/>
        <w:tblLook w:val="04A0" w:firstRow="1" w:lastRow="0" w:firstColumn="1" w:lastColumn="0" w:noHBand="0" w:noVBand="1"/>
      </w:tblPr>
      <w:tblGrid>
        <w:gridCol w:w="1850"/>
        <w:gridCol w:w="1850"/>
        <w:gridCol w:w="1850"/>
        <w:gridCol w:w="1850"/>
      </w:tblGrid>
      <w:tr w:rsidR="00A77722" w14:paraId="44F6EB8E" w14:textId="77777777" w:rsidTr="003D753F">
        <w:tc>
          <w:tcPr>
            <w:tcW w:w="1850" w:type="dxa"/>
          </w:tcPr>
          <w:p w14:paraId="776B3AEA" w14:textId="77777777" w:rsidR="00A77722" w:rsidRPr="003D753F" w:rsidRDefault="00A77722" w:rsidP="003D753F">
            <w:pPr>
              <w:pStyle w:val="Default"/>
              <w:rPr>
                <w:sz w:val="20"/>
                <w:szCs w:val="20"/>
              </w:rPr>
            </w:pPr>
            <w:r w:rsidRPr="003D753F">
              <w:rPr>
                <w:b/>
                <w:bCs/>
                <w:sz w:val="20"/>
                <w:szCs w:val="20"/>
              </w:rPr>
              <w:t xml:space="preserve">Student </w:t>
            </w:r>
          </w:p>
        </w:tc>
        <w:tc>
          <w:tcPr>
            <w:tcW w:w="1850" w:type="dxa"/>
          </w:tcPr>
          <w:p w14:paraId="67C00DC7" w14:textId="77777777" w:rsidR="00A77722" w:rsidRPr="003D753F" w:rsidRDefault="00A77722" w:rsidP="003D753F">
            <w:pPr>
              <w:pStyle w:val="Default"/>
              <w:rPr>
                <w:sz w:val="20"/>
                <w:szCs w:val="20"/>
              </w:rPr>
            </w:pPr>
            <w:r w:rsidRPr="003D753F">
              <w:rPr>
                <w:b/>
                <w:bCs/>
                <w:sz w:val="20"/>
                <w:szCs w:val="20"/>
              </w:rPr>
              <w:t xml:space="preserve">Class </w:t>
            </w:r>
          </w:p>
        </w:tc>
        <w:tc>
          <w:tcPr>
            <w:tcW w:w="1850" w:type="dxa"/>
          </w:tcPr>
          <w:p w14:paraId="4DDD855A" w14:textId="77777777" w:rsidR="00A77722" w:rsidRPr="00845672" w:rsidRDefault="00A77722" w:rsidP="003D753F">
            <w:pPr>
              <w:pStyle w:val="Default"/>
              <w:rPr>
                <w:i/>
                <w:sz w:val="20"/>
                <w:szCs w:val="20"/>
              </w:rPr>
            </w:pPr>
            <w:r w:rsidRPr="00845672">
              <w:rPr>
                <w:b/>
                <w:bCs/>
                <w:i/>
                <w:sz w:val="20"/>
                <w:szCs w:val="20"/>
              </w:rPr>
              <w:t xml:space="preserve">Entrance GPA </w:t>
            </w:r>
          </w:p>
        </w:tc>
        <w:tc>
          <w:tcPr>
            <w:tcW w:w="1850" w:type="dxa"/>
          </w:tcPr>
          <w:p w14:paraId="4651A36A" w14:textId="77777777" w:rsidR="00A77722" w:rsidRPr="003D753F" w:rsidRDefault="00A77722" w:rsidP="003D753F">
            <w:pPr>
              <w:pStyle w:val="Default"/>
              <w:rPr>
                <w:sz w:val="20"/>
                <w:szCs w:val="20"/>
              </w:rPr>
            </w:pPr>
            <w:r w:rsidRPr="003D753F">
              <w:rPr>
                <w:b/>
                <w:bCs/>
                <w:sz w:val="20"/>
                <w:szCs w:val="20"/>
              </w:rPr>
              <w:t xml:space="preserve">ACT </w:t>
            </w:r>
          </w:p>
        </w:tc>
      </w:tr>
      <w:tr w:rsidR="00A77722" w14:paraId="26A36C22" w14:textId="77777777" w:rsidTr="003D753F">
        <w:tc>
          <w:tcPr>
            <w:tcW w:w="1850" w:type="dxa"/>
          </w:tcPr>
          <w:p w14:paraId="4FB77C74" w14:textId="77777777" w:rsidR="00A77722" w:rsidRPr="003D753F" w:rsidRDefault="00A77722" w:rsidP="003D753F">
            <w:pPr>
              <w:pStyle w:val="Default"/>
              <w:rPr>
                <w:sz w:val="20"/>
                <w:szCs w:val="20"/>
              </w:rPr>
            </w:pPr>
            <w:r w:rsidRPr="003D753F">
              <w:rPr>
                <w:sz w:val="20"/>
                <w:szCs w:val="20"/>
              </w:rPr>
              <w:t xml:space="preserve">Student A </w:t>
            </w:r>
          </w:p>
        </w:tc>
        <w:tc>
          <w:tcPr>
            <w:tcW w:w="1850" w:type="dxa"/>
          </w:tcPr>
          <w:p w14:paraId="4D2E4E20" w14:textId="77777777" w:rsidR="00A77722" w:rsidRPr="003D753F" w:rsidRDefault="00A77722" w:rsidP="003D753F">
            <w:pPr>
              <w:pStyle w:val="Default"/>
              <w:rPr>
                <w:sz w:val="20"/>
                <w:szCs w:val="20"/>
              </w:rPr>
            </w:pPr>
            <w:r>
              <w:rPr>
                <w:sz w:val="20"/>
                <w:szCs w:val="20"/>
              </w:rPr>
              <w:t>20xx</w:t>
            </w:r>
          </w:p>
        </w:tc>
        <w:tc>
          <w:tcPr>
            <w:tcW w:w="1850" w:type="dxa"/>
          </w:tcPr>
          <w:p w14:paraId="0477EF41" w14:textId="77777777" w:rsidR="00A77722" w:rsidRPr="003D753F" w:rsidRDefault="00A77722" w:rsidP="003D753F">
            <w:pPr>
              <w:pStyle w:val="Default"/>
              <w:rPr>
                <w:sz w:val="20"/>
                <w:szCs w:val="20"/>
              </w:rPr>
            </w:pPr>
            <w:r w:rsidRPr="003D753F">
              <w:rPr>
                <w:sz w:val="20"/>
                <w:szCs w:val="20"/>
              </w:rPr>
              <w:t xml:space="preserve">3.62 </w:t>
            </w:r>
          </w:p>
        </w:tc>
        <w:tc>
          <w:tcPr>
            <w:tcW w:w="1850" w:type="dxa"/>
          </w:tcPr>
          <w:p w14:paraId="08224AFC" w14:textId="77777777" w:rsidR="00A77722" w:rsidRPr="003D753F" w:rsidRDefault="00A77722" w:rsidP="003D753F">
            <w:pPr>
              <w:pStyle w:val="Default"/>
              <w:rPr>
                <w:sz w:val="20"/>
                <w:szCs w:val="20"/>
              </w:rPr>
            </w:pPr>
            <w:r w:rsidRPr="003D753F">
              <w:rPr>
                <w:sz w:val="20"/>
                <w:szCs w:val="20"/>
              </w:rPr>
              <w:t xml:space="preserve">Waived </w:t>
            </w:r>
          </w:p>
        </w:tc>
      </w:tr>
      <w:tr w:rsidR="00A77722" w14:paraId="3DE66CB4" w14:textId="77777777" w:rsidTr="003D753F">
        <w:tc>
          <w:tcPr>
            <w:tcW w:w="1850" w:type="dxa"/>
          </w:tcPr>
          <w:p w14:paraId="66780BDF" w14:textId="77777777" w:rsidR="00A77722" w:rsidRPr="003D753F" w:rsidRDefault="00A77722" w:rsidP="003D753F">
            <w:pPr>
              <w:pStyle w:val="Default"/>
              <w:rPr>
                <w:sz w:val="20"/>
                <w:szCs w:val="20"/>
              </w:rPr>
            </w:pPr>
            <w:r w:rsidRPr="003D753F">
              <w:rPr>
                <w:sz w:val="20"/>
                <w:szCs w:val="20"/>
              </w:rPr>
              <w:t xml:space="preserve">Student B </w:t>
            </w:r>
          </w:p>
        </w:tc>
        <w:tc>
          <w:tcPr>
            <w:tcW w:w="1850" w:type="dxa"/>
          </w:tcPr>
          <w:p w14:paraId="266C5AB5" w14:textId="77777777" w:rsidR="00A77722" w:rsidRPr="003D753F" w:rsidRDefault="00A77722" w:rsidP="003D753F">
            <w:pPr>
              <w:pStyle w:val="Default"/>
              <w:rPr>
                <w:sz w:val="20"/>
                <w:szCs w:val="20"/>
              </w:rPr>
            </w:pPr>
            <w:r>
              <w:rPr>
                <w:sz w:val="20"/>
                <w:szCs w:val="20"/>
              </w:rPr>
              <w:t>20xx</w:t>
            </w:r>
            <w:r w:rsidRPr="003D753F">
              <w:rPr>
                <w:sz w:val="20"/>
                <w:szCs w:val="20"/>
              </w:rPr>
              <w:t xml:space="preserve"> </w:t>
            </w:r>
          </w:p>
        </w:tc>
        <w:tc>
          <w:tcPr>
            <w:tcW w:w="1850" w:type="dxa"/>
          </w:tcPr>
          <w:p w14:paraId="25E08C6D" w14:textId="77777777" w:rsidR="00A77722" w:rsidRPr="003D753F" w:rsidRDefault="00A77722" w:rsidP="003D753F">
            <w:pPr>
              <w:pStyle w:val="Default"/>
              <w:rPr>
                <w:sz w:val="20"/>
                <w:szCs w:val="20"/>
              </w:rPr>
            </w:pPr>
            <w:r w:rsidRPr="003D753F">
              <w:rPr>
                <w:sz w:val="20"/>
                <w:szCs w:val="20"/>
              </w:rPr>
              <w:t xml:space="preserve">3.24 </w:t>
            </w:r>
          </w:p>
        </w:tc>
        <w:tc>
          <w:tcPr>
            <w:tcW w:w="1850" w:type="dxa"/>
          </w:tcPr>
          <w:p w14:paraId="3277EDB1" w14:textId="77777777" w:rsidR="00A77722" w:rsidRPr="003D753F" w:rsidRDefault="00A77722" w:rsidP="003D753F">
            <w:pPr>
              <w:pStyle w:val="Default"/>
              <w:rPr>
                <w:sz w:val="20"/>
                <w:szCs w:val="20"/>
              </w:rPr>
            </w:pPr>
            <w:r w:rsidRPr="003D753F">
              <w:rPr>
                <w:sz w:val="20"/>
                <w:szCs w:val="20"/>
              </w:rPr>
              <w:t xml:space="preserve">17 </w:t>
            </w:r>
          </w:p>
        </w:tc>
      </w:tr>
      <w:tr w:rsidR="00A77722" w14:paraId="74D928F0" w14:textId="77777777" w:rsidTr="003D753F">
        <w:tc>
          <w:tcPr>
            <w:tcW w:w="1850" w:type="dxa"/>
          </w:tcPr>
          <w:p w14:paraId="4BE50138" w14:textId="77777777" w:rsidR="00A77722" w:rsidRPr="003D753F" w:rsidRDefault="00A77722" w:rsidP="003D753F">
            <w:pPr>
              <w:pStyle w:val="Default"/>
              <w:rPr>
                <w:sz w:val="20"/>
                <w:szCs w:val="20"/>
              </w:rPr>
            </w:pPr>
            <w:r w:rsidRPr="003D753F">
              <w:rPr>
                <w:sz w:val="20"/>
                <w:szCs w:val="20"/>
              </w:rPr>
              <w:t xml:space="preserve">Student C </w:t>
            </w:r>
          </w:p>
        </w:tc>
        <w:tc>
          <w:tcPr>
            <w:tcW w:w="1850" w:type="dxa"/>
          </w:tcPr>
          <w:p w14:paraId="2B6C944A" w14:textId="77777777" w:rsidR="00A77722" w:rsidRPr="003D753F" w:rsidRDefault="00A77722" w:rsidP="003D753F">
            <w:pPr>
              <w:pStyle w:val="Default"/>
              <w:rPr>
                <w:sz w:val="20"/>
                <w:szCs w:val="20"/>
              </w:rPr>
            </w:pPr>
            <w:r>
              <w:rPr>
                <w:sz w:val="20"/>
                <w:szCs w:val="20"/>
              </w:rPr>
              <w:t>20xx</w:t>
            </w:r>
            <w:r w:rsidRPr="003D753F">
              <w:rPr>
                <w:sz w:val="20"/>
                <w:szCs w:val="20"/>
              </w:rPr>
              <w:t xml:space="preserve"> </w:t>
            </w:r>
          </w:p>
        </w:tc>
        <w:tc>
          <w:tcPr>
            <w:tcW w:w="1850" w:type="dxa"/>
          </w:tcPr>
          <w:p w14:paraId="7F81B7A4" w14:textId="77777777" w:rsidR="00A77722" w:rsidRPr="003D753F" w:rsidRDefault="00A77722" w:rsidP="003D753F">
            <w:pPr>
              <w:pStyle w:val="Default"/>
              <w:rPr>
                <w:sz w:val="20"/>
                <w:szCs w:val="20"/>
              </w:rPr>
            </w:pPr>
            <w:r w:rsidRPr="003D753F">
              <w:rPr>
                <w:sz w:val="20"/>
                <w:szCs w:val="20"/>
              </w:rPr>
              <w:t xml:space="preserve">3.81 </w:t>
            </w:r>
          </w:p>
        </w:tc>
        <w:tc>
          <w:tcPr>
            <w:tcW w:w="1850" w:type="dxa"/>
          </w:tcPr>
          <w:p w14:paraId="2E6F09D6" w14:textId="77777777" w:rsidR="00A77722" w:rsidRPr="003D753F" w:rsidRDefault="00A77722" w:rsidP="003D753F">
            <w:pPr>
              <w:pStyle w:val="Default"/>
              <w:rPr>
                <w:sz w:val="20"/>
                <w:szCs w:val="20"/>
              </w:rPr>
            </w:pPr>
            <w:r w:rsidRPr="003D753F">
              <w:rPr>
                <w:sz w:val="20"/>
                <w:szCs w:val="20"/>
              </w:rPr>
              <w:t xml:space="preserve">20 </w:t>
            </w:r>
          </w:p>
        </w:tc>
      </w:tr>
      <w:tr w:rsidR="00A77722" w14:paraId="0BA2B27F" w14:textId="77777777" w:rsidTr="003D753F">
        <w:tc>
          <w:tcPr>
            <w:tcW w:w="1850" w:type="dxa"/>
          </w:tcPr>
          <w:p w14:paraId="4A0462FE" w14:textId="77777777" w:rsidR="00A77722" w:rsidRPr="003D753F" w:rsidRDefault="00A77722" w:rsidP="003D753F">
            <w:pPr>
              <w:pStyle w:val="Default"/>
              <w:rPr>
                <w:sz w:val="20"/>
                <w:szCs w:val="20"/>
              </w:rPr>
            </w:pPr>
            <w:r w:rsidRPr="003D753F">
              <w:rPr>
                <w:sz w:val="20"/>
                <w:szCs w:val="20"/>
              </w:rPr>
              <w:t xml:space="preserve">Student D </w:t>
            </w:r>
          </w:p>
        </w:tc>
        <w:tc>
          <w:tcPr>
            <w:tcW w:w="1850" w:type="dxa"/>
          </w:tcPr>
          <w:p w14:paraId="25568204" w14:textId="77777777" w:rsidR="00A77722" w:rsidRPr="003D753F" w:rsidRDefault="00A77722" w:rsidP="003D753F">
            <w:pPr>
              <w:pStyle w:val="Default"/>
              <w:rPr>
                <w:sz w:val="20"/>
                <w:szCs w:val="20"/>
              </w:rPr>
            </w:pPr>
            <w:r>
              <w:rPr>
                <w:sz w:val="20"/>
                <w:szCs w:val="20"/>
              </w:rPr>
              <w:t>20xx</w:t>
            </w:r>
          </w:p>
        </w:tc>
        <w:tc>
          <w:tcPr>
            <w:tcW w:w="1850" w:type="dxa"/>
          </w:tcPr>
          <w:p w14:paraId="02C6A1D5" w14:textId="77777777" w:rsidR="00A77722" w:rsidRPr="003D753F" w:rsidRDefault="00A77722" w:rsidP="003D753F">
            <w:pPr>
              <w:pStyle w:val="Default"/>
              <w:rPr>
                <w:sz w:val="20"/>
                <w:szCs w:val="20"/>
              </w:rPr>
            </w:pPr>
            <w:r w:rsidRPr="003D753F">
              <w:rPr>
                <w:sz w:val="20"/>
                <w:szCs w:val="20"/>
              </w:rPr>
              <w:t xml:space="preserve">2.88 </w:t>
            </w:r>
          </w:p>
        </w:tc>
        <w:tc>
          <w:tcPr>
            <w:tcW w:w="1850" w:type="dxa"/>
          </w:tcPr>
          <w:p w14:paraId="193B1BB5" w14:textId="77777777" w:rsidR="00A77722" w:rsidRPr="003D753F" w:rsidRDefault="00A77722" w:rsidP="003D753F">
            <w:pPr>
              <w:pStyle w:val="Default"/>
              <w:rPr>
                <w:sz w:val="20"/>
                <w:szCs w:val="20"/>
              </w:rPr>
            </w:pPr>
            <w:r w:rsidRPr="003D753F">
              <w:rPr>
                <w:sz w:val="20"/>
                <w:szCs w:val="20"/>
              </w:rPr>
              <w:t xml:space="preserve">22 </w:t>
            </w:r>
          </w:p>
        </w:tc>
      </w:tr>
      <w:tr w:rsidR="00A77722" w14:paraId="1100E080" w14:textId="77777777" w:rsidTr="003D753F">
        <w:tc>
          <w:tcPr>
            <w:tcW w:w="1850" w:type="dxa"/>
          </w:tcPr>
          <w:p w14:paraId="7BA65E0B" w14:textId="77777777" w:rsidR="00A77722" w:rsidRPr="003D753F" w:rsidRDefault="00A77722" w:rsidP="003D753F">
            <w:pPr>
              <w:pStyle w:val="Default"/>
              <w:rPr>
                <w:sz w:val="20"/>
                <w:szCs w:val="20"/>
              </w:rPr>
            </w:pPr>
            <w:r w:rsidRPr="003D753F">
              <w:rPr>
                <w:sz w:val="20"/>
                <w:szCs w:val="20"/>
              </w:rPr>
              <w:t xml:space="preserve">Student E </w:t>
            </w:r>
          </w:p>
        </w:tc>
        <w:tc>
          <w:tcPr>
            <w:tcW w:w="1850" w:type="dxa"/>
          </w:tcPr>
          <w:p w14:paraId="3872B6C5" w14:textId="77777777" w:rsidR="00A77722" w:rsidRPr="003D753F" w:rsidRDefault="00A77722" w:rsidP="003D753F">
            <w:pPr>
              <w:pStyle w:val="Default"/>
              <w:rPr>
                <w:sz w:val="20"/>
                <w:szCs w:val="20"/>
              </w:rPr>
            </w:pPr>
            <w:r>
              <w:rPr>
                <w:sz w:val="20"/>
                <w:szCs w:val="20"/>
              </w:rPr>
              <w:t>20xx</w:t>
            </w:r>
            <w:r w:rsidRPr="003D753F">
              <w:rPr>
                <w:sz w:val="20"/>
                <w:szCs w:val="20"/>
              </w:rPr>
              <w:t xml:space="preserve"> </w:t>
            </w:r>
          </w:p>
        </w:tc>
        <w:tc>
          <w:tcPr>
            <w:tcW w:w="1850" w:type="dxa"/>
          </w:tcPr>
          <w:p w14:paraId="23DA7743" w14:textId="77777777" w:rsidR="00A77722" w:rsidRPr="003D753F" w:rsidRDefault="00A77722" w:rsidP="003D753F">
            <w:pPr>
              <w:pStyle w:val="Default"/>
              <w:rPr>
                <w:sz w:val="20"/>
                <w:szCs w:val="20"/>
              </w:rPr>
            </w:pPr>
            <w:r w:rsidRPr="003D753F">
              <w:rPr>
                <w:sz w:val="20"/>
                <w:szCs w:val="20"/>
              </w:rPr>
              <w:t xml:space="preserve">3.07 </w:t>
            </w:r>
          </w:p>
        </w:tc>
        <w:tc>
          <w:tcPr>
            <w:tcW w:w="1850" w:type="dxa"/>
          </w:tcPr>
          <w:p w14:paraId="0F1E1B10" w14:textId="77777777" w:rsidR="00A77722" w:rsidRPr="003D753F" w:rsidRDefault="00A77722" w:rsidP="003D753F">
            <w:pPr>
              <w:pStyle w:val="Default"/>
              <w:rPr>
                <w:sz w:val="20"/>
                <w:szCs w:val="20"/>
              </w:rPr>
            </w:pPr>
            <w:r w:rsidRPr="003D753F">
              <w:rPr>
                <w:sz w:val="20"/>
                <w:szCs w:val="20"/>
              </w:rPr>
              <w:t xml:space="preserve">23 </w:t>
            </w:r>
          </w:p>
        </w:tc>
      </w:tr>
      <w:tr w:rsidR="00A77722" w14:paraId="088A2B52" w14:textId="77777777" w:rsidTr="003D753F">
        <w:tc>
          <w:tcPr>
            <w:tcW w:w="1850" w:type="dxa"/>
          </w:tcPr>
          <w:p w14:paraId="69B13E01" w14:textId="77777777" w:rsidR="00A77722" w:rsidRPr="003D753F" w:rsidRDefault="00A77722" w:rsidP="003D753F">
            <w:pPr>
              <w:pStyle w:val="Default"/>
              <w:rPr>
                <w:sz w:val="20"/>
                <w:szCs w:val="20"/>
              </w:rPr>
            </w:pPr>
            <w:r w:rsidRPr="003D753F">
              <w:rPr>
                <w:sz w:val="20"/>
                <w:szCs w:val="20"/>
              </w:rPr>
              <w:t xml:space="preserve">Student F </w:t>
            </w:r>
          </w:p>
        </w:tc>
        <w:tc>
          <w:tcPr>
            <w:tcW w:w="1850" w:type="dxa"/>
          </w:tcPr>
          <w:p w14:paraId="4FA48C59" w14:textId="77777777" w:rsidR="00A77722" w:rsidRPr="003D753F" w:rsidRDefault="00A77722" w:rsidP="003D753F">
            <w:pPr>
              <w:pStyle w:val="Default"/>
              <w:rPr>
                <w:sz w:val="20"/>
                <w:szCs w:val="20"/>
              </w:rPr>
            </w:pPr>
            <w:r>
              <w:rPr>
                <w:sz w:val="20"/>
                <w:szCs w:val="20"/>
              </w:rPr>
              <w:t>20xx</w:t>
            </w:r>
            <w:r w:rsidRPr="003D753F">
              <w:rPr>
                <w:sz w:val="20"/>
                <w:szCs w:val="20"/>
              </w:rPr>
              <w:t xml:space="preserve"> </w:t>
            </w:r>
          </w:p>
        </w:tc>
        <w:tc>
          <w:tcPr>
            <w:tcW w:w="1850" w:type="dxa"/>
          </w:tcPr>
          <w:p w14:paraId="76A8FFF4" w14:textId="77777777" w:rsidR="00A77722" w:rsidRPr="003D753F" w:rsidRDefault="00A77722" w:rsidP="003D753F">
            <w:pPr>
              <w:pStyle w:val="Default"/>
              <w:rPr>
                <w:sz w:val="20"/>
                <w:szCs w:val="20"/>
              </w:rPr>
            </w:pPr>
            <w:r w:rsidRPr="003D753F">
              <w:rPr>
                <w:sz w:val="20"/>
                <w:szCs w:val="20"/>
              </w:rPr>
              <w:t xml:space="preserve">3.48 </w:t>
            </w:r>
          </w:p>
        </w:tc>
        <w:tc>
          <w:tcPr>
            <w:tcW w:w="1850" w:type="dxa"/>
          </w:tcPr>
          <w:p w14:paraId="4C703ABC" w14:textId="77777777" w:rsidR="00A77722" w:rsidRPr="003D753F" w:rsidRDefault="00A77722" w:rsidP="003D753F">
            <w:pPr>
              <w:pStyle w:val="Default"/>
              <w:rPr>
                <w:sz w:val="20"/>
                <w:szCs w:val="20"/>
              </w:rPr>
            </w:pPr>
            <w:r w:rsidRPr="003D753F">
              <w:rPr>
                <w:sz w:val="20"/>
                <w:szCs w:val="20"/>
              </w:rPr>
              <w:t xml:space="preserve">29 </w:t>
            </w:r>
          </w:p>
        </w:tc>
      </w:tr>
      <w:tr w:rsidR="00A77722" w14:paraId="5FFAE974" w14:textId="77777777" w:rsidTr="003D753F">
        <w:tc>
          <w:tcPr>
            <w:tcW w:w="1850" w:type="dxa"/>
          </w:tcPr>
          <w:p w14:paraId="37ACA748" w14:textId="77777777" w:rsidR="00A77722" w:rsidRPr="003D753F" w:rsidRDefault="00A77722" w:rsidP="003D753F">
            <w:pPr>
              <w:pStyle w:val="Default"/>
              <w:rPr>
                <w:sz w:val="20"/>
                <w:szCs w:val="20"/>
              </w:rPr>
            </w:pPr>
            <w:r w:rsidRPr="003D753F">
              <w:rPr>
                <w:sz w:val="20"/>
                <w:szCs w:val="20"/>
              </w:rPr>
              <w:t xml:space="preserve">Student G </w:t>
            </w:r>
          </w:p>
        </w:tc>
        <w:tc>
          <w:tcPr>
            <w:tcW w:w="1850" w:type="dxa"/>
          </w:tcPr>
          <w:p w14:paraId="759A3B5C" w14:textId="77777777" w:rsidR="00A77722" w:rsidRPr="003D753F" w:rsidRDefault="00A77722" w:rsidP="003D753F">
            <w:pPr>
              <w:pStyle w:val="Default"/>
              <w:rPr>
                <w:sz w:val="20"/>
                <w:szCs w:val="20"/>
              </w:rPr>
            </w:pPr>
            <w:r>
              <w:rPr>
                <w:sz w:val="20"/>
                <w:szCs w:val="20"/>
              </w:rPr>
              <w:t>20xx</w:t>
            </w:r>
            <w:r w:rsidRPr="003D753F">
              <w:rPr>
                <w:sz w:val="20"/>
                <w:szCs w:val="20"/>
              </w:rPr>
              <w:t xml:space="preserve"> </w:t>
            </w:r>
          </w:p>
        </w:tc>
        <w:tc>
          <w:tcPr>
            <w:tcW w:w="1850" w:type="dxa"/>
          </w:tcPr>
          <w:p w14:paraId="38E44031" w14:textId="77777777" w:rsidR="00A77722" w:rsidRPr="003D753F" w:rsidRDefault="00A77722" w:rsidP="003D753F">
            <w:pPr>
              <w:pStyle w:val="Default"/>
              <w:rPr>
                <w:sz w:val="20"/>
                <w:szCs w:val="20"/>
              </w:rPr>
            </w:pPr>
            <w:r w:rsidRPr="003D753F">
              <w:rPr>
                <w:sz w:val="20"/>
                <w:szCs w:val="20"/>
              </w:rPr>
              <w:t xml:space="preserve">3.5 </w:t>
            </w:r>
          </w:p>
        </w:tc>
        <w:tc>
          <w:tcPr>
            <w:tcW w:w="1850" w:type="dxa"/>
          </w:tcPr>
          <w:p w14:paraId="277F76BD" w14:textId="77777777" w:rsidR="00A77722" w:rsidRPr="003D753F" w:rsidRDefault="00A77722" w:rsidP="003D753F">
            <w:pPr>
              <w:pStyle w:val="Default"/>
              <w:rPr>
                <w:sz w:val="20"/>
                <w:szCs w:val="20"/>
              </w:rPr>
            </w:pPr>
            <w:r w:rsidRPr="003D753F">
              <w:rPr>
                <w:sz w:val="20"/>
                <w:szCs w:val="20"/>
              </w:rPr>
              <w:t xml:space="preserve">22 </w:t>
            </w:r>
          </w:p>
        </w:tc>
      </w:tr>
      <w:tr w:rsidR="00A77722" w14:paraId="7F516BC3" w14:textId="77777777" w:rsidTr="003D753F">
        <w:tc>
          <w:tcPr>
            <w:tcW w:w="1850" w:type="dxa"/>
          </w:tcPr>
          <w:p w14:paraId="37DAFB35" w14:textId="77777777" w:rsidR="00A77722" w:rsidRPr="003D753F" w:rsidRDefault="00A77722" w:rsidP="003D753F">
            <w:pPr>
              <w:pStyle w:val="Default"/>
              <w:rPr>
                <w:sz w:val="20"/>
                <w:szCs w:val="20"/>
              </w:rPr>
            </w:pPr>
            <w:r w:rsidRPr="003D753F">
              <w:rPr>
                <w:sz w:val="20"/>
                <w:szCs w:val="20"/>
              </w:rPr>
              <w:t xml:space="preserve">Student H </w:t>
            </w:r>
          </w:p>
        </w:tc>
        <w:tc>
          <w:tcPr>
            <w:tcW w:w="1850" w:type="dxa"/>
          </w:tcPr>
          <w:p w14:paraId="66E3E197" w14:textId="77777777" w:rsidR="00A77722" w:rsidRPr="003D753F" w:rsidRDefault="00A77722" w:rsidP="003D753F">
            <w:pPr>
              <w:pStyle w:val="Default"/>
              <w:rPr>
                <w:sz w:val="20"/>
                <w:szCs w:val="20"/>
              </w:rPr>
            </w:pPr>
            <w:r>
              <w:rPr>
                <w:sz w:val="20"/>
                <w:szCs w:val="20"/>
              </w:rPr>
              <w:t>20xx</w:t>
            </w:r>
          </w:p>
        </w:tc>
        <w:tc>
          <w:tcPr>
            <w:tcW w:w="1850" w:type="dxa"/>
          </w:tcPr>
          <w:p w14:paraId="4F5246AE" w14:textId="77777777" w:rsidR="00A77722" w:rsidRPr="003D753F" w:rsidRDefault="00A77722" w:rsidP="003D753F">
            <w:pPr>
              <w:pStyle w:val="Default"/>
              <w:rPr>
                <w:sz w:val="20"/>
                <w:szCs w:val="20"/>
              </w:rPr>
            </w:pPr>
            <w:r w:rsidRPr="003D753F">
              <w:rPr>
                <w:sz w:val="20"/>
                <w:szCs w:val="20"/>
              </w:rPr>
              <w:t xml:space="preserve">2.4 </w:t>
            </w:r>
          </w:p>
        </w:tc>
        <w:tc>
          <w:tcPr>
            <w:tcW w:w="1850" w:type="dxa"/>
          </w:tcPr>
          <w:p w14:paraId="226E5F79" w14:textId="77777777" w:rsidR="00A77722" w:rsidRPr="003D753F" w:rsidRDefault="00A77722" w:rsidP="003D753F">
            <w:pPr>
              <w:pStyle w:val="Default"/>
              <w:rPr>
                <w:sz w:val="20"/>
                <w:szCs w:val="20"/>
              </w:rPr>
            </w:pPr>
            <w:r w:rsidRPr="003D753F">
              <w:rPr>
                <w:sz w:val="20"/>
                <w:szCs w:val="20"/>
              </w:rPr>
              <w:t xml:space="preserve">26 </w:t>
            </w:r>
          </w:p>
        </w:tc>
      </w:tr>
      <w:tr w:rsidR="00A77722" w14:paraId="28642F85" w14:textId="77777777" w:rsidTr="003D753F">
        <w:tc>
          <w:tcPr>
            <w:tcW w:w="1850" w:type="dxa"/>
          </w:tcPr>
          <w:p w14:paraId="71A00AA1" w14:textId="77777777" w:rsidR="00A77722" w:rsidRPr="003D753F" w:rsidRDefault="00A77722" w:rsidP="003D753F">
            <w:pPr>
              <w:pStyle w:val="Default"/>
              <w:rPr>
                <w:sz w:val="20"/>
                <w:szCs w:val="20"/>
              </w:rPr>
            </w:pPr>
            <w:r w:rsidRPr="003D753F">
              <w:rPr>
                <w:sz w:val="20"/>
                <w:szCs w:val="20"/>
              </w:rPr>
              <w:t xml:space="preserve">Student I </w:t>
            </w:r>
          </w:p>
        </w:tc>
        <w:tc>
          <w:tcPr>
            <w:tcW w:w="1850" w:type="dxa"/>
          </w:tcPr>
          <w:p w14:paraId="23C4A6D2" w14:textId="77777777" w:rsidR="00A77722" w:rsidRPr="003D753F" w:rsidRDefault="00A77722" w:rsidP="003D753F">
            <w:pPr>
              <w:pStyle w:val="Default"/>
              <w:rPr>
                <w:sz w:val="20"/>
                <w:szCs w:val="20"/>
              </w:rPr>
            </w:pPr>
            <w:r>
              <w:rPr>
                <w:sz w:val="20"/>
                <w:szCs w:val="20"/>
              </w:rPr>
              <w:t>20xx</w:t>
            </w:r>
          </w:p>
        </w:tc>
        <w:tc>
          <w:tcPr>
            <w:tcW w:w="1850" w:type="dxa"/>
          </w:tcPr>
          <w:p w14:paraId="4A408228" w14:textId="77777777" w:rsidR="00A77722" w:rsidRPr="003D753F" w:rsidRDefault="00A77722" w:rsidP="003D753F">
            <w:pPr>
              <w:pStyle w:val="Default"/>
              <w:rPr>
                <w:sz w:val="20"/>
                <w:szCs w:val="20"/>
              </w:rPr>
            </w:pPr>
            <w:r w:rsidRPr="003D753F">
              <w:rPr>
                <w:sz w:val="20"/>
                <w:szCs w:val="20"/>
              </w:rPr>
              <w:t xml:space="preserve">2.2 </w:t>
            </w:r>
          </w:p>
        </w:tc>
        <w:tc>
          <w:tcPr>
            <w:tcW w:w="1850" w:type="dxa"/>
          </w:tcPr>
          <w:p w14:paraId="27CE1764" w14:textId="77777777" w:rsidR="00A77722" w:rsidRPr="003D753F" w:rsidRDefault="00A77722" w:rsidP="003D753F">
            <w:pPr>
              <w:pStyle w:val="Default"/>
              <w:rPr>
                <w:sz w:val="20"/>
                <w:szCs w:val="20"/>
              </w:rPr>
            </w:pPr>
            <w:r w:rsidRPr="003D753F">
              <w:rPr>
                <w:sz w:val="20"/>
                <w:szCs w:val="20"/>
              </w:rPr>
              <w:t xml:space="preserve">21 </w:t>
            </w:r>
          </w:p>
        </w:tc>
      </w:tr>
      <w:tr w:rsidR="00A77722" w14:paraId="73A94DDE" w14:textId="77777777" w:rsidTr="003D753F">
        <w:tc>
          <w:tcPr>
            <w:tcW w:w="1850" w:type="dxa"/>
          </w:tcPr>
          <w:p w14:paraId="267FD324" w14:textId="77777777" w:rsidR="00A77722" w:rsidRPr="003D753F" w:rsidRDefault="00A77722" w:rsidP="003D753F">
            <w:pPr>
              <w:pStyle w:val="Default"/>
              <w:rPr>
                <w:sz w:val="20"/>
                <w:szCs w:val="20"/>
              </w:rPr>
            </w:pPr>
            <w:r w:rsidRPr="003D753F">
              <w:rPr>
                <w:sz w:val="20"/>
                <w:szCs w:val="20"/>
              </w:rPr>
              <w:t xml:space="preserve">Student J </w:t>
            </w:r>
          </w:p>
        </w:tc>
        <w:tc>
          <w:tcPr>
            <w:tcW w:w="1850" w:type="dxa"/>
          </w:tcPr>
          <w:p w14:paraId="10D3CD0B" w14:textId="77777777" w:rsidR="00A77722" w:rsidRPr="003D753F" w:rsidRDefault="00A77722" w:rsidP="003D753F">
            <w:pPr>
              <w:pStyle w:val="Default"/>
              <w:rPr>
                <w:sz w:val="20"/>
                <w:szCs w:val="20"/>
              </w:rPr>
            </w:pPr>
            <w:r>
              <w:rPr>
                <w:sz w:val="20"/>
                <w:szCs w:val="20"/>
              </w:rPr>
              <w:t>20xx</w:t>
            </w:r>
            <w:r w:rsidRPr="003D753F">
              <w:rPr>
                <w:sz w:val="20"/>
                <w:szCs w:val="20"/>
              </w:rPr>
              <w:t xml:space="preserve"> </w:t>
            </w:r>
          </w:p>
        </w:tc>
        <w:tc>
          <w:tcPr>
            <w:tcW w:w="1850" w:type="dxa"/>
          </w:tcPr>
          <w:p w14:paraId="286DE4FB" w14:textId="77777777" w:rsidR="00A77722" w:rsidRPr="003D753F" w:rsidRDefault="00A77722" w:rsidP="003D753F">
            <w:pPr>
              <w:pStyle w:val="Default"/>
              <w:rPr>
                <w:sz w:val="20"/>
                <w:szCs w:val="20"/>
              </w:rPr>
            </w:pPr>
            <w:r w:rsidRPr="003D753F">
              <w:rPr>
                <w:sz w:val="20"/>
                <w:szCs w:val="20"/>
              </w:rPr>
              <w:t xml:space="preserve">2.1 </w:t>
            </w:r>
          </w:p>
        </w:tc>
        <w:tc>
          <w:tcPr>
            <w:tcW w:w="1850" w:type="dxa"/>
          </w:tcPr>
          <w:p w14:paraId="1AF63DB0" w14:textId="77777777" w:rsidR="00A77722" w:rsidRPr="003D753F" w:rsidRDefault="00A77722" w:rsidP="003D753F">
            <w:pPr>
              <w:pStyle w:val="Default"/>
              <w:rPr>
                <w:sz w:val="20"/>
                <w:szCs w:val="20"/>
              </w:rPr>
            </w:pPr>
            <w:r w:rsidRPr="003D753F">
              <w:rPr>
                <w:sz w:val="20"/>
                <w:szCs w:val="20"/>
              </w:rPr>
              <w:t xml:space="preserve">21 </w:t>
            </w:r>
          </w:p>
        </w:tc>
      </w:tr>
      <w:tr w:rsidR="00A77722" w14:paraId="1BD1F08B" w14:textId="77777777" w:rsidTr="003D753F">
        <w:tc>
          <w:tcPr>
            <w:tcW w:w="1850" w:type="dxa"/>
          </w:tcPr>
          <w:p w14:paraId="411D420C" w14:textId="77777777" w:rsidR="00A77722" w:rsidRPr="003D753F" w:rsidRDefault="00A77722" w:rsidP="003D753F">
            <w:pPr>
              <w:pStyle w:val="Default"/>
              <w:rPr>
                <w:sz w:val="20"/>
                <w:szCs w:val="20"/>
              </w:rPr>
            </w:pPr>
            <w:r w:rsidRPr="003D753F">
              <w:rPr>
                <w:sz w:val="20"/>
                <w:szCs w:val="20"/>
              </w:rPr>
              <w:t xml:space="preserve">Student K </w:t>
            </w:r>
          </w:p>
        </w:tc>
        <w:tc>
          <w:tcPr>
            <w:tcW w:w="1850" w:type="dxa"/>
          </w:tcPr>
          <w:p w14:paraId="1A7B9EB4" w14:textId="77777777" w:rsidR="00A77722" w:rsidRPr="003D753F" w:rsidRDefault="00A77722" w:rsidP="003D753F">
            <w:pPr>
              <w:pStyle w:val="Default"/>
              <w:rPr>
                <w:sz w:val="20"/>
                <w:szCs w:val="20"/>
              </w:rPr>
            </w:pPr>
            <w:r>
              <w:rPr>
                <w:sz w:val="20"/>
                <w:szCs w:val="20"/>
              </w:rPr>
              <w:t>20xx</w:t>
            </w:r>
            <w:r w:rsidRPr="003D753F">
              <w:rPr>
                <w:sz w:val="20"/>
                <w:szCs w:val="20"/>
              </w:rPr>
              <w:t xml:space="preserve"> </w:t>
            </w:r>
          </w:p>
        </w:tc>
        <w:tc>
          <w:tcPr>
            <w:tcW w:w="1850" w:type="dxa"/>
          </w:tcPr>
          <w:p w14:paraId="138418CA" w14:textId="77777777" w:rsidR="00A77722" w:rsidRPr="003D753F" w:rsidRDefault="00A77722" w:rsidP="003D753F">
            <w:pPr>
              <w:pStyle w:val="Default"/>
              <w:rPr>
                <w:sz w:val="20"/>
                <w:szCs w:val="20"/>
              </w:rPr>
            </w:pPr>
            <w:r w:rsidRPr="003D753F">
              <w:rPr>
                <w:sz w:val="20"/>
                <w:szCs w:val="20"/>
              </w:rPr>
              <w:t xml:space="preserve">2.89 </w:t>
            </w:r>
          </w:p>
        </w:tc>
        <w:tc>
          <w:tcPr>
            <w:tcW w:w="1850" w:type="dxa"/>
          </w:tcPr>
          <w:p w14:paraId="4DB7B61A" w14:textId="77777777" w:rsidR="00A77722" w:rsidRPr="003D753F" w:rsidRDefault="00A77722" w:rsidP="003D753F">
            <w:pPr>
              <w:pStyle w:val="Default"/>
              <w:rPr>
                <w:sz w:val="20"/>
                <w:szCs w:val="20"/>
              </w:rPr>
            </w:pPr>
            <w:r w:rsidRPr="003D753F">
              <w:rPr>
                <w:sz w:val="20"/>
                <w:szCs w:val="20"/>
              </w:rPr>
              <w:t xml:space="preserve">22 </w:t>
            </w:r>
          </w:p>
        </w:tc>
      </w:tr>
      <w:tr w:rsidR="00A77722" w14:paraId="5C6E988A" w14:textId="77777777" w:rsidTr="003D753F">
        <w:tc>
          <w:tcPr>
            <w:tcW w:w="1850" w:type="dxa"/>
          </w:tcPr>
          <w:p w14:paraId="6005C9F4" w14:textId="77777777" w:rsidR="00A77722" w:rsidRPr="003D753F" w:rsidRDefault="00A77722" w:rsidP="003D753F">
            <w:pPr>
              <w:pStyle w:val="Default"/>
              <w:rPr>
                <w:sz w:val="20"/>
                <w:szCs w:val="20"/>
              </w:rPr>
            </w:pPr>
            <w:r w:rsidRPr="003D753F">
              <w:rPr>
                <w:sz w:val="20"/>
                <w:szCs w:val="20"/>
              </w:rPr>
              <w:t xml:space="preserve">Student L </w:t>
            </w:r>
          </w:p>
        </w:tc>
        <w:tc>
          <w:tcPr>
            <w:tcW w:w="1850" w:type="dxa"/>
          </w:tcPr>
          <w:p w14:paraId="59217E17" w14:textId="77777777" w:rsidR="00A77722" w:rsidRPr="003D753F" w:rsidRDefault="00A77722" w:rsidP="003D753F">
            <w:pPr>
              <w:pStyle w:val="Default"/>
              <w:rPr>
                <w:sz w:val="20"/>
                <w:szCs w:val="20"/>
              </w:rPr>
            </w:pPr>
            <w:r>
              <w:rPr>
                <w:sz w:val="20"/>
                <w:szCs w:val="20"/>
              </w:rPr>
              <w:t>20xx</w:t>
            </w:r>
            <w:r w:rsidRPr="003D753F">
              <w:rPr>
                <w:sz w:val="20"/>
                <w:szCs w:val="20"/>
              </w:rPr>
              <w:t xml:space="preserve"> </w:t>
            </w:r>
          </w:p>
        </w:tc>
        <w:tc>
          <w:tcPr>
            <w:tcW w:w="1850" w:type="dxa"/>
          </w:tcPr>
          <w:p w14:paraId="74EF1A22" w14:textId="77777777" w:rsidR="00A77722" w:rsidRPr="003D753F" w:rsidRDefault="00A77722" w:rsidP="003D753F">
            <w:pPr>
              <w:pStyle w:val="Default"/>
              <w:rPr>
                <w:sz w:val="20"/>
                <w:szCs w:val="20"/>
              </w:rPr>
            </w:pPr>
            <w:r w:rsidRPr="003D753F">
              <w:rPr>
                <w:sz w:val="20"/>
                <w:szCs w:val="20"/>
              </w:rPr>
              <w:t xml:space="preserve">2.94 </w:t>
            </w:r>
          </w:p>
        </w:tc>
        <w:tc>
          <w:tcPr>
            <w:tcW w:w="1850" w:type="dxa"/>
          </w:tcPr>
          <w:p w14:paraId="13CA8C21" w14:textId="77777777" w:rsidR="00A77722" w:rsidRPr="003D753F" w:rsidRDefault="00A77722" w:rsidP="003D753F">
            <w:pPr>
              <w:pStyle w:val="Default"/>
              <w:rPr>
                <w:sz w:val="20"/>
                <w:szCs w:val="20"/>
              </w:rPr>
            </w:pPr>
            <w:r w:rsidRPr="003D753F">
              <w:rPr>
                <w:sz w:val="20"/>
                <w:szCs w:val="20"/>
              </w:rPr>
              <w:t xml:space="preserve">23 </w:t>
            </w:r>
          </w:p>
        </w:tc>
      </w:tr>
      <w:tr w:rsidR="00A77722" w14:paraId="67A7B35B" w14:textId="77777777" w:rsidTr="003D753F">
        <w:tc>
          <w:tcPr>
            <w:tcW w:w="1850" w:type="dxa"/>
          </w:tcPr>
          <w:p w14:paraId="19DEDC13" w14:textId="77777777" w:rsidR="00A77722" w:rsidRPr="003D753F" w:rsidRDefault="00A77722" w:rsidP="003D753F">
            <w:pPr>
              <w:pStyle w:val="Default"/>
              <w:rPr>
                <w:sz w:val="20"/>
                <w:szCs w:val="20"/>
              </w:rPr>
            </w:pPr>
            <w:r w:rsidRPr="003D753F">
              <w:rPr>
                <w:sz w:val="20"/>
                <w:szCs w:val="20"/>
              </w:rPr>
              <w:t xml:space="preserve">Student M </w:t>
            </w:r>
          </w:p>
        </w:tc>
        <w:tc>
          <w:tcPr>
            <w:tcW w:w="1850" w:type="dxa"/>
          </w:tcPr>
          <w:p w14:paraId="15AD74A2" w14:textId="77777777" w:rsidR="00A77722" w:rsidRPr="003D753F" w:rsidRDefault="00A77722" w:rsidP="003D753F">
            <w:pPr>
              <w:pStyle w:val="Default"/>
              <w:rPr>
                <w:sz w:val="20"/>
                <w:szCs w:val="20"/>
              </w:rPr>
            </w:pPr>
            <w:r>
              <w:rPr>
                <w:sz w:val="20"/>
                <w:szCs w:val="20"/>
              </w:rPr>
              <w:t>20xx</w:t>
            </w:r>
          </w:p>
        </w:tc>
        <w:tc>
          <w:tcPr>
            <w:tcW w:w="1850" w:type="dxa"/>
          </w:tcPr>
          <w:p w14:paraId="3A603961" w14:textId="77777777" w:rsidR="00A77722" w:rsidRPr="003D753F" w:rsidRDefault="00A77722" w:rsidP="003D753F">
            <w:pPr>
              <w:pStyle w:val="Default"/>
              <w:rPr>
                <w:sz w:val="20"/>
                <w:szCs w:val="20"/>
              </w:rPr>
            </w:pPr>
            <w:r w:rsidRPr="003D753F">
              <w:rPr>
                <w:sz w:val="20"/>
                <w:szCs w:val="20"/>
              </w:rPr>
              <w:t xml:space="preserve">2.62 </w:t>
            </w:r>
          </w:p>
        </w:tc>
        <w:tc>
          <w:tcPr>
            <w:tcW w:w="1850" w:type="dxa"/>
          </w:tcPr>
          <w:p w14:paraId="1885FF81" w14:textId="77777777" w:rsidR="00A77722" w:rsidRPr="003D753F" w:rsidRDefault="00A77722" w:rsidP="003D753F">
            <w:pPr>
              <w:pStyle w:val="Default"/>
              <w:rPr>
                <w:sz w:val="20"/>
                <w:szCs w:val="20"/>
              </w:rPr>
            </w:pPr>
            <w:r w:rsidRPr="003D753F">
              <w:rPr>
                <w:sz w:val="20"/>
                <w:szCs w:val="20"/>
              </w:rPr>
              <w:t xml:space="preserve">22 </w:t>
            </w:r>
          </w:p>
        </w:tc>
      </w:tr>
      <w:tr w:rsidR="00A77722" w14:paraId="44496F89" w14:textId="77777777" w:rsidTr="003D753F">
        <w:tc>
          <w:tcPr>
            <w:tcW w:w="1850" w:type="dxa"/>
          </w:tcPr>
          <w:p w14:paraId="27988C71" w14:textId="77777777" w:rsidR="00A77722" w:rsidRPr="003D753F" w:rsidRDefault="00A77722" w:rsidP="003D753F">
            <w:pPr>
              <w:pStyle w:val="Default"/>
              <w:rPr>
                <w:sz w:val="20"/>
                <w:szCs w:val="20"/>
              </w:rPr>
            </w:pPr>
            <w:r w:rsidRPr="003D753F">
              <w:rPr>
                <w:sz w:val="20"/>
                <w:szCs w:val="20"/>
              </w:rPr>
              <w:t xml:space="preserve">Student N </w:t>
            </w:r>
          </w:p>
        </w:tc>
        <w:tc>
          <w:tcPr>
            <w:tcW w:w="1850" w:type="dxa"/>
          </w:tcPr>
          <w:p w14:paraId="2250917C" w14:textId="77777777" w:rsidR="00A77722" w:rsidRPr="003D753F" w:rsidRDefault="00A77722" w:rsidP="003D753F">
            <w:pPr>
              <w:pStyle w:val="Default"/>
              <w:rPr>
                <w:sz w:val="20"/>
                <w:szCs w:val="20"/>
              </w:rPr>
            </w:pPr>
            <w:r>
              <w:rPr>
                <w:sz w:val="20"/>
                <w:szCs w:val="20"/>
              </w:rPr>
              <w:t>20xx</w:t>
            </w:r>
            <w:r w:rsidRPr="003D753F">
              <w:rPr>
                <w:sz w:val="20"/>
                <w:szCs w:val="20"/>
              </w:rPr>
              <w:t xml:space="preserve"> </w:t>
            </w:r>
          </w:p>
        </w:tc>
        <w:tc>
          <w:tcPr>
            <w:tcW w:w="1850" w:type="dxa"/>
          </w:tcPr>
          <w:p w14:paraId="07EA1200" w14:textId="77777777" w:rsidR="00A77722" w:rsidRPr="003D753F" w:rsidRDefault="00A77722" w:rsidP="003D753F">
            <w:pPr>
              <w:pStyle w:val="Default"/>
              <w:rPr>
                <w:sz w:val="20"/>
                <w:szCs w:val="20"/>
              </w:rPr>
            </w:pPr>
            <w:r w:rsidRPr="003D753F">
              <w:rPr>
                <w:sz w:val="20"/>
                <w:szCs w:val="20"/>
              </w:rPr>
              <w:t xml:space="preserve">3.27 </w:t>
            </w:r>
          </w:p>
        </w:tc>
        <w:tc>
          <w:tcPr>
            <w:tcW w:w="1850" w:type="dxa"/>
          </w:tcPr>
          <w:p w14:paraId="39C13635" w14:textId="77777777" w:rsidR="00A77722" w:rsidRPr="003D753F" w:rsidRDefault="00A77722" w:rsidP="003D753F">
            <w:pPr>
              <w:pStyle w:val="Default"/>
              <w:rPr>
                <w:sz w:val="20"/>
                <w:szCs w:val="20"/>
              </w:rPr>
            </w:pPr>
            <w:r w:rsidRPr="003D753F">
              <w:rPr>
                <w:sz w:val="20"/>
                <w:szCs w:val="20"/>
              </w:rPr>
              <w:t xml:space="preserve">21 </w:t>
            </w:r>
          </w:p>
        </w:tc>
      </w:tr>
      <w:tr w:rsidR="00A77722" w14:paraId="572A5A2D" w14:textId="77777777" w:rsidTr="003D753F">
        <w:tc>
          <w:tcPr>
            <w:tcW w:w="1850" w:type="dxa"/>
          </w:tcPr>
          <w:p w14:paraId="5048C445" w14:textId="77777777" w:rsidR="00A77722" w:rsidRPr="003D753F" w:rsidRDefault="00A77722" w:rsidP="003D753F">
            <w:pPr>
              <w:pStyle w:val="Default"/>
              <w:rPr>
                <w:sz w:val="20"/>
                <w:szCs w:val="20"/>
              </w:rPr>
            </w:pPr>
            <w:r w:rsidRPr="003D753F">
              <w:rPr>
                <w:sz w:val="20"/>
                <w:szCs w:val="20"/>
              </w:rPr>
              <w:t xml:space="preserve">Student O </w:t>
            </w:r>
          </w:p>
        </w:tc>
        <w:tc>
          <w:tcPr>
            <w:tcW w:w="1850" w:type="dxa"/>
          </w:tcPr>
          <w:p w14:paraId="129E5B51" w14:textId="77777777" w:rsidR="00A77722" w:rsidRPr="003D753F" w:rsidRDefault="00A77722" w:rsidP="003D753F">
            <w:pPr>
              <w:pStyle w:val="Default"/>
              <w:rPr>
                <w:sz w:val="20"/>
                <w:szCs w:val="20"/>
              </w:rPr>
            </w:pPr>
            <w:r>
              <w:rPr>
                <w:sz w:val="20"/>
                <w:szCs w:val="20"/>
              </w:rPr>
              <w:t>20xx</w:t>
            </w:r>
          </w:p>
        </w:tc>
        <w:tc>
          <w:tcPr>
            <w:tcW w:w="1850" w:type="dxa"/>
          </w:tcPr>
          <w:p w14:paraId="6021FA81" w14:textId="77777777" w:rsidR="00A77722" w:rsidRPr="003D753F" w:rsidRDefault="00A77722" w:rsidP="003D753F">
            <w:pPr>
              <w:pStyle w:val="Default"/>
              <w:rPr>
                <w:sz w:val="20"/>
                <w:szCs w:val="20"/>
              </w:rPr>
            </w:pPr>
            <w:r w:rsidRPr="003D753F">
              <w:rPr>
                <w:sz w:val="20"/>
                <w:szCs w:val="20"/>
              </w:rPr>
              <w:t xml:space="preserve">2.27 </w:t>
            </w:r>
          </w:p>
        </w:tc>
        <w:tc>
          <w:tcPr>
            <w:tcW w:w="1850" w:type="dxa"/>
          </w:tcPr>
          <w:p w14:paraId="12941D07" w14:textId="77777777" w:rsidR="00A77722" w:rsidRPr="003D753F" w:rsidRDefault="00A77722" w:rsidP="003D753F">
            <w:pPr>
              <w:pStyle w:val="Default"/>
              <w:rPr>
                <w:sz w:val="20"/>
                <w:szCs w:val="20"/>
              </w:rPr>
            </w:pPr>
            <w:r w:rsidRPr="003D753F">
              <w:rPr>
                <w:sz w:val="20"/>
                <w:szCs w:val="20"/>
              </w:rPr>
              <w:t xml:space="preserve">24 </w:t>
            </w:r>
          </w:p>
        </w:tc>
      </w:tr>
    </w:tbl>
    <w:p w14:paraId="0ED258E0" w14:textId="77777777" w:rsidR="003D753F" w:rsidRDefault="00AA0BAD" w:rsidP="003D753F">
      <w:pPr>
        <w:pStyle w:val="ListParagraph"/>
        <w:numPr>
          <w:ilvl w:val="0"/>
          <w:numId w:val="13"/>
        </w:numPr>
        <w:rPr>
          <w:rFonts w:ascii="Arial" w:hAnsi="Arial" w:cs="Arial"/>
          <w:sz w:val="18"/>
          <w:szCs w:val="18"/>
        </w:rPr>
      </w:pPr>
      <w:r>
        <w:rPr>
          <w:rFonts w:ascii="Arial" w:hAnsi="Arial" w:cs="Arial"/>
          <w:sz w:val="18"/>
          <w:szCs w:val="18"/>
        </w:rPr>
        <w:t>Student Q tested after 12/31/xx</w:t>
      </w:r>
      <w:r w:rsidRPr="003D753F">
        <w:rPr>
          <w:rFonts w:ascii="Arial" w:hAnsi="Arial" w:cs="Arial"/>
          <w:sz w:val="18"/>
          <w:szCs w:val="18"/>
        </w:rPr>
        <w:t xml:space="preserve"> and is not included in NCLEX-RN pass rate.</w:t>
      </w:r>
    </w:p>
    <w:p w14:paraId="36A84BC3" w14:textId="77777777" w:rsidR="00170CEE" w:rsidRDefault="00170CEE" w:rsidP="00170CEE">
      <w:pPr>
        <w:rPr>
          <w:rFonts w:ascii="Arial" w:hAnsi="Arial" w:cs="Arial"/>
          <w:sz w:val="18"/>
          <w:szCs w:val="18"/>
        </w:rPr>
      </w:pPr>
    </w:p>
    <w:p w14:paraId="716F4F21" w14:textId="77777777" w:rsidR="00170CEE" w:rsidRDefault="00170CEE" w:rsidP="00170CEE">
      <w:pPr>
        <w:rPr>
          <w:rFonts w:ascii="Arial" w:hAnsi="Arial" w:cs="Arial"/>
          <w:sz w:val="18"/>
          <w:szCs w:val="18"/>
        </w:rPr>
      </w:pPr>
    </w:p>
    <w:p w14:paraId="563B9647" w14:textId="77777777" w:rsidR="00170CEE" w:rsidRDefault="00170CEE" w:rsidP="00170CEE">
      <w:pPr>
        <w:rPr>
          <w:rFonts w:ascii="Arial" w:hAnsi="Arial" w:cs="Arial"/>
          <w:sz w:val="18"/>
          <w:szCs w:val="18"/>
        </w:rPr>
      </w:pPr>
    </w:p>
    <w:p w14:paraId="47011435" w14:textId="77777777" w:rsidR="00170CEE" w:rsidRDefault="00170CEE" w:rsidP="00170CEE">
      <w:pPr>
        <w:rPr>
          <w:rFonts w:ascii="Arial" w:hAnsi="Arial" w:cs="Arial"/>
          <w:sz w:val="18"/>
          <w:szCs w:val="18"/>
        </w:rPr>
      </w:pPr>
    </w:p>
    <w:p w14:paraId="0F711D1C" w14:textId="77777777" w:rsidR="00170CEE" w:rsidRDefault="00170CEE" w:rsidP="00170CEE">
      <w:pPr>
        <w:rPr>
          <w:rFonts w:ascii="Arial" w:hAnsi="Arial" w:cs="Arial"/>
          <w:sz w:val="18"/>
          <w:szCs w:val="18"/>
        </w:rPr>
      </w:pPr>
    </w:p>
    <w:p w14:paraId="01766536" w14:textId="77777777" w:rsidR="00170CEE" w:rsidRDefault="00170CEE" w:rsidP="00170CEE">
      <w:pPr>
        <w:rPr>
          <w:rFonts w:ascii="Arial" w:hAnsi="Arial" w:cs="Arial"/>
          <w:sz w:val="18"/>
          <w:szCs w:val="18"/>
        </w:rPr>
      </w:pPr>
    </w:p>
    <w:p w14:paraId="36157846" w14:textId="77777777" w:rsidR="00170CEE" w:rsidRDefault="00170CEE" w:rsidP="00170CEE">
      <w:pPr>
        <w:rPr>
          <w:rFonts w:ascii="Arial" w:hAnsi="Arial" w:cs="Arial"/>
          <w:sz w:val="18"/>
          <w:szCs w:val="18"/>
        </w:rPr>
      </w:pPr>
    </w:p>
    <w:p w14:paraId="70B3DCFC" w14:textId="77777777" w:rsidR="001953EB" w:rsidRDefault="001953EB" w:rsidP="00170CEE">
      <w:pPr>
        <w:rPr>
          <w:rFonts w:ascii="Arial" w:hAnsi="Arial" w:cs="Arial"/>
          <w:sz w:val="18"/>
          <w:szCs w:val="18"/>
        </w:rPr>
      </w:pPr>
    </w:p>
    <w:p w14:paraId="3F31A6C2" w14:textId="77777777" w:rsidR="00170CEE" w:rsidRDefault="00170CEE" w:rsidP="00170CEE">
      <w:pPr>
        <w:rPr>
          <w:rFonts w:ascii="Arial" w:hAnsi="Arial" w:cs="Arial"/>
          <w:sz w:val="18"/>
          <w:szCs w:val="18"/>
        </w:rPr>
      </w:pPr>
    </w:p>
    <w:p w14:paraId="6ED73A03" w14:textId="77777777" w:rsidR="00170CEE" w:rsidRDefault="00170CEE" w:rsidP="00170CEE">
      <w:pPr>
        <w:rPr>
          <w:rFonts w:ascii="Arial" w:hAnsi="Arial" w:cs="Arial"/>
          <w:sz w:val="18"/>
          <w:szCs w:val="18"/>
        </w:rPr>
      </w:pPr>
    </w:p>
    <w:p w14:paraId="51D9879D" w14:textId="77777777" w:rsidR="00170CEE" w:rsidRDefault="00170CEE" w:rsidP="00170CEE">
      <w:pPr>
        <w:rPr>
          <w:rFonts w:ascii="Arial" w:hAnsi="Arial" w:cs="Arial"/>
          <w:sz w:val="18"/>
          <w:szCs w:val="18"/>
        </w:rPr>
      </w:pPr>
    </w:p>
    <w:p w14:paraId="21347C10" w14:textId="77777777" w:rsidR="00170CEE" w:rsidRDefault="00170CEE" w:rsidP="00170CEE">
      <w:pPr>
        <w:rPr>
          <w:rFonts w:ascii="Arial" w:hAnsi="Arial" w:cs="Arial"/>
          <w:sz w:val="18"/>
          <w:szCs w:val="18"/>
        </w:rPr>
      </w:pPr>
    </w:p>
    <w:tbl>
      <w:tblPr>
        <w:tblStyle w:val="TableGrid"/>
        <w:tblW w:w="14940" w:type="dxa"/>
        <w:tblInd w:w="-905" w:type="dxa"/>
        <w:tblLook w:val="04A0" w:firstRow="1" w:lastRow="0" w:firstColumn="1" w:lastColumn="0" w:noHBand="0" w:noVBand="1"/>
      </w:tblPr>
      <w:tblGrid>
        <w:gridCol w:w="3288"/>
        <w:gridCol w:w="2892"/>
        <w:gridCol w:w="2892"/>
        <w:gridCol w:w="2892"/>
        <w:gridCol w:w="2976"/>
      </w:tblGrid>
      <w:tr w:rsidR="00492AD3" w14:paraId="57401826" w14:textId="77777777" w:rsidTr="00D80755">
        <w:tc>
          <w:tcPr>
            <w:tcW w:w="3288" w:type="dxa"/>
          </w:tcPr>
          <w:p w14:paraId="7588261C" w14:textId="77777777" w:rsidR="00492AD3" w:rsidRPr="0044233A" w:rsidRDefault="00492AD3" w:rsidP="003D753F">
            <w:pPr>
              <w:rPr>
                <w:rFonts w:ascii="Arial" w:hAnsi="Arial" w:cs="Arial"/>
                <w:b/>
              </w:rPr>
            </w:pPr>
            <w:r w:rsidRPr="0044233A">
              <w:rPr>
                <w:rFonts w:ascii="Arial" w:hAnsi="Arial" w:cs="Arial"/>
                <w:b/>
              </w:rPr>
              <w:lastRenderedPageBreak/>
              <w:t>Contributing Factor</w:t>
            </w:r>
          </w:p>
        </w:tc>
        <w:tc>
          <w:tcPr>
            <w:tcW w:w="5784" w:type="dxa"/>
            <w:gridSpan w:val="2"/>
          </w:tcPr>
          <w:p w14:paraId="032AF823" w14:textId="77777777" w:rsidR="00492AD3" w:rsidRPr="0044233A" w:rsidRDefault="00492AD3" w:rsidP="003D753F">
            <w:pPr>
              <w:jc w:val="center"/>
              <w:rPr>
                <w:rFonts w:ascii="Arial" w:hAnsi="Arial" w:cs="Arial"/>
              </w:rPr>
            </w:pPr>
            <w:r w:rsidRPr="0044233A">
              <w:rPr>
                <w:rFonts w:ascii="Arial" w:hAnsi="Arial" w:cs="Arial"/>
                <w:b/>
              </w:rPr>
              <w:t>Data and Analysis</w:t>
            </w:r>
          </w:p>
        </w:tc>
        <w:tc>
          <w:tcPr>
            <w:tcW w:w="5868" w:type="dxa"/>
            <w:gridSpan w:val="2"/>
          </w:tcPr>
          <w:p w14:paraId="227E02DA" w14:textId="77777777" w:rsidR="00492AD3" w:rsidRPr="0044233A" w:rsidRDefault="00492AD3" w:rsidP="003D753F">
            <w:pPr>
              <w:jc w:val="center"/>
              <w:rPr>
                <w:rFonts w:ascii="Arial" w:hAnsi="Arial" w:cs="Arial"/>
              </w:rPr>
            </w:pPr>
            <w:r w:rsidRPr="0044233A">
              <w:rPr>
                <w:rFonts w:ascii="Arial" w:hAnsi="Arial" w:cs="Arial"/>
                <w:b/>
              </w:rPr>
              <w:t>Action</w:t>
            </w:r>
          </w:p>
        </w:tc>
      </w:tr>
      <w:tr w:rsidR="00492AD3" w14:paraId="1B8E2C64" w14:textId="77777777" w:rsidTr="009E03CC">
        <w:tc>
          <w:tcPr>
            <w:tcW w:w="3288" w:type="dxa"/>
          </w:tcPr>
          <w:p w14:paraId="50EB4810" w14:textId="77777777" w:rsidR="00492AD3" w:rsidRPr="0044233A" w:rsidRDefault="00492AD3" w:rsidP="003D753F">
            <w:pPr>
              <w:rPr>
                <w:rFonts w:ascii="Arial" w:hAnsi="Arial" w:cs="Arial"/>
              </w:rPr>
            </w:pPr>
          </w:p>
        </w:tc>
        <w:tc>
          <w:tcPr>
            <w:tcW w:w="2892" w:type="dxa"/>
          </w:tcPr>
          <w:p w14:paraId="6D387AFB" w14:textId="77777777" w:rsidR="00492AD3" w:rsidRPr="0044233A" w:rsidRDefault="00492AD3" w:rsidP="003D753F">
            <w:pPr>
              <w:pStyle w:val="ListParagraph"/>
              <w:ind w:left="0"/>
              <w:rPr>
                <w:rFonts w:ascii="Arial" w:hAnsi="Arial" w:cs="Arial"/>
                <w:b/>
                <w:highlight w:val="yellow"/>
              </w:rPr>
            </w:pPr>
            <w:r w:rsidRPr="0044233A">
              <w:rPr>
                <w:rFonts w:ascii="Arial" w:hAnsi="Arial" w:cs="Arial"/>
                <w:b/>
              </w:rPr>
              <w:t>Example Year: 20xx</w:t>
            </w:r>
          </w:p>
        </w:tc>
        <w:tc>
          <w:tcPr>
            <w:tcW w:w="2892" w:type="dxa"/>
          </w:tcPr>
          <w:p w14:paraId="2AD2E1FA" w14:textId="77777777" w:rsidR="00492AD3" w:rsidRPr="0044233A" w:rsidRDefault="00492AD3" w:rsidP="003D753F">
            <w:pPr>
              <w:pStyle w:val="ListParagraph"/>
              <w:ind w:left="0"/>
              <w:rPr>
                <w:rFonts w:ascii="Arial" w:hAnsi="Arial" w:cs="Arial"/>
                <w:b/>
              </w:rPr>
            </w:pPr>
            <w:r w:rsidRPr="0044233A">
              <w:rPr>
                <w:rFonts w:ascii="Arial" w:hAnsi="Arial" w:cs="Arial"/>
                <w:b/>
              </w:rPr>
              <w:t>Year:</w:t>
            </w:r>
          </w:p>
        </w:tc>
        <w:tc>
          <w:tcPr>
            <w:tcW w:w="2892" w:type="dxa"/>
          </w:tcPr>
          <w:p w14:paraId="7733F1C8" w14:textId="77777777" w:rsidR="00492AD3" w:rsidRPr="0044233A" w:rsidRDefault="00492AD3" w:rsidP="003D753F">
            <w:pPr>
              <w:pStyle w:val="ListParagraph"/>
              <w:ind w:left="0"/>
              <w:rPr>
                <w:rFonts w:ascii="Arial" w:hAnsi="Arial" w:cs="Arial"/>
                <w:b/>
              </w:rPr>
            </w:pPr>
            <w:r w:rsidRPr="0044233A">
              <w:rPr>
                <w:rFonts w:ascii="Arial" w:hAnsi="Arial" w:cs="Arial"/>
                <w:b/>
              </w:rPr>
              <w:t>Example Year: 20XX</w:t>
            </w:r>
          </w:p>
        </w:tc>
        <w:tc>
          <w:tcPr>
            <w:tcW w:w="2976" w:type="dxa"/>
          </w:tcPr>
          <w:p w14:paraId="1ECF8E2E" w14:textId="77777777" w:rsidR="00492AD3" w:rsidRPr="0044233A" w:rsidRDefault="00492AD3" w:rsidP="003D753F">
            <w:pPr>
              <w:pStyle w:val="ListParagraph"/>
              <w:ind w:left="0"/>
              <w:rPr>
                <w:rFonts w:ascii="Arial" w:hAnsi="Arial" w:cs="Arial"/>
                <w:b/>
              </w:rPr>
            </w:pPr>
            <w:r w:rsidRPr="0044233A">
              <w:rPr>
                <w:rFonts w:ascii="Arial" w:hAnsi="Arial" w:cs="Arial"/>
                <w:b/>
              </w:rPr>
              <w:t>Year:</w:t>
            </w:r>
          </w:p>
        </w:tc>
      </w:tr>
      <w:tr w:rsidR="0013015A" w14:paraId="294130D4" w14:textId="77777777" w:rsidTr="002F5A9C">
        <w:tc>
          <w:tcPr>
            <w:tcW w:w="3288" w:type="dxa"/>
          </w:tcPr>
          <w:p w14:paraId="3849BC37" w14:textId="77777777" w:rsidR="008A0096" w:rsidRPr="0059632E" w:rsidRDefault="008A0096" w:rsidP="0013015A">
            <w:pPr>
              <w:rPr>
                <w:rFonts w:ascii="Arial" w:hAnsi="Arial" w:cs="Arial"/>
                <w:b/>
                <w:sz w:val="20"/>
                <w:szCs w:val="20"/>
              </w:rPr>
            </w:pPr>
            <w:r w:rsidRPr="0059632E">
              <w:rPr>
                <w:rFonts w:ascii="Arial" w:hAnsi="Arial" w:cs="Arial"/>
                <w:b/>
                <w:sz w:val="20"/>
                <w:szCs w:val="20"/>
              </w:rPr>
              <w:t xml:space="preserve">F. </w:t>
            </w:r>
            <w:r w:rsidR="0013015A" w:rsidRPr="0059632E">
              <w:rPr>
                <w:rFonts w:ascii="Arial" w:hAnsi="Arial" w:cs="Arial"/>
                <w:b/>
                <w:sz w:val="20"/>
                <w:szCs w:val="20"/>
              </w:rPr>
              <w:t>Changes to admission</w:t>
            </w:r>
          </w:p>
          <w:p w14:paraId="7FC6532F" w14:textId="77777777" w:rsidR="008A0096" w:rsidRPr="0059632E" w:rsidRDefault="008A0096" w:rsidP="0013015A">
            <w:pPr>
              <w:rPr>
                <w:rFonts w:ascii="Arial" w:hAnsi="Arial" w:cs="Arial"/>
                <w:b/>
                <w:sz w:val="20"/>
                <w:szCs w:val="20"/>
              </w:rPr>
            </w:pPr>
            <w:r w:rsidRPr="0059632E">
              <w:rPr>
                <w:rFonts w:ascii="Arial" w:hAnsi="Arial" w:cs="Arial"/>
                <w:b/>
                <w:sz w:val="20"/>
                <w:szCs w:val="20"/>
              </w:rPr>
              <w:t xml:space="preserve">  </w:t>
            </w:r>
            <w:r w:rsidR="0013015A" w:rsidRPr="0059632E">
              <w:rPr>
                <w:rFonts w:ascii="Arial" w:hAnsi="Arial" w:cs="Arial"/>
                <w:b/>
                <w:sz w:val="20"/>
                <w:szCs w:val="20"/>
              </w:rPr>
              <w:t xml:space="preserve"> </w:t>
            </w:r>
            <w:r w:rsidRPr="0059632E">
              <w:rPr>
                <w:rFonts w:ascii="Arial" w:hAnsi="Arial" w:cs="Arial"/>
                <w:b/>
                <w:sz w:val="20"/>
                <w:szCs w:val="20"/>
              </w:rPr>
              <w:t xml:space="preserve"> </w:t>
            </w:r>
            <w:r w:rsidR="0013015A" w:rsidRPr="0059632E">
              <w:rPr>
                <w:rFonts w:ascii="Arial" w:hAnsi="Arial" w:cs="Arial"/>
                <w:b/>
                <w:sz w:val="20"/>
                <w:szCs w:val="20"/>
              </w:rPr>
              <w:t xml:space="preserve">criteria including the </w:t>
            </w:r>
          </w:p>
          <w:p w14:paraId="76721DAB" w14:textId="77777777" w:rsidR="0013015A" w:rsidRPr="0059632E" w:rsidRDefault="008A0096" w:rsidP="0013015A">
            <w:pPr>
              <w:rPr>
                <w:rFonts w:ascii="Arial" w:hAnsi="Arial" w:cs="Arial"/>
                <w:b/>
                <w:sz w:val="20"/>
                <w:szCs w:val="20"/>
              </w:rPr>
            </w:pPr>
            <w:r w:rsidRPr="0059632E">
              <w:rPr>
                <w:rFonts w:ascii="Arial" w:hAnsi="Arial" w:cs="Arial"/>
                <w:b/>
                <w:sz w:val="20"/>
                <w:szCs w:val="20"/>
              </w:rPr>
              <w:t xml:space="preserve">    </w:t>
            </w:r>
            <w:r w:rsidR="0013015A" w:rsidRPr="0059632E">
              <w:rPr>
                <w:rFonts w:ascii="Arial" w:hAnsi="Arial" w:cs="Arial"/>
                <w:b/>
                <w:sz w:val="20"/>
                <w:szCs w:val="20"/>
              </w:rPr>
              <w:t>rationale for the changes</w:t>
            </w:r>
          </w:p>
        </w:tc>
        <w:tc>
          <w:tcPr>
            <w:tcW w:w="2892" w:type="dxa"/>
            <w:shd w:val="clear" w:color="auto" w:fill="BFBFBF" w:themeFill="background1" w:themeFillShade="BF"/>
          </w:tcPr>
          <w:p w14:paraId="12E92308" w14:textId="77777777" w:rsidR="00BC57B5" w:rsidRDefault="00447EBC" w:rsidP="005D39FB">
            <w:pPr>
              <w:rPr>
                <w:rFonts w:ascii="Arial" w:hAnsi="Arial" w:cs="Arial"/>
                <w:sz w:val="18"/>
                <w:szCs w:val="18"/>
              </w:rPr>
            </w:pPr>
            <w:r>
              <w:rPr>
                <w:rFonts w:ascii="Arial" w:hAnsi="Arial" w:cs="Arial"/>
                <w:sz w:val="18"/>
                <w:szCs w:val="18"/>
              </w:rPr>
              <w:t>There was</w:t>
            </w:r>
            <w:r w:rsidRPr="00447EBC">
              <w:rPr>
                <w:rFonts w:ascii="Arial" w:hAnsi="Arial" w:cs="Arial"/>
                <w:sz w:val="18"/>
                <w:szCs w:val="18"/>
              </w:rPr>
              <w:t xml:space="preserve"> a significant difference between grades in prerequisite courses between the failing and passing groups, and this has been a consi</w:t>
            </w:r>
            <w:r>
              <w:rPr>
                <w:rFonts w:ascii="Arial" w:hAnsi="Arial" w:cs="Arial"/>
                <w:sz w:val="18"/>
                <w:szCs w:val="18"/>
              </w:rPr>
              <w:t>stent discrepancy among the 20xx-20xx</w:t>
            </w:r>
            <w:r w:rsidR="00BF4186">
              <w:rPr>
                <w:rFonts w:ascii="Arial" w:hAnsi="Arial" w:cs="Arial"/>
                <w:sz w:val="18"/>
                <w:szCs w:val="18"/>
              </w:rPr>
              <w:t xml:space="preserve"> graduating classes </w:t>
            </w:r>
            <w:r w:rsidR="007D1582">
              <w:rPr>
                <w:rFonts w:ascii="Arial" w:hAnsi="Arial" w:cs="Arial"/>
                <w:sz w:val="18"/>
                <w:szCs w:val="18"/>
              </w:rPr>
              <w:t>(see T</w:t>
            </w:r>
            <w:r w:rsidR="00BC57B5">
              <w:rPr>
                <w:rFonts w:ascii="Arial" w:hAnsi="Arial" w:cs="Arial"/>
                <w:sz w:val="18"/>
                <w:szCs w:val="18"/>
              </w:rPr>
              <w:t>able I. F.)</w:t>
            </w:r>
            <w:r w:rsidR="005D39FB" w:rsidRPr="005D39FB">
              <w:rPr>
                <w:rFonts w:ascii="Arial" w:hAnsi="Arial" w:cs="Arial"/>
                <w:sz w:val="18"/>
                <w:szCs w:val="18"/>
              </w:rPr>
              <w:t>.</w:t>
            </w:r>
          </w:p>
          <w:p w14:paraId="14F1B1C4" w14:textId="77777777" w:rsidR="0013015A" w:rsidRPr="00610371" w:rsidRDefault="0013015A" w:rsidP="00BC57B5">
            <w:pPr>
              <w:rPr>
                <w:rFonts w:ascii="Arial" w:hAnsi="Arial" w:cs="Arial"/>
                <w:sz w:val="18"/>
                <w:szCs w:val="18"/>
              </w:rPr>
            </w:pPr>
          </w:p>
        </w:tc>
        <w:tc>
          <w:tcPr>
            <w:tcW w:w="2892" w:type="dxa"/>
          </w:tcPr>
          <w:p w14:paraId="173D6719" w14:textId="77777777" w:rsidR="0013015A" w:rsidRDefault="0013015A" w:rsidP="0013015A">
            <w:pPr>
              <w:rPr>
                <w:rFonts w:ascii="Arial" w:hAnsi="Arial" w:cs="Arial"/>
                <w:sz w:val="26"/>
                <w:szCs w:val="26"/>
              </w:rPr>
            </w:pPr>
          </w:p>
        </w:tc>
        <w:tc>
          <w:tcPr>
            <w:tcW w:w="2892" w:type="dxa"/>
            <w:shd w:val="clear" w:color="auto" w:fill="BFBFBF" w:themeFill="background1" w:themeFillShade="BF"/>
          </w:tcPr>
          <w:p w14:paraId="29A8FB15" w14:textId="77777777" w:rsidR="00BF4186" w:rsidRDefault="00BF4186" w:rsidP="00BC57B5">
            <w:pPr>
              <w:rPr>
                <w:rFonts w:ascii="Arial" w:hAnsi="Arial" w:cs="Arial"/>
                <w:sz w:val="18"/>
                <w:szCs w:val="18"/>
              </w:rPr>
            </w:pPr>
            <w:r>
              <w:rPr>
                <w:rFonts w:ascii="Arial" w:hAnsi="Arial" w:cs="Arial"/>
                <w:sz w:val="18"/>
                <w:szCs w:val="18"/>
              </w:rPr>
              <w:t xml:space="preserve">   </w:t>
            </w:r>
            <w:r w:rsidRPr="00BF4186">
              <w:rPr>
                <w:rFonts w:ascii="Arial" w:hAnsi="Arial" w:cs="Arial"/>
                <w:sz w:val="18"/>
                <w:szCs w:val="18"/>
              </w:rPr>
              <w:t>The cumulative GPA requirement was raised from 2.5 to 3.0 effective SP20xx in response to this discrepancy.</w:t>
            </w:r>
          </w:p>
          <w:p w14:paraId="52B515AA" w14:textId="77777777" w:rsidR="00BF4186" w:rsidRDefault="00BF4186" w:rsidP="00BC57B5">
            <w:pPr>
              <w:rPr>
                <w:rFonts w:ascii="Arial" w:hAnsi="Arial" w:cs="Arial"/>
                <w:sz w:val="18"/>
                <w:szCs w:val="18"/>
              </w:rPr>
            </w:pPr>
            <w:r>
              <w:rPr>
                <w:rFonts w:ascii="Arial" w:hAnsi="Arial" w:cs="Arial"/>
                <w:sz w:val="18"/>
                <w:szCs w:val="18"/>
              </w:rPr>
              <w:t xml:space="preserve">   </w:t>
            </w:r>
            <w:r w:rsidR="00BC57B5" w:rsidRPr="00BC57B5">
              <w:rPr>
                <w:rFonts w:ascii="Arial" w:hAnsi="Arial" w:cs="Arial"/>
                <w:sz w:val="18"/>
                <w:szCs w:val="18"/>
              </w:rPr>
              <w:t>Admission st</w:t>
            </w:r>
            <w:r w:rsidR="00BC57B5">
              <w:rPr>
                <w:rFonts w:ascii="Arial" w:hAnsi="Arial" w:cs="Arial"/>
                <w:sz w:val="18"/>
                <w:szCs w:val="18"/>
              </w:rPr>
              <w:t>andards increased effective Fall 20xx.</w:t>
            </w:r>
            <w:r w:rsidR="00BC57B5" w:rsidRPr="00BC57B5">
              <w:rPr>
                <w:rFonts w:ascii="Arial" w:hAnsi="Arial" w:cs="Arial"/>
                <w:sz w:val="18"/>
                <w:szCs w:val="18"/>
              </w:rPr>
              <w:t xml:space="preserve"> See Admission Requirements (Appendix A</w:t>
            </w:r>
            <w:r w:rsidR="00BC57B5">
              <w:rPr>
                <w:rFonts w:ascii="Arial" w:hAnsi="Arial" w:cs="Arial"/>
                <w:sz w:val="18"/>
                <w:szCs w:val="18"/>
              </w:rPr>
              <w:t xml:space="preserve"> located at the end of Section I</w:t>
            </w:r>
            <w:r w:rsidR="00BC57B5" w:rsidRPr="00BC57B5">
              <w:rPr>
                <w:rFonts w:ascii="Arial" w:hAnsi="Arial" w:cs="Arial"/>
                <w:sz w:val="18"/>
                <w:szCs w:val="18"/>
              </w:rPr>
              <w:t xml:space="preserve">). </w:t>
            </w:r>
          </w:p>
          <w:p w14:paraId="080D0E14" w14:textId="77777777" w:rsidR="0013015A" w:rsidRPr="00BC57B5" w:rsidRDefault="00BF4186" w:rsidP="00BC57B5">
            <w:pPr>
              <w:rPr>
                <w:rFonts w:ascii="Arial" w:hAnsi="Arial" w:cs="Arial"/>
                <w:sz w:val="18"/>
                <w:szCs w:val="18"/>
              </w:rPr>
            </w:pPr>
            <w:r>
              <w:rPr>
                <w:rFonts w:ascii="Arial" w:hAnsi="Arial" w:cs="Arial"/>
                <w:sz w:val="18"/>
                <w:szCs w:val="18"/>
              </w:rPr>
              <w:t xml:space="preserve">   </w:t>
            </w:r>
            <w:r w:rsidR="00BC57B5" w:rsidRPr="00BC57B5">
              <w:rPr>
                <w:rFonts w:ascii="Arial" w:hAnsi="Arial" w:cs="Arial"/>
                <w:sz w:val="18"/>
                <w:szCs w:val="18"/>
              </w:rPr>
              <w:t xml:space="preserve">Will evaluate current </w:t>
            </w:r>
            <w:r w:rsidR="00BC57B5">
              <w:rPr>
                <w:rFonts w:ascii="Arial" w:hAnsi="Arial" w:cs="Arial"/>
                <w:sz w:val="18"/>
                <w:szCs w:val="18"/>
              </w:rPr>
              <w:t>admission standards through SP20xx</w:t>
            </w:r>
            <w:r w:rsidR="00BC57B5" w:rsidRPr="00BC57B5">
              <w:rPr>
                <w:rFonts w:ascii="Arial" w:hAnsi="Arial" w:cs="Arial"/>
                <w:sz w:val="18"/>
                <w:szCs w:val="18"/>
              </w:rPr>
              <w:t xml:space="preserve"> to determine increase for F</w:t>
            </w:r>
            <w:r w:rsidR="00BC57B5">
              <w:rPr>
                <w:rFonts w:ascii="Arial" w:hAnsi="Arial" w:cs="Arial"/>
                <w:sz w:val="18"/>
                <w:szCs w:val="18"/>
              </w:rPr>
              <w:t>all 20xx</w:t>
            </w:r>
          </w:p>
        </w:tc>
        <w:tc>
          <w:tcPr>
            <w:tcW w:w="2976" w:type="dxa"/>
          </w:tcPr>
          <w:p w14:paraId="77E1B748" w14:textId="77777777" w:rsidR="0013015A" w:rsidRDefault="0013015A" w:rsidP="0013015A">
            <w:pPr>
              <w:rPr>
                <w:rFonts w:ascii="Arial" w:hAnsi="Arial" w:cs="Arial"/>
                <w:sz w:val="26"/>
                <w:szCs w:val="26"/>
              </w:rPr>
            </w:pPr>
          </w:p>
        </w:tc>
      </w:tr>
      <w:tr w:rsidR="0013015A" w14:paraId="31B0ED7D" w14:textId="77777777" w:rsidTr="002F5A9C">
        <w:tc>
          <w:tcPr>
            <w:tcW w:w="3288" w:type="dxa"/>
          </w:tcPr>
          <w:p w14:paraId="44FB0F9B" w14:textId="77777777" w:rsidR="008A0096" w:rsidRPr="0059632E" w:rsidRDefault="008A0096" w:rsidP="0013015A">
            <w:pPr>
              <w:rPr>
                <w:rFonts w:ascii="Arial" w:hAnsi="Arial" w:cs="Arial"/>
                <w:b/>
                <w:sz w:val="20"/>
                <w:szCs w:val="20"/>
              </w:rPr>
            </w:pPr>
            <w:r w:rsidRPr="0059632E">
              <w:rPr>
                <w:rFonts w:ascii="Arial" w:hAnsi="Arial" w:cs="Arial"/>
                <w:b/>
                <w:sz w:val="20"/>
                <w:szCs w:val="20"/>
              </w:rPr>
              <w:t xml:space="preserve">G. </w:t>
            </w:r>
            <w:r w:rsidR="0013015A" w:rsidRPr="0059632E">
              <w:rPr>
                <w:rFonts w:ascii="Arial" w:hAnsi="Arial" w:cs="Arial"/>
                <w:b/>
                <w:sz w:val="20"/>
                <w:szCs w:val="20"/>
              </w:rPr>
              <w:t>Grades in prerequisite</w:t>
            </w:r>
          </w:p>
          <w:p w14:paraId="6E9277EF" w14:textId="77777777" w:rsidR="008A0096" w:rsidRPr="0059632E" w:rsidRDefault="008A0096" w:rsidP="0013015A">
            <w:pPr>
              <w:rPr>
                <w:rFonts w:ascii="Arial" w:hAnsi="Arial" w:cs="Arial"/>
                <w:b/>
                <w:sz w:val="20"/>
                <w:szCs w:val="20"/>
              </w:rPr>
            </w:pPr>
            <w:r w:rsidRPr="0059632E">
              <w:rPr>
                <w:rFonts w:ascii="Arial" w:hAnsi="Arial" w:cs="Arial"/>
                <w:b/>
                <w:sz w:val="20"/>
                <w:szCs w:val="20"/>
              </w:rPr>
              <w:t xml:space="preserve">    </w:t>
            </w:r>
            <w:r w:rsidR="0013015A" w:rsidRPr="0059632E">
              <w:rPr>
                <w:rFonts w:ascii="Arial" w:hAnsi="Arial" w:cs="Arial"/>
                <w:b/>
                <w:sz w:val="20"/>
                <w:szCs w:val="20"/>
              </w:rPr>
              <w:t xml:space="preserve"> courses for students who</w:t>
            </w:r>
          </w:p>
          <w:p w14:paraId="041008BC" w14:textId="77777777" w:rsidR="008A0096" w:rsidRPr="0059632E" w:rsidRDefault="008A0096" w:rsidP="0013015A">
            <w:pPr>
              <w:rPr>
                <w:rFonts w:ascii="Arial" w:hAnsi="Arial" w:cs="Arial"/>
                <w:b/>
                <w:sz w:val="20"/>
                <w:szCs w:val="20"/>
              </w:rPr>
            </w:pPr>
            <w:r w:rsidRPr="0059632E">
              <w:rPr>
                <w:rFonts w:ascii="Arial" w:hAnsi="Arial" w:cs="Arial"/>
                <w:b/>
                <w:sz w:val="20"/>
                <w:szCs w:val="20"/>
              </w:rPr>
              <w:t xml:space="preserve">    </w:t>
            </w:r>
            <w:r w:rsidR="0013015A" w:rsidRPr="0059632E">
              <w:rPr>
                <w:rFonts w:ascii="Arial" w:hAnsi="Arial" w:cs="Arial"/>
                <w:b/>
                <w:sz w:val="20"/>
                <w:szCs w:val="20"/>
              </w:rPr>
              <w:t xml:space="preserve"> failed the NCLEX</w:t>
            </w:r>
          </w:p>
          <w:p w14:paraId="762BBFFA" w14:textId="77777777" w:rsidR="009E340B" w:rsidRPr="0059632E" w:rsidRDefault="008A0096" w:rsidP="0013015A">
            <w:pPr>
              <w:rPr>
                <w:rFonts w:ascii="Arial" w:hAnsi="Arial" w:cs="Arial"/>
                <w:b/>
                <w:sz w:val="20"/>
                <w:szCs w:val="20"/>
              </w:rPr>
            </w:pPr>
            <w:r w:rsidRPr="0059632E">
              <w:rPr>
                <w:rFonts w:ascii="Arial" w:hAnsi="Arial" w:cs="Arial"/>
                <w:b/>
                <w:sz w:val="20"/>
                <w:szCs w:val="20"/>
              </w:rPr>
              <w:t xml:space="preserve">    </w:t>
            </w:r>
            <w:r w:rsidR="0013015A" w:rsidRPr="0059632E">
              <w:rPr>
                <w:rFonts w:ascii="Arial" w:hAnsi="Arial" w:cs="Arial"/>
                <w:b/>
                <w:sz w:val="20"/>
                <w:szCs w:val="20"/>
              </w:rPr>
              <w:t xml:space="preserve"> examination</w:t>
            </w:r>
            <w:r w:rsidR="009E340B" w:rsidRPr="0059632E">
              <w:rPr>
                <w:rFonts w:ascii="Arial" w:hAnsi="Arial" w:cs="Arial"/>
                <w:b/>
                <w:sz w:val="20"/>
                <w:szCs w:val="20"/>
              </w:rPr>
              <w:t xml:space="preserve"> compared to</w:t>
            </w:r>
          </w:p>
          <w:p w14:paraId="0770D60E" w14:textId="77777777" w:rsidR="0013015A" w:rsidRPr="0059632E" w:rsidRDefault="009E340B" w:rsidP="0013015A">
            <w:pPr>
              <w:rPr>
                <w:rFonts w:ascii="Arial" w:hAnsi="Arial" w:cs="Arial"/>
                <w:b/>
                <w:sz w:val="20"/>
                <w:szCs w:val="20"/>
              </w:rPr>
            </w:pPr>
            <w:r w:rsidRPr="0059632E">
              <w:rPr>
                <w:rFonts w:ascii="Arial" w:hAnsi="Arial" w:cs="Arial"/>
                <w:b/>
                <w:sz w:val="20"/>
                <w:szCs w:val="20"/>
              </w:rPr>
              <w:t xml:space="preserve">     cohort as a whole</w:t>
            </w:r>
            <w:r w:rsidR="0013015A" w:rsidRPr="0059632E">
              <w:rPr>
                <w:rFonts w:ascii="Arial" w:hAnsi="Arial" w:cs="Arial"/>
                <w:b/>
                <w:sz w:val="20"/>
                <w:szCs w:val="20"/>
              </w:rPr>
              <w:t xml:space="preserve">                                                </w:t>
            </w:r>
          </w:p>
        </w:tc>
        <w:tc>
          <w:tcPr>
            <w:tcW w:w="2892" w:type="dxa"/>
            <w:shd w:val="clear" w:color="auto" w:fill="BFBFBF" w:themeFill="background1" w:themeFillShade="BF"/>
          </w:tcPr>
          <w:p w14:paraId="0ED090DC" w14:textId="77777777" w:rsidR="0013015A" w:rsidRPr="005D39FB" w:rsidRDefault="009F574C" w:rsidP="005D39FB">
            <w:pPr>
              <w:rPr>
                <w:rFonts w:ascii="Arial" w:hAnsi="Arial" w:cs="Arial"/>
                <w:sz w:val="18"/>
                <w:szCs w:val="18"/>
              </w:rPr>
            </w:pPr>
            <w:r w:rsidRPr="009F574C">
              <w:rPr>
                <w:rFonts w:ascii="Arial" w:hAnsi="Arial" w:cs="Arial"/>
                <w:sz w:val="18"/>
                <w:szCs w:val="18"/>
              </w:rPr>
              <w:t>A</w:t>
            </w:r>
            <w:r>
              <w:rPr>
                <w:rFonts w:ascii="Arial" w:hAnsi="Arial" w:cs="Arial"/>
                <w:sz w:val="18"/>
                <w:szCs w:val="18"/>
              </w:rPr>
              <w:t>ll students in the class of 20xx</w:t>
            </w:r>
            <w:r w:rsidRPr="009F574C">
              <w:rPr>
                <w:rFonts w:ascii="Arial" w:hAnsi="Arial" w:cs="Arial"/>
                <w:sz w:val="18"/>
                <w:szCs w:val="18"/>
              </w:rPr>
              <w:t xml:space="preserve"> met the admission requirement of minimum of C in prerequisite courses </w:t>
            </w:r>
            <w:proofErr w:type="gramStart"/>
            <w:r w:rsidRPr="009F574C">
              <w:rPr>
                <w:rFonts w:ascii="Arial" w:hAnsi="Arial" w:cs="Arial"/>
                <w:sz w:val="18"/>
                <w:szCs w:val="18"/>
              </w:rPr>
              <w:t>with the exception of</w:t>
            </w:r>
            <w:proofErr w:type="gramEnd"/>
            <w:r w:rsidRPr="009F574C">
              <w:rPr>
                <w:rFonts w:ascii="Arial" w:hAnsi="Arial" w:cs="Arial"/>
                <w:sz w:val="18"/>
                <w:szCs w:val="18"/>
              </w:rPr>
              <w:t xml:space="preserve"> Student I for whom A&amp;P I and English Comp I were waived. Students in the failing group generally had lower grades than the passing group in A&amp;P I (mean 2.71 vs. 3.55) and A&amp;P II (mean 2.66 vs. 3.55).</w:t>
            </w:r>
          </w:p>
        </w:tc>
        <w:tc>
          <w:tcPr>
            <w:tcW w:w="2892" w:type="dxa"/>
          </w:tcPr>
          <w:p w14:paraId="7251FD1E" w14:textId="77777777" w:rsidR="0013015A" w:rsidRDefault="0013015A" w:rsidP="0013015A">
            <w:pPr>
              <w:rPr>
                <w:rFonts w:ascii="Arial" w:hAnsi="Arial" w:cs="Arial"/>
                <w:sz w:val="26"/>
                <w:szCs w:val="26"/>
              </w:rPr>
            </w:pPr>
          </w:p>
        </w:tc>
        <w:tc>
          <w:tcPr>
            <w:tcW w:w="2892" w:type="dxa"/>
            <w:shd w:val="clear" w:color="auto" w:fill="BFBFBF" w:themeFill="background1" w:themeFillShade="BF"/>
          </w:tcPr>
          <w:p w14:paraId="4E6866C0" w14:textId="77777777" w:rsidR="009F574C" w:rsidRDefault="00BF4186" w:rsidP="00BF4186">
            <w:pPr>
              <w:rPr>
                <w:rFonts w:ascii="Arial" w:hAnsi="Arial" w:cs="Arial"/>
                <w:sz w:val="18"/>
                <w:szCs w:val="18"/>
              </w:rPr>
            </w:pPr>
            <w:r>
              <w:rPr>
                <w:rFonts w:ascii="Arial" w:hAnsi="Arial" w:cs="Arial"/>
                <w:sz w:val="18"/>
                <w:szCs w:val="18"/>
              </w:rPr>
              <w:t xml:space="preserve">   </w:t>
            </w:r>
            <w:r w:rsidRPr="00BF4186">
              <w:rPr>
                <w:rFonts w:ascii="Arial" w:hAnsi="Arial" w:cs="Arial"/>
                <w:sz w:val="18"/>
                <w:szCs w:val="18"/>
              </w:rPr>
              <w:t>Admission standards revised to require minimum cumulative GPA of 3.0 on a 4.0 scale on all college work – this admission polic</w:t>
            </w:r>
            <w:r>
              <w:rPr>
                <w:rFonts w:ascii="Arial" w:hAnsi="Arial" w:cs="Arial"/>
                <w:sz w:val="18"/>
                <w:szCs w:val="18"/>
              </w:rPr>
              <w:t>y will be fully implemented SP20xx</w:t>
            </w:r>
            <w:r w:rsidRPr="00BF4186">
              <w:rPr>
                <w:rFonts w:ascii="Arial" w:hAnsi="Arial" w:cs="Arial"/>
                <w:sz w:val="18"/>
                <w:szCs w:val="18"/>
              </w:rPr>
              <w:t xml:space="preserve">. </w:t>
            </w:r>
          </w:p>
          <w:p w14:paraId="163AC186" w14:textId="77777777" w:rsidR="00BF4186" w:rsidRPr="00BF4186" w:rsidRDefault="009F574C" w:rsidP="00BF4186">
            <w:pPr>
              <w:rPr>
                <w:rFonts w:ascii="Arial" w:hAnsi="Arial" w:cs="Arial"/>
                <w:sz w:val="18"/>
                <w:szCs w:val="18"/>
              </w:rPr>
            </w:pPr>
            <w:r>
              <w:rPr>
                <w:rFonts w:ascii="Arial" w:hAnsi="Arial" w:cs="Arial"/>
                <w:sz w:val="18"/>
                <w:szCs w:val="18"/>
              </w:rPr>
              <w:t xml:space="preserve">   </w:t>
            </w:r>
            <w:r w:rsidR="00BF4186" w:rsidRPr="00BF4186">
              <w:rPr>
                <w:rFonts w:ascii="Arial" w:hAnsi="Arial" w:cs="Arial"/>
                <w:sz w:val="18"/>
                <w:szCs w:val="18"/>
              </w:rPr>
              <w:t>Grades for science courses that have been repeated will be averaged in the calculation of GPA (see Appendix A).</w:t>
            </w:r>
          </w:p>
          <w:p w14:paraId="671EE920" w14:textId="77777777" w:rsidR="0013015A" w:rsidRPr="005D39FB" w:rsidRDefault="00BF4186" w:rsidP="00BF4186">
            <w:pPr>
              <w:rPr>
                <w:rFonts w:ascii="Arial" w:hAnsi="Arial" w:cs="Arial"/>
                <w:sz w:val="18"/>
                <w:szCs w:val="18"/>
              </w:rPr>
            </w:pPr>
            <w:r>
              <w:rPr>
                <w:rFonts w:ascii="Arial" w:hAnsi="Arial" w:cs="Arial"/>
                <w:sz w:val="18"/>
                <w:szCs w:val="18"/>
              </w:rPr>
              <w:t xml:space="preserve">   </w:t>
            </w:r>
            <w:r w:rsidRPr="00BF4186">
              <w:rPr>
                <w:rFonts w:ascii="Arial" w:hAnsi="Arial" w:cs="Arial"/>
                <w:sz w:val="18"/>
                <w:szCs w:val="18"/>
              </w:rPr>
              <w:t>Enforce admission standards consistently.</w:t>
            </w:r>
          </w:p>
        </w:tc>
        <w:tc>
          <w:tcPr>
            <w:tcW w:w="2976" w:type="dxa"/>
          </w:tcPr>
          <w:p w14:paraId="27E25A5A" w14:textId="77777777" w:rsidR="0013015A" w:rsidRDefault="0013015A" w:rsidP="0013015A">
            <w:pPr>
              <w:rPr>
                <w:rFonts w:ascii="Arial" w:hAnsi="Arial" w:cs="Arial"/>
                <w:sz w:val="26"/>
                <w:szCs w:val="26"/>
              </w:rPr>
            </w:pPr>
          </w:p>
        </w:tc>
      </w:tr>
      <w:tr w:rsidR="0013015A" w14:paraId="52D693D5" w14:textId="77777777" w:rsidTr="002F5A9C">
        <w:tc>
          <w:tcPr>
            <w:tcW w:w="3288" w:type="dxa"/>
          </w:tcPr>
          <w:p w14:paraId="6B939020" w14:textId="77777777" w:rsidR="008A0096" w:rsidRPr="0059632E" w:rsidRDefault="008A0096" w:rsidP="0013015A">
            <w:pPr>
              <w:rPr>
                <w:rFonts w:ascii="Arial" w:hAnsi="Arial" w:cs="Arial"/>
                <w:b/>
                <w:sz w:val="20"/>
                <w:szCs w:val="20"/>
              </w:rPr>
            </w:pPr>
            <w:r w:rsidRPr="0059632E">
              <w:rPr>
                <w:rFonts w:ascii="Arial" w:hAnsi="Arial" w:cs="Arial"/>
                <w:b/>
                <w:sz w:val="20"/>
                <w:szCs w:val="20"/>
              </w:rPr>
              <w:t xml:space="preserve">H. </w:t>
            </w:r>
            <w:r w:rsidR="0013015A" w:rsidRPr="0059632E">
              <w:rPr>
                <w:rFonts w:ascii="Arial" w:hAnsi="Arial" w:cs="Arial"/>
                <w:b/>
                <w:sz w:val="20"/>
                <w:szCs w:val="20"/>
              </w:rPr>
              <w:t>Number of times</w:t>
            </w:r>
          </w:p>
          <w:p w14:paraId="170D12EA" w14:textId="77777777" w:rsidR="008A0096" w:rsidRPr="0059632E" w:rsidRDefault="008A0096" w:rsidP="0013015A">
            <w:pPr>
              <w:rPr>
                <w:rFonts w:ascii="Arial" w:hAnsi="Arial" w:cs="Arial"/>
                <w:b/>
                <w:sz w:val="20"/>
                <w:szCs w:val="20"/>
              </w:rPr>
            </w:pPr>
            <w:r w:rsidRPr="0059632E">
              <w:rPr>
                <w:rFonts w:ascii="Arial" w:hAnsi="Arial" w:cs="Arial"/>
                <w:b/>
                <w:sz w:val="20"/>
                <w:szCs w:val="20"/>
              </w:rPr>
              <w:t xml:space="preserve">   </w:t>
            </w:r>
            <w:r w:rsidR="0013015A" w:rsidRPr="0059632E">
              <w:rPr>
                <w:rFonts w:ascii="Arial" w:hAnsi="Arial" w:cs="Arial"/>
                <w:b/>
                <w:sz w:val="20"/>
                <w:szCs w:val="20"/>
              </w:rPr>
              <w:t xml:space="preserve"> prerequisite courses were</w:t>
            </w:r>
          </w:p>
          <w:p w14:paraId="6B9B5513" w14:textId="77777777" w:rsidR="008A0096" w:rsidRPr="0059632E" w:rsidRDefault="008A0096" w:rsidP="0013015A">
            <w:pPr>
              <w:rPr>
                <w:rFonts w:ascii="Arial" w:hAnsi="Arial" w:cs="Arial"/>
                <w:b/>
                <w:sz w:val="20"/>
                <w:szCs w:val="20"/>
              </w:rPr>
            </w:pPr>
            <w:r w:rsidRPr="0059632E">
              <w:rPr>
                <w:rFonts w:ascii="Arial" w:hAnsi="Arial" w:cs="Arial"/>
                <w:b/>
                <w:sz w:val="20"/>
                <w:szCs w:val="20"/>
              </w:rPr>
              <w:t xml:space="preserve">   </w:t>
            </w:r>
            <w:r w:rsidR="0013015A" w:rsidRPr="0059632E">
              <w:rPr>
                <w:rFonts w:ascii="Arial" w:hAnsi="Arial" w:cs="Arial"/>
                <w:b/>
                <w:sz w:val="20"/>
                <w:szCs w:val="20"/>
              </w:rPr>
              <w:t xml:space="preserve"> taken by students who</w:t>
            </w:r>
          </w:p>
          <w:p w14:paraId="411BB157" w14:textId="77777777" w:rsidR="008A0096" w:rsidRPr="0059632E" w:rsidRDefault="008A0096" w:rsidP="0013015A">
            <w:pPr>
              <w:rPr>
                <w:rFonts w:ascii="Arial" w:hAnsi="Arial" w:cs="Arial"/>
                <w:b/>
                <w:sz w:val="20"/>
                <w:szCs w:val="20"/>
              </w:rPr>
            </w:pPr>
            <w:r w:rsidRPr="0059632E">
              <w:rPr>
                <w:rFonts w:ascii="Arial" w:hAnsi="Arial" w:cs="Arial"/>
                <w:b/>
                <w:sz w:val="20"/>
                <w:szCs w:val="20"/>
              </w:rPr>
              <w:t xml:space="preserve">   </w:t>
            </w:r>
            <w:r w:rsidR="0013015A" w:rsidRPr="0059632E">
              <w:rPr>
                <w:rFonts w:ascii="Arial" w:hAnsi="Arial" w:cs="Arial"/>
                <w:b/>
                <w:sz w:val="20"/>
                <w:szCs w:val="20"/>
              </w:rPr>
              <w:t xml:space="preserve"> were unsuccessful on the</w:t>
            </w:r>
          </w:p>
          <w:p w14:paraId="5E6F1EC3" w14:textId="77777777" w:rsidR="00876C58" w:rsidRPr="0059632E" w:rsidRDefault="008A0096" w:rsidP="0013015A">
            <w:pPr>
              <w:rPr>
                <w:rFonts w:ascii="Arial" w:hAnsi="Arial" w:cs="Arial"/>
                <w:b/>
                <w:sz w:val="20"/>
                <w:szCs w:val="20"/>
              </w:rPr>
            </w:pPr>
            <w:r w:rsidRPr="0059632E">
              <w:rPr>
                <w:rFonts w:ascii="Arial" w:hAnsi="Arial" w:cs="Arial"/>
                <w:b/>
                <w:sz w:val="20"/>
                <w:szCs w:val="20"/>
              </w:rPr>
              <w:t xml:space="preserve">   </w:t>
            </w:r>
            <w:r w:rsidR="0013015A" w:rsidRPr="0059632E">
              <w:rPr>
                <w:rFonts w:ascii="Arial" w:hAnsi="Arial" w:cs="Arial"/>
                <w:b/>
                <w:sz w:val="20"/>
                <w:szCs w:val="20"/>
              </w:rPr>
              <w:t xml:space="preserve"> NCLEX examination</w:t>
            </w:r>
            <w:r w:rsidR="00876C58" w:rsidRPr="0059632E">
              <w:rPr>
                <w:rFonts w:ascii="Arial" w:hAnsi="Arial" w:cs="Arial"/>
                <w:b/>
                <w:sz w:val="20"/>
                <w:szCs w:val="20"/>
              </w:rPr>
              <w:t xml:space="preserve"> in</w:t>
            </w:r>
          </w:p>
          <w:p w14:paraId="67FBF59B" w14:textId="77777777" w:rsidR="00876C58" w:rsidRPr="0059632E" w:rsidRDefault="00876C58" w:rsidP="0013015A">
            <w:pPr>
              <w:rPr>
                <w:rFonts w:ascii="Arial" w:hAnsi="Arial" w:cs="Arial"/>
                <w:b/>
                <w:sz w:val="20"/>
                <w:szCs w:val="20"/>
              </w:rPr>
            </w:pPr>
            <w:r w:rsidRPr="0059632E">
              <w:rPr>
                <w:rFonts w:ascii="Arial" w:hAnsi="Arial" w:cs="Arial"/>
                <w:b/>
                <w:sz w:val="20"/>
                <w:szCs w:val="20"/>
              </w:rPr>
              <w:t xml:space="preserve">   comparison with those</w:t>
            </w:r>
          </w:p>
          <w:p w14:paraId="480A222F" w14:textId="77777777" w:rsidR="00876C58" w:rsidRPr="0059632E" w:rsidRDefault="00876C58" w:rsidP="0013015A">
            <w:pPr>
              <w:rPr>
                <w:rFonts w:ascii="Arial" w:hAnsi="Arial" w:cs="Arial"/>
                <w:b/>
                <w:sz w:val="20"/>
                <w:szCs w:val="20"/>
              </w:rPr>
            </w:pPr>
            <w:r w:rsidRPr="0059632E">
              <w:rPr>
                <w:rFonts w:ascii="Arial" w:hAnsi="Arial" w:cs="Arial"/>
                <w:b/>
                <w:sz w:val="20"/>
                <w:szCs w:val="20"/>
              </w:rPr>
              <w:t xml:space="preserve">   students who were</w:t>
            </w:r>
          </w:p>
          <w:p w14:paraId="47CE4DF9" w14:textId="77777777" w:rsidR="0013015A" w:rsidRPr="0059632E" w:rsidRDefault="00876C58" w:rsidP="0013015A">
            <w:pPr>
              <w:rPr>
                <w:rFonts w:ascii="Arial" w:hAnsi="Arial" w:cs="Arial"/>
                <w:b/>
                <w:sz w:val="20"/>
                <w:szCs w:val="20"/>
              </w:rPr>
            </w:pPr>
            <w:r w:rsidRPr="0059632E">
              <w:rPr>
                <w:rFonts w:ascii="Arial" w:hAnsi="Arial" w:cs="Arial"/>
                <w:b/>
                <w:sz w:val="20"/>
                <w:szCs w:val="20"/>
              </w:rPr>
              <w:t xml:space="preserve">   successful </w:t>
            </w:r>
          </w:p>
        </w:tc>
        <w:tc>
          <w:tcPr>
            <w:tcW w:w="2892" w:type="dxa"/>
            <w:shd w:val="clear" w:color="auto" w:fill="BFBFBF" w:themeFill="background1" w:themeFillShade="BF"/>
          </w:tcPr>
          <w:p w14:paraId="50922EAF" w14:textId="77777777" w:rsidR="0013015A" w:rsidRPr="00726206" w:rsidRDefault="0013015A" w:rsidP="0013015A">
            <w:pPr>
              <w:rPr>
                <w:rFonts w:ascii="Arial" w:hAnsi="Arial" w:cs="Arial"/>
                <w:sz w:val="18"/>
                <w:szCs w:val="18"/>
              </w:rPr>
            </w:pPr>
          </w:p>
        </w:tc>
        <w:tc>
          <w:tcPr>
            <w:tcW w:w="2892" w:type="dxa"/>
          </w:tcPr>
          <w:p w14:paraId="1315D8A0" w14:textId="77777777" w:rsidR="0013015A" w:rsidRDefault="0013015A" w:rsidP="0013015A">
            <w:pPr>
              <w:rPr>
                <w:rFonts w:ascii="Arial" w:hAnsi="Arial" w:cs="Arial"/>
                <w:sz w:val="26"/>
                <w:szCs w:val="26"/>
              </w:rPr>
            </w:pPr>
          </w:p>
        </w:tc>
        <w:tc>
          <w:tcPr>
            <w:tcW w:w="2892" w:type="dxa"/>
            <w:shd w:val="clear" w:color="auto" w:fill="BFBFBF" w:themeFill="background1" w:themeFillShade="BF"/>
          </w:tcPr>
          <w:p w14:paraId="48243EED" w14:textId="77777777" w:rsidR="0013015A" w:rsidRPr="00726206" w:rsidRDefault="0013015A" w:rsidP="0013015A">
            <w:pPr>
              <w:rPr>
                <w:rFonts w:ascii="Arial" w:hAnsi="Arial" w:cs="Arial"/>
                <w:sz w:val="18"/>
                <w:szCs w:val="18"/>
              </w:rPr>
            </w:pPr>
          </w:p>
        </w:tc>
        <w:tc>
          <w:tcPr>
            <w:tcW w:w="2976" w:type="dxa"/>
          </w:tcPr>
          <w:p w14:paraId="318EEAE8" w14:textId="77777777" w:rsidR="0013015A" w:rsidRDefault="0013015A" w:rsidP="0013015A">
            <w:pPr>
              <w:rPr>
                <w:rFonts w:ascii="Arial" w:hAnsi="Arial" w:cs="Arial"/>
                <w:sz w:val="26"/>
                <w:szCs w:val="26"/>
              </w:rPr>
            </w:pPr>
          </w:p>
        </w:tc>
      </w:tr>
    </w:tbl>
    <w:p w14:paraId="0CF22C25" w14:textId="77777777" w:rsidR="0044233A" w:rsidRDefault="0044233A" w:rsidP="001A74A5">
      <w:pPr>
        <w:rPr>
          <w:rFonts w:ascii="Arial" w:hAnsi="Arial" w:cs="Arial"/>
          <w:sz w:val="26"/>
          <w:szCs w:val="26"/>
        </w:rPr>
      </w:pPr>
    </w:p>
    <w:p w14:paraId="41945225" w14:textId="77777777" w:rsidR="000E083C" w:rsidRDefault="000E083C" w:rsidP="001A74A5">
      <w:pPr>
        <w:rPr>
          <w:rFonts w:ascii="Arial" w:hAnsi="Arial" w:cs="Arial"/>
          <w:sz w:val="26"/>
          <w:szCs w:val="26"/>
        </w:rPr>
      </w:pPr>
    </w:p>
    <w:p w14:paraId="722032F3" w14:textId="77777777" w:rsidR="000E083C" w:rsidRDefault="000E083C" w:rsidP="001A74A5">
      <w:pPr>
        <w:rPr>
          <w:rFonts w:ascii="Arial" w:hAnsi="Arial" w:cs="Arial"/>
          <w:sz w:val="26"/>
          <w:szCs w:val="26"/>
        </w:rPr>
      </w:pPr>
    </w:p>
    <w:p w14:paraId="584F887D" w14:textId="77777777" w:rsidR="001953EB" w:rsidRDefault="001953EB" w:rsidP="001A74A5">
      <w:pPr>
        <w:rPr>
          <w:rFonts w:ascii="Arial" w:hAnsi="Arial" w:cs="Arial"/>
          <w:sz w:val="26"/>
          <w:szCs w:val="26"/>
        </w:rPr>
      </w:pPr>
    </w:p>
    <w:p w14:paraId="7E34191E" w14:textId="77777777" w:rsidR="009E03CC" w:rsidRPr="005D39FB" w:rsidRDefault="005D39FB" w:rsidP="005D39FB">
      <w:pPr>
        <w:rPr>
          <w:rFonts w:ascii="Arial" w:hAnsi="Arial" w:cs="Arial"/>
          <w:b/>
          <w:sz w:val="26"/>
          <w:szCs w:val="26"/>
        </w:rPr>
      </w:pPr>
      <w:r w:rsidRPr="005D39FB">
        <w:rPr>
          <w:rFonts w:ascii="Arial" w:hAnsi="Arial" w:cs="Arial"/>
          <w:b/>
          <w:sz w:val="18"/>
          <w:szCs w:val="18"/>
        </w:rPr>
        <w:lastRenderedPageBreak/>
        <w:t>Table I. F.</w:t>
      </w:r>
      <w:r w:rsidRPr="005D39FB">
        <w:rPr>
          <w:rFonts w:ascii="Arial" w:hAnsi="Arial" w:cs="Arial"/>
          <w:b/>
          <w:sz w:val="26"/>
          <w:szCs w:val="26"/>
        </w:rPr>
        <w:t xml:space="preserve"> </w:t>
      </w:r>
      <w:r w:rsidRPr="005D39FB">
        <w:rPr>
          <w:b/>
          <w:bCs/>
        </w:rPr>
        <w:t>Admission Policies</w:t>
      </w:r>
    </w:p>
    <w:tbl>
      <w:tblPr>
        <w:tblStyle w:val="TableGrid"/>
        <w:tblW w:w="0" w:type="auto"/>
        <w:tblLook w:val="04A0" w:firstRow="1" w:lastRow="0" w:firstColumn="1" w:lastColumn="0" w:noHBand="0" w:noVBand="1"/>
      </w:tblPr>
      <w:tblGrid>
        <w:gridCol w:w="2590"/>
        <w:gridCol w:w="2590"/>
        <w:gridCol w:w="2590"/>
        <w:gridCol w:w="2590"/>
        <w:gridCol w:w="2590"/>
      </w:tblGrid>
      <w:tr w:rsidR="005D39FB" w14:paraId="36568B90" w14:textId="77777777" w:rsidTr="005D39FB">
        <w:tc>
          <w:tcPr>
            <w:tcW w:w="2590" w:type="dxa"/>
          </w:tcPr>
          <w:p w14:paraId="2FB4A1D0" w14:textId="77777777" w:rsidR="005D39FB" w:rsidRDefault="005D39FB" w:rsidP="005D39FB">
            <w:pPr>
              <w:pStyle w:val="Default"/>
              <w:rPr>
                <w:sz w:val="18"/>
                <w:szCs w:val="18"/>
              </w:rPr>
            </w:pPr>
            <w:r>
              <w:rPr>
                <w:b/>
                <w:bCs/>
                <w:sz w:val="18"/>
                <w:szCs w:val="18"/>
              </w:rPr>
              <w:t xml:space="preserve">Initial Admission Criteria </w:t>
            </w:r>
          </w:p>
        </w:tc>
        <w:tc>
          <w:tcPr>
            <w:tcW w:w="2590" w:type="dxa"/>
          </w:tcPr>
          <w:p w14:paraId="3FB0839A" w14:textId="77777777" w:rsidR="005D39FB" w:rsidRDefault="005D39FB" w:rsidP="005D39FB">
            <w:pPr>
              <w:pStyle w:val="Default"/>
              <w:rPr>
                <w:sz w:val="18"/>
                <w:szCs w:val="18"/>
              </w:rPr>
            </w:pPr>
            <w:r>
              <w:rPr>
                <w:b/>
                <w:bCs/>
                <w:sz w:val="18"/>
                <w:szCs w:val="18"/>
              </w:rPr>
              <w:t xml:space="preserve">20xx Revision </w:t>
            </w:r>
          </w:p>
        </w:tc>
        <w:tc>
          <w:tcPr>
            <w:tcW w:w="2590" w:type="dxa"/>
          </w:tcPr>
          <w:p w14:paraId="71B57905" w14:textId="77777777" w:rsidR="005D39FB" w:rsidRDefault="005D39FB" w:rsidP="005D39FB">
            <w:pPr>
              <w:pStyle w:val="Default"/>
              <w:rPr>
                <w:sz w:val="18"/>
                <w:szCs w:val="18"/>
              </w:rPr>
            </w:pPr>
            <w:r>
              <w:rPr>
                <w:b/>
                <w:bCs/>
                <w:sz w:val="18"/>
                <w:szCs w:val="18"/>
              </w:rPr>
              <w:t xml:space="preserve">20xx Revision </w:t>
            </w:r>
          </w:p>
        </w:tc>
        <w:tc>
          <w:tcPr>
            <w:tcW w:w="2590" w:type="dxa"/>
          </w:tcPr>
          <w:p w14:paraId="59F098FF" w14:textId="77777777" w:rsidR="005D39FB" w:rsidRDefault="005D39FB" w:rsidP="005D39FB">
            <w:pPr>
              <w:pStyle w:val="Default"/>
              <w:rPr>
                <w:sz w:val="18"/>
                <w:szCs w:val="18"/>
              </w:rPr>
            </w:pPr>
            <w:r>
              <w:rPr>
                <w:b/>
                <w:bCs/>
                <w:sz w:val="18"/>
                <w:szCs w:val="18"/>
              </w:rPr>
              <w:t xml:space="preserve">20xx Revision </w:t>
            </w:r>
          </w:p>
        </w:tc>
        <w:tc>
          <w:tcPr>
            <w:tcW w:w="2590" w:type="dxa"/>
          </w:tcPr>
          <w:p w14:paraId="7E2A42ED" w14:textId="77777777" w:rsidR="005D39FB" w:rsidRDefault="005D39FB" w:rsidP="005D39FB">
            <w:pPr>
              <w:pStyle w:val="Default"/>
              <w:rPr>
                <w:sz w:val="18"/>
                <w:szCs w:val="18"/>
              </w:rPr>
            </w:pPr>
            <w:r>
              <w:rPr>
                <w:b/>
                <w:bCs/>
                <w:sz w:val="18"/>
                <w:szCs w:val="18"/>
              </w:rPr>
              <w:t xml:space="preserve">20xx Revision </w:t>
            </w:r>
          </w:p>
        </w:tc>
      </w:tr>
      <w:tr w:rsidR="005D39FB" w14:paraId="4B9EFA77" w14:textId="77777777" w:rsidTr="005D39FB">
        <w:tc>
          <w:tcPr>
            <w:tcW w:w="2590" w:type="dxa"/>
          </w:tcPr>
          <w:p w14:paraId="3134EAC1" w14:textId="77777777" w:rsidR="005D39FB" w:rsidRDefault="005D39FB" w:rsidP="005D39FB">
            <w:pPr>
              <w:pStyle w:val="Default"/>
              <w:rPr>
                <w:sz w:val="18"/>
                <w:szCs w:val="18"/>
              </w:rPr>
            </w:pPr>
            <w:r>
              <w:rPr>
                <w:b/>
                <w:bCs/>
                <w:sz w:val="18"/>
                <w:szCs w:val="18"/>
              </w:rPr>
              <w:t xml:space="preserve">ACT 19 </w:t>
            </w:r>
            <w:r>
              <w:rPr>
                <w:sz w:val="18"/>
                <w:szCs w:val="18"/>
              </w:rPr>
              <w:t xml:space="preserve">or SAT equivalent </w:t>
            </w:r>
          </w:p>
          <w:p w14:paraId="561EC6FA" w14:textId="77777777" w:rsidR="005D39FB" w:rsidRDefault="005D39FB" w:rsidP="005D39FB">
            <w:pPr>
              <w:pStyle w:val="Default"/>
              <w:rPr>
                <w:sz w:val="18"/>
                <w:szCs w:val="18"/>
              </w:rPr>
            </w:pPr>
            <w:r>
              <w:rPr>
                <w:b/>
                <w:bCs/>
                <w:sz w:val="18"/>
                <w:szCs w:val="18"/>
              </w:rPr>
              <w:t xml:space="preserve">and </w:t>
            </w:r>
          </w:p>
          <w:p w14:paraId="75C44EFE" w14:textId="77777777" w:rsidR="005D39FB" w:rsidRDefault="005D39FB" w:rsidP="005D39FB">
            <w:pPr>
              <w:pStyle w:val="Default"/>
              <w:rPr>
                <w:sz w:val="18"/>
                <w:szCs w:val="18"/>
              </w:rPr>
            </w:pPr>
            <w:r>
              <w:rPr>
                <w:sz w:val="18"/>
                <w:szCs w:val="18"/>
              </w:rPr>
              <w:t xml:space="preserve">cumulative GPA 2.5 or greater </w:t>
            </w:r>
          </w:p>
          <w:p w14:paraId="07174EE1" w14:textId="77777777" w:rsidR="005D39FB" w:rsidRDefault="005D39FB" w:rsidP="005D39FB">
            <w:pPr>
              <w:pStyle w:val="Default"/>
              <w:rPr>
                <w:sz w:val="18"/>
                <w:szCs w:val="18"/>
              </w:rPr>
            </w:pPr>
            <w:r>
              <w:rPr>
                <w:sz w:val="18"/>
                <w:szCs w:val="18"/>
              </w:rPr>
              <w:t xml:space="preserve">Grade of C or better in Anatomy &amp; Physiology I &amp; II, English 101, English 102, Introduction to Psychology, and Developmental Psychology </w:t>
            </w:r>
          </w:p>
          <w:p w14:paraId="2439B0BB" w14:textId="77777777" w:rsidR="005D39FB" w:rsidRDefault="005D39FB" w:rsidP="005D39FB">
            <w:pPr>
              <w:pStyle w:val="Default"/>
              <w:rPr>
                <w:sz w:val="18"/>
                <w:szCs w:val="18"/>
              </w:rPr>
            </w:pPr>
            <w:r>
              <w:rPr>
                <w:sz w:val="18"/>
                <w:szCs w:val="18"/>
              </w:rPr>
              <w:t xml:space="preserve">Complete 30 college credit hours </w:t>
            </w:r>
          </w:p>
          <w:p w14:paraId="543DC91A" w14:textId="77777777" w:rsidR="005D39FB" w:rsidRDefault="005D39FB" w:rsidP="005D39FB">
            <w:pPr>
              <w:pStyle w:val="Default"/>
              <w:rPr>
                <w:sz w:val="18"/>
                <w:szCs w:val="18"/>
              </w:rPr>
            </w:pPr>
            <w:r>
              <w:rPr>
                <w:sz w:val="18"/>
                <w:szCs w:val="18"/>
              </w:rPr>
              <w:t xml:space="preserve">TOEFL 540 paper/pencil required for students from non-English speaking cultures </w:t>
            </w:r>
          </w:p>
          <w:p w14:paraId="6158DC1C" w14:textId="77777777" w:rsidR="005D39FB" w:rsidRDefault="005D39FB" w:rsidP="005D39FB">
            <w:pPr>
              <w:pStyle w:val="Default"/>
              <w:rPr>
                <w:sz w:val="18"/>
                <w:szCs w:val="18"/>
              </w:rPr>
            </w:pPr>
            <w:r>
              <w:rPr>
                <w:sz w:val="18"/>
                <w:szCs w:val="18"/>
              </w:rPr>
              <w:t xml:space="preserve">Anatomy &amp; Physiology courses must have been taken within last 5 years </w:t>
            </w:r>
          </w:p>
        </w:tc>
        <w:tc>
          <w:tcPr>
            <w:tcW w:w="2590" w:type="dxa"/>
          </w:tcPr>
          <w:p w14:paraId="29010D11" w14:textId="77777777" w:rsidR="005D39FB" w:rsidRDefault="005D39FB" w:rsidP="005D39FB">
            <w:pPr>
              <w:pStyle w:val="Default"/>
              <w:rPr>
                <w:sz w:val="18"/>
                <w:szCs w:val="18"/>
              </w:rPr>
            </w:pPr>
            <w:r>
              <w:rPr>
                <w:b/>
                <w:bCs/>
                <w:sz w:val="18"/>
                <w:szCs w:val="18"/>
              </w:rPr>
              <w:t xml:space="preserve">ACT 21 </w:t>
            </w:r>
            <w:r>
              <w:rPr>
                <w:sz w:val="18"/>
                <w:szCs w:val="18"/>
              </w:rPr>
              <w:t xml:space="preserve">or SAT equivalent </w:t>
            </w:r>
          </w:p>
          <w:p w14:paraId="285F186C" w14:textId="77777777" w:rsidR="005D39FB" w:rsidRDefault="005D39FB" w:rsidP="005D39FB">
            <w:pPr>
              <w:pStyle w:val="Default"/>
              <w:rPr>
                <w:sz w:val="18"/>
                <w:szCs w:val="18"/>
              </w:rPr>
            </w:pPr>
            <w:r>
              <w:rPr>
                <w:b/>
                <w:bCs/>
                <w:sz w:val="18"/>
                <w:szCs w:val="18"/>
              </w:rPr>
              <w:t xml:space="preserve">and </w:t>
            </w:r>
          </w:p>
          <w:p w14:paraId="6338B981" w14:textId="77777777" w:rsidR="005D39FB" w:rsidRDefault="005D39FB" w:rsidP="005D39FB">
            <w:pPr>
              <w:pStyle w:val="Default"/>
              <w:rPr>
                <w:sz w:val="18"/>
                <w:szCs w:val="18"/>
              </w:rPr>
            </w:pPr>
            <w:r>
              <w:rPr>
                <w:sz w:val="18"/>
                <w:szCs w:val="18"/>
              </w:rPr>
              <w:t xml:space="preserve">cumulative GPA of 2.5 or greater </w:t>
            </w:r>
          </w:p>
          <w:p w14:paraId="123174A4" w14:textId="77777777" w:rsidR="005D39FB" w:rsidRDefault="005D39FB" w:rsidP="005D39FB">
            <w:pPr>
              <w:pStyle w:val="Default"/>
              <w:rPr>
                <w:sz w:val="18"/>
                <w:szCs w:val="18"/>
              </w:rPr>
            </w:pPr>
            <w:r>
              <w:rPr>
                <w:sz w:val="18"/>
                <w:szCs w:val="18"/>
              </w:rPr>
              <w:t xml:space="preserve">Grade of C or better in Anatomy &amp; Physiology I &amp; II, English 101, English 102, Introduction to Psychology, and Developmental Psychology </w:t>
            </w:r>
          </w:p>
          <w:p w14:paraId="0E5464D7" w14:textId="77777777" w:rsidR="005D39FB" w:rsidRDefault="005D39FB" w:rsidP="005D39FB">
            <w:pPr>
              <w:pStyle w:val="Default"/>
              <w:rPr>
                <w:sz w:val="18"/>
                <w:szCs w:val="18"/>
              </w:rPr>
            </w:pPr>
            <w:r>
              <w:rPr>
                <w:sz w:val="18"/>
                <w:szCs w:val="18"/>
              </w:rPr>
              <w:t xml:space="preserve">Complete 30 college credit hours </w:t>
            </w:r>
          </w:p>
          <w:p w14:paraId="56AD347E" w14:textId="77777777" w:rsidR="005D39FB" w:rsidRDefault="005D39FB" w:rsidP="005D39FB">
            <w:pPr>
              <w:pStyle w:val="Default"/>
              <w:rPr>
                <w:sz w:val="18"/>
                <w:szCs w:val="18"/>
              </w:rPr>
            </w:pPr>
            <w:r>
              <w:rPr>
                <w:sz w:val="18"/>
                <w:szCs w:val="18"/>
              </w:rPr>
              <w:t xml:space="preserve">TOEFL 540 paper/pencil required for students from non-English speaking cultures </w:t>
            </w:r>
          </w:p>
          <w:p w14:paraId="4DC39BF1" w14:textId="77777777" w:rsidR="005D39FB" w:rsidRDefault="005D39FB" w:rsidP="005D39FB">
            <w:pPr>
              <w:pStyle w:val="Default"/>
              <w:rPr>
                <w:sz w:val="18"/>
                <w:szCs w:val="18"/>
              </w:rPr>
            </w:pPr>
            <w:r>
              <w:rPr>
                <w:sz w:val="18"/>
                <w:szCs w:val="18"/>
              </w:rPr>
              <w:t xml:space="preserve">Anatomy &amp; Physiology courses must have been taken within last 5 years </w:t>
            </w:r>
          </w:p>
        </w:tc>
        <w:tc>
          <w:tcPr>
            <w:tcW w:w="2590" w:type="dxa"/>
          </w:tcPr>
          <w:p w14:paraId="6442420B" w14:textId="77777777" w:rsidR="005D39FB" w:rsidRDefault="005D39FB" w:rsidP="005D39FB">
            <w:pPr>
              <w:pStyle w:val="Default"/>
              <w:rPr>
                <w:sz w:val="18"/>
                <w:szCs w:val="18"/>
              </w:rPr>
            </w:pPr>
            <w:r>
              <w:rPr>
                <w:sz w:val="18"/>
                <w:szCs w:val="18"/>
              </w:rPr>
              <w:t xml:space="preserve">ACT 21 or SAT equivalent </w:t>
            </w:r>
          </w:p>
          <w:p w14:paraId="5CEC8380" w14:textId="77777777" w:rsidR="005D39FB" w:rsidRDefault="005D39FB" w:rsidP="005D39FB">
            <w:pPr>
              <w:pStyle w:val="Default"/>
              <w:rPr>
                <w:sz w:val="18"/>
                <w:szCs w:val="18"/>
              </w:rPr>
            </w:pPr>
            <w:r>
              <w:rPr>
                <w:b/>
                <w:bCs/>
                <w:sz w:val="18"/>
                <w:szCs w:val="18"/>
              </w:rPr>
              <w:t xml:space="preserve">or </w:t>
            </w:r>
          </w:p>
          <w:p w14:paraId="787DA7BA" w14:textId="77777777" w:rsidR="005D39FB" w:rsidRDefault="005D39FB" w:rsidP="005D39FB">
            <w:pPr>
              <w:pStyle w:val="Default"/>
              <w:rPr>
                <w:sz w:val="18"/>
                <w:szCs w:val="18"/>
              </w:rPr>
            </w:pPr>
            <w:r>
              <w:rPr>
                <w:sz w:val="18"/>
                <w:szCs w:val="18"/>
              </w:rPr>
              <w:t xml:space="preserve">cumulative GPA of 2.5 or greater </w:t>
            </w:r>
          </w:p>
          <w:p w14:paraId="07988FCC" w14:textId="77777777" w:rsidR="005D39FB" w:rsidRDefault="005D39FB" w:rsidP="005D39FB">
            <w:pPr>
              <w:pStyle w:val="Default"/>
              <w:rPr>
                <w:sz w:val="18"/>
                <w:szCs w:val="18"/>
              </w:rPr>
            </w:pPr>
            <w:r>
              <w:rPr>
                <w:sz w:val="18"/>
                <w:szCs w:val="18"/>
              </w:rPr>
              <w:t xml:space="preserve">Grade of C or better in Anatomy &amp; Physiology I &amp; II, English 101, English 102, Introduction to Psychology, and Developmental Psychology </w:t>
            </w:r>
          </w:p>
          <w:p w14:paraId="02D13717" w14:textId="77777777" w:rsidR="005D39FB" w:rsidRDefault="005D39FB" w:rsidP="005D39FB">
            <w:pPr>
              <w:pStyle w:val="Default"/>
              <w:rPr>
                <w:sz w:val="18"/>
                <w:szCs w:val="18"/>
              </w:rPr>
            </w:pPr>
            <w:r>
              <w:rPr>
                <w:sz w:val="18"/>
                <w:szCs w:val="18"/>
              </w:rPr>
              <w:t xml:space="preserve">Complete 30 college credit hours </w:t>
            </w:r>
          </w:p>
          <w:p w14:paraId="2F3B26C0" w14:textId="77777777" w:rsidR="005D39FB" w:rsidRDefault="005D39FB" w:rsidP="005D39FB">
            <w:pPr>
              <w:pStyle w:val="Default"/>
              <w:rPr>
                <w:sz w:val="18"/>
                <w:szCs w:val="18"/>
              </w:rPr>
            </w:pPr>
            <w:r>
              <w:rPr>
                <w:b/>
                <w:bCs/>
                <w:sz w:val="18"/>
                <w:szCs w:val="18"/>
              </w:rPr>
              <w:t xml:space="preserve">TOEFL 207 computer </w:t>
            </w:r>
            <w:r>
              <w:rPr>
                <w:sz w:val="18"/>
                <w:szCs w:val="18"/>
              </w:rPr>
              <w:t xml:space="preserve">or 540 paper/pencil required for students from non-English speaking cultures </w:t>
            </w:r>
          </w:p>
          <w:p w14:paraId="0B4A72D7" w14:textId="77777777" w:rsidR="005D39FB" w:rsidRDefault="005D39FB" w:rsidP="005D39FB">
            <w:pPr>
              <w:pStyle w:val="Default"/>
              <w:rPr>
                <w:sz w:val="18"/>
                <w:szCs w:val="18"/>
              </w:rPr>
            </w:pPr>
            <w:r>
              <w:rPr>
                <w:sz w:val="18"/>
                <w:szCs w:val="18"/>
              </w:rPr>
              <w:t xml:space="preserve">Anatomy &amp; Physiology courses must have been taken within last 5 years </w:t>
            </w:r>
          </w:p>
        </w:tc>
        <w:tc>
          <w:tcPr>
            <w:tcW w:w="2590" w:type="dxa"/>
          </w:tcPr>
          <w:p w14:paraId="4224597A" w14:textId="77777777" w:rsidR="005D39FB" w:rsidRDefault="005D39FB" w:rsidP="005D39FB">
            <w:pPr>
              <w:pStyle w:val="Default"/>
              <w:rPr>
                <w:sz w:val="18"/>
                <w:szCs w:val="18"/>
              </w:rPr>
            </w:pPr>
            <w:r>
              <w:rPr>
                <w:sz w:val="18"/>
                <w:szCs w:val="18"/>
              </w:rPr>
              <w:t xml:space="preserve">ACT 21 or SAT equivalent or </w:t>
            </w:r>
            <w:r>
              <w:rPr>
                <w:b/>
                <w:bCs/>
                <w:sz w:val="18"/>
                <w:szCs w:val="18"/>
              </w:rPr>
              <w:t xml:space="preserve">previously earned degree from accredited institution, minimum of Associate Degree </w:t>
            </w:r>
          </w:p>
          <w:p w14:paraId="07898014" w14:textId="77777777" w:rsidR="005D39FB" w:rsidRDefault="005D39FB" w:rsidP="005D39FB">
            <w:pPr>
              <w:pStyle w:val="Default"/>
              <w:rPr>
                <w:sz w:val="18"/>
                <w:szCs w:val="18"/>
              </w:rPr>
            </w:pPr>
            <w:r>
              <w:rPr>
                <w:b/>
                <w:bCs/>
                <w:sz w:val="18"/>
                <w:szCs w:val="18"/>
              </w:rPr>
              <w:t xml:space="preserve">and </w:t>
            </w:r>
          </w:p>
          <w:p w14:paraId="4103422D" w14:textId="77777777" w:rsidR="005D39FB" w:rsidRDefault="005D39FB" w:rsidP="005D39FB">
            <w:pPr>
              <w:pStyle w:val="Default"/>
              <w:rPr>
                <w:sz w:val="18"/>
                <w:szCs w:val="18"/>
              </w:rPr>
            </w:pPr>
            <w:r>
              <w:rPr>
                <w:sz w:val="18"/>
                <w:szCs w:val="18"/>
              </w:rPr>
              <w:t xml:space="preserve">cumulative GPA of 2.5 or greater </w:t>
            </w:r>
          </w:p>
          <w:p w14:paraId="350E9A0E" w14:textId="77777777" w:rsidR="005D39FB" w:rsidRDefault="005D39FB" w:rsidP="005D39FB">
            <w:pPr>
              <w:pStyle w:val="Default"/>
              <w:rPr>
                <w:sz w:val="18"/>
                <w:szCs w:val="18"/>
              </w:rPr>
            </w:pPr>
            <w:r>
              <w:rPr>
                <w:sz w:val="18"/>
                <w:szCs w:val="18"/>
              </w:rPr>
              <w:t xml:space="preserve">Grade of C or better in Anatomy &amp; Physiology I &amp; II, English 101, English 102, Introduction to Psychology, and Developmental Psychology </w:t>
            </w:r>
          </w:p>
          <w:p w14:paraId="0C38DF89" w14:textId="77777777" w:rsidR="005D39FB" w:rsidRDefault="005D39FB" w:rsidP="005D39FB">
            <w:pPr>
              <w:pStyle w:val="Default"/>
              <w:rPr>
                <w:sz w:val="18"/>
                <w:szCs w:val="18"/>
              </w:rPr>
            </w:pPr>
            <w:r>
              <w:rPr>
                <w:sz w:val="18"/>
                <w:szCs w:val="18"/>
              </w:rPr>
              <w:t xml:space="preserve">Complete 30 college credit hours </w:t>
            </w:r>
          </w:p>
          <w:p w14:paraId="7CE43314" w14:textId="77777777" w:rsidR="005D39FB" w:rsidRDefault="005D39FB" w:rsidP="005D39FB">
            <w:pPr>
              <w:pStyle w:val="Default"/>
              <w:rPr>
                <w:sz w:val="18"/>
                <w:szCs w:val="18"/>
              </w:rPr>
            </w:pPr>
            <w:r>
              <w:rPr>
                <w:sz w:val="18"/>
                <w:szCs w:val="18"/>
              </w:rPr>
              <w:t xml:space="preserve">TOEFL 207 computer or 540 paper/pencil required for students from non-English speaking cultures </w:t>
            </w:r>
          </w:p>
          <w:p w14:paraId="59887BD4" w14:textId="77777777" w:rsidR="005D39FB" w:rsidRDefault="005D39FB" w:rsidP="005D39FB">
            <w:pPr>
              <w:pStyle w:val="Default"/>
              <w:rPr>
                <w:sz w:val="18"/>
                <w:szCs w:val="18"/>
              </w:rPr>
            </w:pPr>
            <w:r>
              <w:rPr>
                <w:sz w:val="18"/>
                <w:szCs w:val="18"/>
              </w:rPr>
              <w:t xml:space="preserve">Anatomy &amp; Physiology courses must have been taken within last 5 years </w:t>
            </w:r>
          </w:p>
        </w:tc>
        <w:tc>
          <w:tcPr>
            <w:tcW w:w="2590" w:type="dxa"/>
          </w:tcPr>
          <w:p w14:paraId="64034DB4" w14:textId="77777777" w:rsidR="005D39FB" w:rsidRDefault="005D39FB" w:rsidP="005D39FB">
            <w:pPr>
              <w:pStyle w:val="Default"/>
              <w:rPr>
                <w:sz w:val="18"/>
                <w:szCs w:val="18"/>
              </w:rPr>
            </w:pPr>
            <w:r>
              <w:rPr>
                <w:sz w:val="18"/>
                <w:szCs w:val="18"/>
              </w:rPr>
              <w:t xml:space="preserve">ACT 21 or SAT equivalent or previously earned degree from accredited institution, minimum of Associate Degree </w:t>
            </w:r>
          </w:p>
          <w:p w14:paraId="6DC8DC7D" w14:textId="77777777" w:rsidR="005D39FB" w:rsidRDefault="005D39FB" w:rsidP="005D39FB">
            <w:pPr>
              <w:pStyle w:val="Default"/>
              <w:rPr>
                <w:sz w:val="18"/>
                <w:szCs w:val="18"/>
              </w:rPr>
            </w:pPr>
            <w:r>
              <w:rPr>
                <w:sz w:val="18"/>
                <w:szCs w:val="18"/>
              </w:rPr>
              <w:t xml:space="preserve">and </w:t>
            </w:r>
          </w:p>
          <w:p w14:paraId="4DBF890B" w14:textId="77777777" w:rsidR="005D39FB" w:rsidRDefault="005D39FB" w:rsidP="005D39FB">
            <w:pPr>
              <w:pStyle w:val="Default"/>
              <w:rPr>
                <w:sz w:val="18"/>
                <w:szCs w:val="18"/>
              </w:rPr>
            </w:pPr>
            <w:r>
              <w:rPr>
                <w:sz w:val="18"/>
                <w:szCs w:val="18"/>
              </w:rPr>
              <w:t xml:space="preserve">cumulative GPA of </w:t>
            </w:r>
            <w:r>
              <w:rPr>
                <w:b/>
                <w:bCs/>
                <w:sz w:val="18"/>
                <w:szCs w:val="18"/>
              </w:rPr>
              <w:t xml:space="preserve">3.0 or greater – science courses are averaged if courses have been repeated </w:t>
            </w:r>
          </w:p>
          <w:p w14:paraId="47F9388C" w14:textId="77777777" w:rsidR="005D39FB" w:rsidRDefault="005D39FB" w:rsidP="005D39FB">
            <w:pPr>
              <w:pStyle w:val="Default"/>
              <w:rPr>
                <w:sz w:val="18"/>
                <w:szCs w:val="18"/>
              </w:rPr>
            </w:pPr>
            <w:r>
              <w:rPr>
                <w:sz w:val="18"/>
                <w:szCs w:val="18"/>
              </w:rPr>
              <w:t xml:space="preserve">Grade of C or better in Anatomy &amp; Physiology I &amp; II </w:t>
            </w:r>
            <w:r>
              <w:rPr>
                <w:b/>
                <w:bCs/>
                <w:sz w:val="18"/>
                <w:szCs w:val="18"/>
              </w:rPr>
              <w:t>(with lab)</w:t>
            </w:r>
            <w:r>
              <w:rPr>
                <w:sz w:val="18"/>
                <w:szCs w:val="18"/>
              </w:rPr>
              <w:t xml:space="preserve">, English 101, English 102, Introduction to Psychology, and Developmental Psychology </w:t>
            </w:r>
          </w:p>
          <w:p w14:paraId="3EFB2CA0" w14:textId="77777777" w:rsidR="005D39FB" w:rsidRDefault="005D39FB" w:rsidP="005D39FB">
            <w:pPr>
              <w:pStyle w:val="Default"/>
              <w:rPr>
                <w:sz w:val="18"/>
                <w:szCs w:val="18"/>
              </w:rPr>
            </w:pPr>
            <w:r>
              <w:rPr>
                <w:sz w:val="18"/>
                <w:szCs w:val="18"/>
              </w:rPr>
              <w:t xml:space="preserve">Complete 30 college credit hours </w:t>
            </w:r>
          </w:p>
          <w:p w14:paraId="44EBC0D4" w14:textId="77777777" w:rsidR="005D39FB" w:rsidRDefault="005D39FB" w:rsidP="005D39FB">
            <w:pPr>
              <w:pStyle w:val="Default"/>
              <w:rPr>
                <w:sz w:val="18"/>
                <w:szCs w:val="18"/>
              </w:rPr>
            </w:pPr>
            <w:r>
              <w:rPr>
                <w:b/>
                <w:bCs/>
                <w:sz w:val="18"/>
                <w:szCs w:val="18"/>
              </w:rPr>
              <w:t xml:space="preserve">Minimum TOEFL proficiency score of 84 and speaking score of 26 required for applicants for whom English is not their native language </w:t>
            </w:r>
          </w:p>
          <w:p w14:paraId="23516287" w14:textId="77777777" w:rsidR="005D39FB" w:rsidRDefault="005D39FB" w:rsidP="005D39FB">
            <w:pPr>
              <w:pStyle w:val="Default"/>
              <w:rPr>
                <w:sz w:val="18"/>
                <w:szCs w:val="18"/>
              </w:rPr>
            </w:pPr>
            <w:r>
              <w:rPr>
                <w:sz w:val="18"/>
                <w:szCs w:val="18"/>
              </w:rPr>
              <w:t xml:space="preserve">Anatomy &amp; Physiology courses must have been taken within last 5 years </w:t>
            </w:r>
          </w:p>
          <w:p w14:paraId="043DA2E6" w14:textId="77777777" w:rsidR="005D39FB" w:rsidRDefault="005D39FB" w:rsidP="005D39FB">
            <w:pPr>
              <w:pStyle w:val="Default"/>
              <w:rPr>
                <w:sz w:val="18"/>
                <w:szCs w:val="18"/>
              </w:rPr>
            </w:pPr>
            <w:r>
              <w:rPr>
                <w:b/>
                <w:bCs/>
                <w:sz w:val="18"/>
                <w:szCs w:val="18"/>
              </w:rPr>
              <w:t xml:space="preserve">Ineligible to apply if more than 2 failures of required courses within 3 years of application </w:t>
            </w:r>
          </w:p>
        </w:tc>
      </w:tr>
    </w:tbl>
    <w:p w14:paraId="2CFB87D1" w14:textId="77777777" w:rsidR="005D39FB" w:rsidRDefault="005D39FB" w:rsidP="001A74A5">
      <w:pPr>
        <w:rPr>
          <w:rFonts w:ascii="Arial" w:hAnsi="Arial" w:cs="Arial"/>
          <w:sz w:val="26"/>
          <w:szCs w:val="26"/>
        </w:rPr>
      </w:pPr>
    </w:p>
    <w:p w14:paraId="48961592" w14:textId="77777777" w:rsidR="005D39FB" w:rsidRDefault="005D39FB" w:rsidP="001A74A5">
      <w:pPr>
        <w:rPr>
          <w:rFonts w:ascii="Arial" w:hAnsi="Arial" w:cs="Arial"/>
          <w:sz w:val="26"/>
          <w:szCs w:val="26"/>
        </w:rPr>
      </w:pPr>
    </w:p>
    <w:p w14:paraId="40C6682B" w14:textId="77777777" w:rsidR="00A77722" w:rsidRDefault="00A77722" w:rsidP="001A74A5">
      <w:pPr>
        <w:rPr>
          <w:rFonts w:ascii="Arial" w:hAnsi="Arial" w:cs="Arial"/>
          <w:sz w:val="26"/>
          <w:szCs w:val="26"/>
        </w:rPr>
      </w:pPr>
    </w:p>
    <w:p w14:paraId="16970334" w14:textId="77777777" w:rsidR="00A77722" w:rsidRDefault="00A77722" w:rsidP="001A74A5">
      <w:pPr>
        <w:rPr>
          <w:rFonts w:ascii="Arial" w:hAnsi="Arial" w:cs="Arial"/>
          <w:sz w:val="26"/>
          <w:szCs w:val="26"/>
        </w:rPr>
      </w:pPr>
    </w:p>
    <w:p w14:paraId="3A62A39A" w14:textId="77777777" w:rsidR="00A77722" w:rsidRDefault="00A77722" w:rsidP="001A74A5">
      <w:pPr>
        <w:rPr>
          <w:rFonts w:ascii="Arial" w:hAnsi="Arial" w:cs="Arial"/>
          <w:sz w:val="26"/>
          <w:szCs w:val="26"/>
        </w:rPr>
      </w:pPr>
    </w:p>
    <w:tbl>
      <w:tblPr>
        <w:tblStyle w:val="TableGrid"/>
        <w:tblW w:w="14940" w:type="dxa"/>
        <w:tblInd w:w="-905" w:type="dxa"/>
        <w:tblLook w:val="04A0" w:firstRow="1" w:lastRow="0" w:firstColumn="1" w:lastColumn="0" w:noHBand="0" w:noVBand="1"/>
      </w:tblPr>
      <w:tblGrid>
        <w:gridCol w:w="3288"/>
        <w:gridCol w:w="2892"/>
        <w:gridCol w:w="2892"/>
        <w:gridCol w:w="2892"/>
        <w:gridCol w:w="2976"/>
      </w:tblGrid>
      <w:tr w:rsidR="00744570" w14:paraId="0B0BCA6C" w14:textId="77777777" w:rsidTr="00D80755">
        <w:tc>
          <w:tcPr>
            <w:tcW w:w="3288" w:type="dxa"/>
          </w:tcPr>
          <w:p w14:paraId="752B303F" w14:textId="77777777" w:rsidR="00744570" w:rsidRPr="0044233A" w:rsidRDefault="00744570" w:rsidP="003D753F">
            <w:pPr>
              <w:rPr>
                <w:rFonts w:ascii="Arial" w:hAnsi="Arial" w:cs="Arial"/>
                <w:b/>
              </w:rPr>
            </w:pPr>
            <w:r w:rsidRPr="0044233A">
              <w:rPr>
                <w:rFonts w:ascii="Arial" w:hAnsi="Arial" w:cs="Arial"/>
                <w:b/>
              </w:rPr>
              <w:lastRenderedPageBreak/>
              <w:t>Contributing Factor</w:t>
            </w:r>
          </w:p>
        </w:tc>
        <w:tc>
          <w:tcPr>
            <w:tcW w:w="5784" w:type="dxa"/>
            <w:gridSpan w:val="2"/>
          </w:tcPr>
          <w:p w14:paraId="14E6D0E8" w14:textId="77777777" w:rsidR="00744570" w:rsidRPr="0044233A" w:rsidRDefault="00744570" w:rsidP="003D753F">
            <w:pPr>
              <w:jc w:val="center"/>
              <w:rPr>
                <w:rFonts w:ascii="Arial" w:hAnsi="Arial" w:cs="Arial"/>
              </w:rPr>
            </w:pPr>
            <w:r w:rsidRPr="0044233A">
              <w:rPr>
                <w:rFonts w:ascii="Arial" w:hAnsi="Arial" w:cs="Arial"/>
                <w:b/>
              </w:rPr>
              <w:t>Data and Analysis</w:t>
            </w:r>
          </w:p>
        </w:tc>
        <w:tc>
          <w:tcPr>
            <w:tcW w:w="5868" w:type="dxa"/>
            <w:gridSpan w:val="2"/>
          </w:tcPr>
          <w:p w14:paraId="75E91D09" w14:textId="77777777" w:rsidR="00744570" w:rsidRPr="0044233A" w:rsidRDefault="00744570" w:rsidP="003D753F">
            <w:pPr>
              <w:jc w:val="center"/>
              <w:rPr>
                <w:rFonts w:ascii="Arial" w:hAnsi="Arial" w:cs="Arial"/>
              </w:rPr>
            </w:pPr>
            <w:r w:rsidRPr="0044233A">
              <w:rPr>
                <w:rFonts w:ascii="Arial" w:hAnsi="Arial" w:cs="Arial"/>
                <w:b/>
              </w:rPr>
              <w:t>Action</w:t>
            </w:r>
          </w:p>
        </w:tc>
      </w:tr>
      <w:tr w:rsidR="00744570" w14:paraId="38A30A4B" w14:textId="77777777" w:rsidTr="009E03CC">
        <w:tc>
          <w:tcPr>
            <w:tcW w:w="3288" w:type="dxa"/>
          </w:tcPr>
          <w:p w14:paraId="5E61574A" w14:textId="77777777" w:rsidR="00744570" w:rsidRPr="0044233A" w:rsidRDefault="00744570" w:rsidP="003D753F">
            <w:pPr>
              <w:rPr>
                <w:rFonts w:ascii="Arial" w:hAnsi="Arial" w:cs="Arial"/>
              </w:rPr>
            </w:pPr>
          </w:p>
        </w:tc>
        <w:tc>
          <w:tcPr>
            <w:tcW w:w="2892" w:type="dxa"/>
          </w:tcPr>
          <w:p w14:paraId="575EABB7" w14:textId="77777777" w:rsidR="00744570" w:rsidRPr="0044233A" w:rsidRDefault="00744570" w:rsidP="003D753F">
            <w:pPr>
              <w:pStyle w:val="ListParagraph"/>
              <w:ind w:left="0"/>
              <w:rPr>
                <w:rFonts w:ascii="Arial" w:hAnsi="Arial" w:cs="Arial"/>
                <w:b/>
                <w:highlight w:val="yellow"/>
              </w:rPr>
            </w:pPr>
            <w:r w:rsidRPr="0044233A">
              <w:rPr>
                <w:rFonts w:ascii="Arial" w:hAnsi="Arial" w:cs="Arial"/>
                <w:b/>
              </w:rPr>
              <w:t>Example Year: 20xx</w:t>
            </w:r>
          </w:p>
        </w:tc>
        <w:tc>
          <w:tcPr>
            <w:tcW w:w="2892" w:type="dxa"/>
          </w:tcPr>
          <w:p w14:paraId="65EE72A8" w14:textId="77777777" w:rsidR="00744570" w:rsidRPr="0044233A" w:rsidRDefault="00744570" w:rsidP="003D753F">
            <w:pPr>
              <w:pStyle w:val="ListParagraph"/>
              <w:ind w:left="0"/>
              <w:rPr>
                <w:rFonts w:ascii="Arial" w:hAnsi="Arial" w:cs="Arial"/>
                <w:b/>
              </w:rPr>
            </w:pPr>
            <w:r w:rsidRPr="0044233A">
              <w:rPr>
                <w:rFonts w:ascii="Arial" w:hAnsi="Arial" w:cs="Arial"/>
                <w:b/>
              </w:rPr>
              <w:t>Year:</w:t>
            </w:r>
          </w:p>
        </w:tc>
        <w:tc>
          <w:tcPr>
            <w:tcW w:w="2892" w:type="dxa"/>
          </w:tcPr>
          <w:p w14:paraId="07B17572" w14:textId="77777777" w:rsidR="00744570" w:rsidRPr="0044233A" w:rsidRDefault="00744570" w:rsidP="003D753F">
            <w:pPr>
              <w:pStyle w:val="ListParagraph"/>
              <w:ind w:left="0"/>
              <w:rPr>
                <w:rFonts w:ascii="Arial" w:hAnsi="Arial" w:cs="Arial"/>
                <w:b/>
              </w:rPr>
            </w:pPr>
            <w:r w:rsidRPr="0044233A">
              <w:rPr>
                <w:rFonts w:ascii="Arial" w:hAnsi="Arial" w:cs="Arial"/>
                <w:b/>
              </w:rPr>
              <w:t>Example Year: 20XX</w:t>
            </w:r>
          </w:p>
        </w:tc>
        <w:tc>
          <w:tcPr>
            <w:tcW w:w="2976" w:type="dxa"/>
          </w:tcPr>
          <w:p w14:paraId="3DF344CC" w14:textId="77777777" w:rsidR="00744570" w:rsidRPr="0044233A" w:rsidRDefault="00744570" w:rsidP="003D753F">
            <w:pPr>
              <w:pStyle w:val="ListParagraph"/>
              <w:ind w:left="0"/>
              <w:rPr>
                <w:rFonts w:ascii="Arial" w:hAnsi="Arial" w:cs="Arial"/>
                <w:b/>
              </w:rPr>
            </w:pPr>
            <w:r w:rsidRPr="0044233A">
              <w:rPr>
                <w:rFonts w:ascii="Arial" w:hAnsi="Arial" w:cs="Arial"/>
                <w:b/>
              </w:rPr>
              <w:t>Year:</w:t>
            </w:r>
          </w:p>
        </w:tc>
      </w:tr>
      <w:tr w:rsidR="00E15971" w14:paraId="780B19E6" w14:textId="77777777" w:rsidTr="00491DDE">
        <w:tc>
          <w:tcPr>
            <w:tcW w:w="3288" w:type="dxa"/>
          </w:tcPr>
          <w:p w14:paraId="61CEC453" w14:textId="77777777" w:rsidR="00110479" w:rsidRPr="0059632E" w:rsidRDefault="00020510" w:rsidP="00020510">
            <w:pPr>
              <w:rPr>
                <w:rFonts w:ascii="Arial" w:hAnsi="Arial" w:cs="Arial"/>
                <w:b/>
                <w:sz w:val="20"/>
                <w:szCs w:val="20"/>
              </w:rPr>
            </w:pPr>
            <w:r w:rsidRPr="0059632E">
              <w:rPr>
                <w:rFonts w:ascii="Arial" w:hAnsi="Arial" w:cs="Arial"/>
                <w:b/>
                <w:sz w:val="20"/>
                <w:szCs w:val="20"/>
              </w:rPr>
              <w:t>I.</w:t>
            </w:r>
            <w:r w:rsidR="00110479" w:rsidRPr="0059632E">
              <w:rPr>
                <w:rFonts w:ascii="Arial" w:hAnsi="Arial" w:cs="Arial"/>
                <w:b/>
                <w:sz w:val="20"/>
                <w:szCs w:val="20"/>
              </w:rPr>
              <w:t xml:space="preserve"> </w:t>
            </w:r>
            <w:r w:rsidR="00E15971" w:rsidRPr="0059632E">
              <w:rPr>
                <w:rFonts w:ascii="Arial" w:hAnsi="Arial" w:cs="Arial"/>
                <w:b/>
                <w:sz w:val="20"/>
                <w:szCs w:val="20"/>
              </w:rPr>
              <w:t>Number of students</w:t>
            </w:r>
          </w:p>
          <w:p w14:paraId="544E7F44" w14:textId="77777777" w:rsidR="00110479" w:rsidRPr="0059632E" w:rsidRDefault="00110479" w:rsidP="00020510">
            <w:pPr>
              <w:rPr>
                <w:rFonts w:ascii="Arial" w:hAnsi="Arial" w:cs="Arial"/>
                <w:b/>
                <w:sz w:val="20"/>
                <w:szCs w:val="20"/>
              </w:rPr>
            </w:pPr>
            <w:r w:rsidRPr="0059632E">
              <w:rPr>
                <w:rFonts w:ascii="Arial" w:hAnsi="Arial" w:cs="Arial"/>
                <w:b/>
                <w:sz w:val="20"/>
                <w:szCs w:val="20"/>
              </w:rPr>
              <w:t xml:space="preserve"> </w:t>
            </w:r>
            <w:r w:rsidR="00E15971" w:rsidRPr="0059632E">
              <w:rPr>
                <w:rFonts w:ascii="Arial" w:hAnsi="Arial" w:cs="Arial"/>
                <w:b/>
                <w:sz w:val="20"/>
                <w:szCs w:val="20"/>
              </w:rPr>
              <w:t xml:space="preserve"> unsuccessful in passing the</w:t>
            </w:r>
          </w:p>
          <w:p w14:paraId="627528BF" w14:textId="77777777" w:rsidR="00110479" w:rsidRPr="0059632E" w:rsidRDefault="00110479" w:rsidP="00020510">
            <w:pPr>
              <w:rPr>
                <w:rFonts w:ascii="Arial" w:hAnsi="Arial" w:cs="Arial"/>
                <w:b/>
                <w:sz w:val="20"/>
                <w:szCs w:val="20"/>
              </w:rPr>
            </w:pPr>
            <w:r w:rsidRPr="0059632E">
              <w:rPr>
                <w:rFonts w:ascii="Arial" w:hAnsi="Arial" w:cs="Arial"/>
                <w:b/>
                <w:sz w:val="20"/>
                <w:szCs w:val="20"/>
              </w:rPr>
              <w:t xml:space="preserve"> </w:t>
            </w:r>
            <w:r w:rsidR="00E15971" w:rsidRPr="0059632E">
              <w:rPr>
                <w:rFonts w:ascii="Arial" w:hAnsi="Arial" w:cs="Arial"/>
                <w:b/>
                <w:sz w:val="20"/>
                <w:szCs w:val="20"/>
              </w:rPr>
              <w:t xml:space="preserve"> NCLEX examination who</w:t>
            </w:r>
          </w:p>
          <w:p w14:paraId="43A90772" w14:textId="77777777" w:rsidR="00110479" w:rsidRPr="0059632E" w:rsidRDefault="00E15971" w:rsidP="00020510">
            <w:pPr>
              <w:rPr>
                <w:rFonts w:ascii="Arial" w:hAnsi="Arial" w:cs="Arial"/>
                <w:b/>
                <w:sz w:val="20"/>
                <w:szCs w:val="20"/>
              </w:rPr>
            </w:pPr>
            <w:r w:rsidRPr="0059632E">
              <w:rPr>
                <w:rFonts w:ascii="Arial" w:hAnsi="Arial" w:cs="Arial"/>
                <w:b/>
                <w:sz w:val="20"/>
                <w:szCs w:val="20"/>
              </w:rPr>
              <w:t xml:space="preserve"> </w:t>
            </w:r>
            <w:r w:rsidR="00110479" w:rsidRPr="0059632E">
              <w:rPr>
                <w:rFonts w:ascii="Arial" w:hAnsi="Arial" w:cs="Arial"/>
                <w:b/>
                <w:sz w:val="20"/>
                <w:szCs w:val="20"/>
              </w:rPr>
              <w:t xml:space="preserve"> </w:t>
            </w:r>
            <w:r w:rsidRPr="0059632E">
              <w:rPr>
                <w:rFonts w:ascii="Arial" w:hAnsi="Arial" w:cs="Arial"/>
                <w:b/>
                <w:sz w:val="20"/>
                <w:szCs w:val="20"/>
              </w:rPr>
              <w:t xml:space="preserve">were readmitted </w:t>
            </w:r>
            <w:proofErr w:type="gramStart"/>
            <w:r w:rsidRPr="0059632E">
              <w:rPr>
                <w:rFonts w:ascii="Arial" w:hAnsi="Arial" w:cs="Arial"/>
                <w:b/>
                <w:sz w:val="20"/>
                <w:szCs w:val="20"/>
              </w:rPr>
              <w:t>to</w:t>
            </w:r>
            <w:proofErr w:type="gramEnd"/>
            <w:r w:rsidRPr="0059632E">
              <w:rPr>
                <w:rFonts w:ascii="Arial" w:hAnsi="Arial" w:cs="Arial"/>
                <w:b/>
                <w:sz w:val="20"/>
                <w:szCs w:val="20"/>
              </w:rPr>
              <w:t xml:space="preserve"> the</w:t>
            </w:r>
          </w:p>
          <w:p w14:paraId="468F7502" w14:textId="77777777" w:rsidR="00E15971" w:rsidRPr="0059632E" w:rsidRDefault="00110479" w:rsidP="00020510">
            <w:pPr>
              <w:rPr>
                <w:rFonts w:ascii="Arial" w:hAnsi="Arial" w:cs="Arial"/>
                <w:b/>
                <w:sz w:val="20"/>
                <w:szCs w:val="20"/>
              </w:rPr>
            </w:pPr>
            <w:r w:rsidRPr="0059632E">
              <w:rPr>
                <w:rFonts w:ascii="Arial" w:hAnsi="Arial" w:cs="Arial"/>
                <w:b/>
                <w:sz w:val="20"/>
                <w:szCs w:val="20"/>
              </w:rPr>
              <w:t xml:space="preserve"> </w:t>
            </w:r>
            <w:r w:rsidR="00E15971" w:rsidRPr="0059632E">
              <w:rPr>
                <w:rFonts w:ascii="Arial" w:hAnsi="Arial" w:cs="Arial"/>
                <w:b/>
                <w:sz w:val="20"/>
                <w:szCs w:val="20"/>
              </w:rPr>
              <w:t xml:space="preserve"> program of Nursing</w:t>
            </w:r>
          </w:p>
          <w:p w14:paraId="0888AA57" w14:textId="77777777" w:rsidR="009E340B" w:rsidRPr="0059632E" w:rsidRDefault="009E340B" w:rsidP="00020510">
            <w:pPr>
              <w:rPr>
                <w:rFonts w:ascii="Arial" w:hAnsi="Arial" w:cs="Arial"/>
                <w:i/>
                <w:sz w:val="20"/>
                <w:szCs w:val="20"/>
              </w:rPr>
            </w:pPr>
            <w:r w:rsidRPr="0059632E">
              <w:rPr>
                <w:rFonts w:ascii="Arial" w:hAnsi="Arial" w:cs="Arial"/>
                <w:b/>
                <w:sz w:val="20"/>
                <w:szCs w:val="20"/>
              </w:rPr>
              <w:t xml:space="preserve">  </w:t>
            </w:r>
            <w:proofErr w:type="gramStart"/>
            <w:r w:rsidRPr="0059632E">
              <w:rPr>
                <w:rFonts w:ascii="Arial" w:hAnsi="Arial" w:cs="Arial"/>
                <w:i/>
                <w:sz w:val="20"/>
                <w:szCs w:val="20"/>
              </w:rPr>
              <w:t xml:space="preserve">( </w:t>
            </w:r>
            <w:r w:rsidR="004753FE" w:rsidRPr="0059632E">
              <w:rPr>
                <w:rFonts w:ascii="Arial" w:hAnsi="Arial" w:cs="Arial"/>
                <w:i/>
                <w:sz w:val="20"/>
                <w:szCs w:val="20"/>
              </w:rPr>
              <w:t>e.g.</w:t>
            </w:r>
            <w:proofErr w:type="gramEnd"/>
            <w:r w:rsidR="004753FE" w:rsidRPr="0059632E">
              <w:rPr>
                <w:rFonts w:ascii="Arial" w:hAnsi="Arial" w:cs="Arial"/>
                <w:i/>
                <w:sz w:val="20"/>
                <w:szCs w:val="20"/>
              </w:rPr>
              <w:t xml:space="preserve"> Total</w:t>
            </w:r>
            <w:r w:rsidRPr="0059632E">
              <w:rPr>
                <w:rFonts w:ascii="Arial" w:hAnsi="Arial" w:cs="Arial"/>
                <w:i/>
                <w:sz w:val="20"/>
                <w:szCs w:val="20"/>
              </w:rPr>
              <w:t xml:space="preserve"> number of students</w:t>
            </w:r>
          </w:p>
          <w:p w14:paraId="7DFB928F" w14:textId="77777777" w:rsidR="009E340B" w:rsidRPr="0059632E" w:rsidRDefault="009E340B" w:rsidP="00020510">
            <w:pPr>
              <w:rPr>
                <w:rFonts w:ascii="Arial" w:hAnsi="Arial" w:cs="Arial"/>
                <w:i/>
                <w:sz w:val="20"/>
                <w:szCs w:val="20"/>
              </w:rPr>
            </w:pPr>
            <w:r w:rsidRPr="0059632E">
              <w:rPr>
                <w:rFonts w:ascii="Arial" w:hAnsi="Arial" w:cs="Arial"/>
                <w:i/>
                <w:sz w:val="20"/>
                <w:szCs w:val="20"/>
              </w:rPr>
              <w:t xml:space="preserve">   admitted to cohort.</w:t>
            </w:r>
          </w:p>
          <w:p w14:paraId="373278AD" w14:textId="77777777" w:rsidR="009E340B" w:rsidRPr="0059632E" w:rsidRDefault="009E340B" w:rsidP="009E340B">
            <w:pPr>
              <w:rPr>
                <w:rFonts w:ascii="Arial" w:hAnsi="Arial" w:cs="Arial"/>
                <w:i/>
                <w:sz w:val="20"/>
                <w:szCs w:val="20"/>
              </w:rPr>
            </w:pPr>
            <w:r w:rsidRPr="0059632E">
              <w:rPr>
                <w:rFonts w:ascii="Arial" w:hAnsi="Arial" w:cs="Arial"/>
                <w:i/>
                <w:sz w:val="20"/>
                <w:szCs w:val="20"/>
              </w:rPr>
              <w:t xml:space="preserve">   Number of students  </w:t>
            </w:r>
          </w:p>
          <w:p w14:paraId="264C6116" w14:textId="77777777" w:rsidR="009E340B" w:rsidRPr="0059632E" w:rsidRDefault="009E340B" w:rsidP="009E340B">
            <w:pPr>
              <w:rPr>
                <w:rFonts w:ascii="Arial" w:hAnsi="Arial" w:cs="Arial"/>
                <w:i/>
                <w:sz w:val="20"/>
                <w:szCs w:val="20"/>
              </w:rPr>
            </w:pPr>
            <w:r w:rsidRPr="0059632E">
              <w:rPr>
                <w:rFonts w:ascii="Arial" w:hAnsi="Arial" w:cs="Arial"/>
                <w:i/>
                <w:sz w:val="20"/>
                <w:szCs w:val="20"/>
              </w:rPr>
              <w:t xml:space="preserve">   successful.</w:t>
            </w:r>
          </w:p>
          <w:p w14:paraId="5B355378" w14:textId="77777777" w:rsidR="009E340B" w:rsidRPr="0059632E" w:rsidRDefault="009E340B" w:rsidP="009E340B">
            <w:pPr>
              <w:rPr>
                <w:rFonts w:ascii="Arial" w:hAnsi="Arial" w:cs="Arial"/>
                <w:i/>
                <w:sz w:val="20"/>
                <w:szCs w:val="20"/>
              </w:rPr>
            </w:pPr>
            <w:r w:rsidRPr="0059632E">
              <w:rPr>
                <w:rFonts w:ascii="Arial" w:hAnsi="Arial" w:cs="Arial"/>
                <w:i/>
                <w:sz w:val="20"/>
                <w:szCs w:val="20"/>
              </w:rPr>
              <w:t xml:space="preserve">   Number of students not</w:t>
            </w:r>
          </w:p>
          <w:p w14:paraId="27D01190" w14:textId="77777777" w:rsidR="009E340B" w:rsidRPr="00020510" w:rsidRDefault="009E340B" w:rsidP="009E340B">
            <w:pPr>
              <w:rPr>
                <w:rFonts w:ascii="Arial" w:hAnsi="Arial" w:cs="Arial"/>
                <w:b/>
              </w:rPr>
            </w:pPr>
            <w:r w:rsidRPr="0059632E">
              <w:rPr>
                <w:rFonts w:ascii="Arial" w:hAnsi="Arial" w:cs="Arial"/>
                <w:i/>
                <w:sz w:val="20"/>
                <w:szCs w:val="20"/>
              </w:rPr>
              <w:t xml:space="preserve">   successful)</w:t>
            </w:r>
          </w:p>
        </w:tc>
        <w:tc>
          <w:tcPr>
            <w:tcW w:w="2892" w:type="dxa"/>
            <w:shd w:val="clear" w:color="auto" w:fill="BFBFBF" w:themeFill="background1" w:themeFillShade="BF"/>
          </w:tcPr>
          <w:p w14:paraId="743E9B86" w14:textId="77777777" w:rsidR="007D7EB3" w:rsidRPr="007D7EB3" w:rsidRDefault="002A0D5E" w:rsidP="002F5A9C">
            <w:pPr>
              <w:shd w:val="clear" w:color="auto" w:fill="BFBFBF" w:themeFill="background1" w:themeFillShade="BF"/>
              <w:rPr>
                <w:rFonts w:ascii="Arial" w:hAnsi="Arial" w:cs="Arial"/>
                <w:sz w:val="18"/>
                <w:szCs w:val="18"/>
              </w:rPr>
            </w:pPr>
            <w:r>
              <w:rPr>
                <w:rFonts w:ascii="Arial" w:hAnsi="Arial" w:cs="Arial"/>
                <w:sz w:val="18"/>
                <w:szCs w:val="18"/>
              </w:rPr>
              <w:t xml:space="preserve">   The graduating class of 20xx</w:t>
            </w:r>
            <w:r w:rsidR="007D7EB3" w:rsidRPr="007D7EB3">
              <w:rPr>
                <w:rFonts w:ascii="Arial" w:hAnsi="Arial" w:cs="Arial"/>
                <w:sz w:val="18"/>
                <w:szCs w:val="18"/>
              </w:rPr>
              <w:t xml:space="preserve"> included three reentry st</w:t>
            </w:r>
            <w:r>
              <w:rPr>
                <w:rFonts w:ascii="Arial" w:hAnsi="Arial" w:cs="Arial"/>
                <w:sz w:val="18"/>
                <w:szCs w:val="18"/>
              </w:rPr>
              <w:t>udents who were admitted in Fall 20xx</w:t>
            </w:r>
            <w:r w:rsidR="007D7EB3" w:rsidRPr="007D7EB3">
              <w:rPr>
                <w:rFonts w:ascii="Arial" w:hAnsi="Arial" w:cs="Arial"/>
                <w:sz w:val="18"/>
                <w:szCs w:val="18"/>
              </w:rPr>
              <w:t>. Of these students, two were unsuccessful on the first NCLEX-RN attempt – one of these passed on the second attempt and the other on the third attempt. One of these students failed two nursing courses and was allowed to reenter the Program of Nursing (PON), consistent with the progression</w:t>
            </w:r>
            <w:r>
              <w:rPr>
                <w:rFonts w:ascii="Arial" w:hAnsi="Arial" w:cs="Arial"/>
                <w:sz w:val="18"/>
                <w:szCs w:val="18"/>
              </w:rPr>
              <w:t xml:space="preserve"> policy that was revised in 20xx-xx</w:t>
            </w:r>
            <w:r w:rsidR="007D7EB3" w:rsidRPr="007D7EB3">
              <w:rPr>
                <w:rFonts w:ascii="Arial" w:hAnsi="Arial" w:cs="Arial"/>
                <w:sz w:val="18"/>
                <w:szCs w:val="18"/>
              </w:rPr>
              <w:t xml:space="preserve"> to allow failure of three nursing or science courses prior to dismissal from the program and included only courses taken at </w:t>
            </w:r>
            <w:r>
              <w:rPr>
                <w:rFonts w:ascii="Arial" w:hAnsi="Arial" w:cs="Arial"/>
                <w:sz w:val="18"/>
                <w:szCs w:val="18"/>
              </w:rPr>
              <w:t>Somewhere U</w:t>
            </w:r>
            <w:r w:rsidR="007D7EB3" w:rsidRPr="007D7EB3">
              <w:rPr>
                <w:rFonts w:ascii="Arial" w:hAnsi="Arial" w:cs="Arial"/>
                <w:sz w:val="18"/>
                <w:szCs w:val="18"/>
              </w:rPr>
              <w:t>.</w:t>
            </w:r>
          </w:p>
          <w:p w14:paraId="20E15832" w14:textId="77777777" w:rsidR="00E15971" w:rsidRPr="00DD3C0D" w:rsidRDefault="002A0D5E" w:rsidP="002F5A9C">
            <w:pPr>
              <w:shd w:val="clear" w:color="auto" w:fill="BFBFBF" w:themeFill="background1" w:themeFillShade="BF"/>
              <w:rPr>
                <w:rFonts w:ascii="Arial" w:hAnsi="Arial" w:cs="Arial"/>
                <w:sz w:val="18"/>
                <w:szCs w:val="18"/>
              </w:rPr>
            </w:pPr>
            <w:r>
              <w:rPr>
                <w:rFonts w:ascii="Arial" w:hAnsi="Arial" w:cs="Arial"/>
                <w:sz w:val="18"/>
                <w:szCs w:val="18"/>
              </w:rPr>
              <w:t xml:space="preserve">   </w:t>
            </w:r>
            <w:r w:rsidR="007D7EB3" w:rsidRPr="007D7EB3">
              <w:rPr>
                <w:rFonts w:ascii="Arial" w:hAnsi="Arial" w:cs="Arial"/>
                <w:sz w:val="18"/>
                <w:szCs w:val="18"/>
              </w:rPr>
              <w:t>Reentry students are required to “sit out” nursing courses for up to one year waiting to repeat courses in sequence that are only offered once per year. This affects retention of students who fail a course early in the program, because they can easily transfer to anoth</w:t>
            </w:r>
            <w:r>
              <w:rPr>
                <w:rFonts w:ascii="Arial" w:hAnsi="Arial" w:cs="Arial"/>
                <w:sz w:val="18"/>
                <w:szCs w:val="18"/>
              </w:rPr>
              <w:t>er program. In the class of 20xx</w:t>
            </w:r>
            <w:r w:rsidR="007D7EB3" w:rsidRPr="007D7EB3">
              <w:rPr>
                <w:rFonts w:ascii="Arial" w:hAnsi="Arial" w:cs="Arial"/>
                <w:sz w:val="18"/>
                <w:szCs w:val="18"/>
              </w:rPr>
              <w:t>, 30% of the class failed a nursing course and were eligible to progress; of those, only 40% were retained and successfully graduated – the remaining 60% left the university or changed majors. Faculty have also identified a concern that students are less likely to have success upon reentry due to the impact of the time gap on knowledge retention.</w:t>
            </w:r>
          </w:p>
        </w:tc>
        <w:tc>
          <w:tcPr>
            <w:tcW w:w="2892" w:type="dxa"/>
          </w:tcPr>
          <w:p w14:paraId="00013B07" w14:textId="77777777" w:rsidR="00E15971" w:rsidRDefault="00E15971" w:rsidP="00E15971">
            <w:pPr>
              <w:rPr>
                <w:rFonts w:ascii="Arial" w:hAnsi="Arial" w:cs="Arial"/>
                <w:sz w:val="26"/>
                <w:szCs w:val="26"/>
              </w:rPr>
            </w:pPr>
          </w:p>
        </w:tc>
        <w:tc>
          <w:tcPr>
            <w:tcW w:w="2892" w:type="dxa"/>
            <w:shd w:val="clear" w:color="auto" w:fill="BFBFBF" w:themeFill="background1" w:themeFillShade="BF"/>
          </w:tcPr>
          <w:p w14:paraId="4A422C3F" w14:textId="77777777" w:rsidR="002A0D5E" w:rsidRPr="002A0D5E" w:rsidRDefault="002A0D5E" w:rsidP="002A0D5E">
            <w:pPr>
              <w:rPr>
                <w:rFonts w:ascii="Arial" w:hAnsi="Arial" w:cs="Arial"/>
                <w:sz w:val="18"/>
                <w:szCs w:val="18"/>
              </w:rPr>
            </w:pPr>
            <w:r>
              <w:rPr>
                <w:rFonts w:ascii="Arial" w:hAnsi="Arial" w:cs="Arial"/>
                <w:sz w:val="18"/>
                <w:szCs w:val="18"/>
              </w:rPr>
              <w:t xml:space="preserve">   20xx</w:t>
            </w:r>
            <w:r w:rsidRPr="002A0D5E">
              <w:rPr>
                <w:rFonts w:ascii="Arial" w:hAnsi="Arial" w:cs="Arial"/>
                <w:sz w:val="18"/>
                <w:szCs w:val="18"/>
              </w:rPr>
              <w:t xml:space="preserve"> to require dismissal from the PON upon failure of two nursing or science courses, including transfer courses.</w:t>
            </w:r>
          </w:p>
          <w:p w14:paraId="67A84946" w14:textId="77777777" w:rsidR="002A0D5E" w:rsidRDefault="002A0D5E" w:rsidP="002A0D5E">
            <w:pPr>
              <w:rPr>
                <w:rFonts w:ascii="Arial" w:hAnsi="Arial" w:cs="Arial"/>
                <w:sz w:val="18"/>
                <w:szCs w:val="18"/>
              </w:rPr>
            </w:pPr>
            <w:r>
              <w:rPr>
                <w:rFonts w:ascii="Arial" w:hAnsi="Arial" w:cs="Arial"/>
                <w:sz w:val="18"/>
                <w:szCs w:val="18"/>
              </w:rPr>
              <w:t xml:space="preserve">   </w:t>
            </w:r>
            <w:r w:rsidRPr="002A0D5E">
              <w:rPr>
                <w:rFonts w:ascii="Arial" w:hAnsi="Arial" w:cs="Arial"/>
                <w:sz w:val="18"/>
                <w:szCs w:val="18"/>
              </w:rPr>
              <w:t>Enforce p</w:t>
            </w:r>
            <w:r>
              <w:rPr>
                <w:rFonts w:ascii="Arial" w:hAnsi="Arial" w:cs="Arial"/>
                <w:sz w:val="18"/>
                <w:szCs w:val="18"/>
              </w:rPr>
              <w:t>rogression policy consistently.</w:t>
            </w:r>
          </w:p>
          <w:p w14:paraId="3E0FE8B5" w14:textId="77777777" w:rsidR="00E15971" w:rsidRPr="00AF1101" w:rsidRDefault="002A0D5E" w:rsidP="002A0D5E">
            <w:pPr>
              <w:rPr>
                <w:rFonts w:ascii="Arial" w:hAnsi="Arial" w:cs="Arial"/>
                <w:sz w:val="18"/>
                <w:szCs w:val="18"/>
              </w:rPr>
            </w:pPr>
            <w:r>
              <w:rPr>
                <w:rFonts w:ascii="Arial" w:hAnsi="Arial" w:cs="Arial"/>
                <w:sz w:val="18"/>
                <w:szCs w:val="18"/>
              </w:rPr>
              <w:t xml:space="preserve">   </w:t>
            </w:r>
            <w:r w:rsidRPr="002A0D5E">
              <w:rPr>
                <w:rFonts w:ascii="Arial" w:hAnsi="Arial" w:cs="Arial"/>
                <w:sz w:val="18"/>
                <w:szCs w:val="18"/>
              </w:rPr>
              <w:t xml:space="preserve">A </w:t>
            </w:r>
            <w:proofErr w:type="gramStart"/>
            <w:r w:rsidRPr="002A0D5E">
              <w:rPr>
                <w:rFonts w:ascii="Arial" w:hAnsi="Arial" w:cs="Arial"/>
                <w:sz w:val="18"/>
                <w:szCs w:val="18"/>
              </w:rPr>
              <w:t>3-5 year</w:t>
            </w:r>
            <w:proofErr w:type="gramEnd"/>
            <w:r w:rsidRPr="002A0D5E">
              <w:rPr>
                <w:rFonts w:ascii="Arial" w:hAnsi="Arial" w:cs="Arial"/>
                <w:sz w:val="18"/>
                <w:szCs w:val="18"/>
              </w:rPr>
              <w:t xml:space="preserve"> goal has been set to offer all nursing courses fall and spring semesters with two admission cycles per year. An inter</w:t>
            </w:r>
            <w:r>
              <w:rPr>
                <w:rFonts w:ascii="Arial" w:hAnsi="Arial" w:cs="Arial"/>
                <w:sz w:val="18"/>
                <w:szCs w:val="18"/>
              </w:rPr>
              <w:t xml:space="preserve">im plan will be implemented </w:t>
            </w:r>
            <w:proofErr w:type="spellStart"/>
            <w:r>
              <w:rPr>
                <w:rFonts w:ascii="Arial" w:hAnsi="Arial" w:cs="Arial"/>
                <w:sz w:val="18"/>
                <w:szCs w:val="18"/>
              </w:rPr>
              <w:t>SPxx</w:t>
            </w:r>
            <w:proofErr w:type="spellEnd"/>
            <w:r w:rsidRPr="002A0D5E">
              <w:rPr>
                <w:rFonts w:ascii="Arial" w:hAnsi="Arial" w:cs="Arial"/>
                <w:sz w:val="18"/>
                <w:szCs w:val="18"/>
              </w:rPr>
              <w:t xml:space="preserve"> to admit a small cohort an</w:t>
            </w:r>
            <w:r>
              <w:rPr>
                <w:rFonts w:ascii="Arial" w:hAnsi="Arial" w:cs="Arial"/>
                <w:sz w:val="18"/>
                <w:szCs w:val="18"/>
              </w:rPr>
              <w:t xml:space="preserve">d offer </w:t>
            </w:r>
            <w:proofErr w:type="spellStart"/>
            <w:r>
              <w:rPr>
                <w:rFonts w:ascii="Arial" w:hAnsi="Arial" w:cs="Arial"/>
                <w:sz w:val="18"/>
                <w:szCs w:val="18"/>
              </w:rPr>
              <w:t>NURxxx</w:t>
            </w:r>
            <w:proofErr w:type="spellEnd"/>
            <w:r>
              <w:rPr>
                <w:rFonts w:ascii="Arial" w:hAnsi="Arial" w:cs="Arial"/>
                <w:sz w:val="18"/>
                <w:szCs w:val="18"/>
              </w:rPr>
              <w:t xml:space="preserve">, </w:t>
            </w:r>
            <w:proofErr w:type="spellStart"/>
            <w:r>
              <w:rPr>
                <w:rFonts w:ascii="Arial" w:hAnsi="Arial" w:cs="Arial"/>
                <w:sz w:val="18"/>
                <w:szCs w:val="18"/>
              </w:rPr>
              <w:t>NURxxx</w:t>
            </w:r>
            <w:proofErr w:type="spellEnd"/>
            <w:r>
              <w:rPr>
                <w:rFonts w:ascii="Arial" w:hAnsi="Arial" w:cs="Arial"/>
                <w:sz w:val="18"/>
                <w:szCs w:val="18"/>
              </w:rPr>
              <w:t xml:space="preserve">, </w:t>
            </w:r>
            <w:proofErr w:type="spellStart"/>
            <w:r>
              <w:rPr>
                <w:rFonts w:ascii="Arial" w:hAnsi="Arial" w:cs="Arial"/>
                <w:sz w:val="18"/>
                <w:szCs w:val="18"/>
              </w:rPr>
              <w:t>NURxxx</w:t>
            </w:r>
            <w:proofErr w:type="spellEnd"/>
            <w:r>
              <w:rPr>
                <w:rFonts w:ascii="Arial" w:hAnsi="Arial" w:cs="Arial"/>
                <w:sz w:val="18"/>
                <w:szCs w:val="18"/>
              </w:rPr>
              <w:t xml:space="preserve">, and </w:t>
            </w:r>
            <w:proofErr w:type="spellStart"/>
            <w:r>
              <w:rPr>
                <w:rFonts w:ascii="Arial" w:hAnsi="Arial" w:cs="Arial"/>
                <w:sz w:val="18"/>
                <w:szCs w:val="18"/>
              </w:rPr>
              <w:t>NURxxx</w:t>
            </w:r>
            <w:proofErr w:type="spellEnd"/>
            <w:r w:rsidRPr="002A0D5E">
              <w:rPr>
                <w:rFonts w:ascii="Arial" w:hAnsi="Arial" w:cs="Arial"/>
                <w:sz w:val="18"/>
                <w:szCs w:val="18"/>
              </w:rPr>
              <w:t xml:space="preserve"> fall and spring semesters</w:t>
            </w:r>
            <w:r>
              <w:rPr>
                <w:rFonts w:ascii="Arial" w:hAnsi="Arial" w:cs="Arial"/>
                <w:sz w:val="18"/>
                <w:szCs w:val="18"/>
              </w:rPr>
              <w:t>.</w:t>
            </w:r>
          </w:p>
        </w:tc>
        <w:tc>
          <w:tcPr>
            <w:tcW w:w="2976" w:type="dxa"/>
          </w:tcPr>
          <w:p w14:paraId="035F3F46" w14:textId="77777777" w:rsidR="00E15971" w:rsidRDefault="00E15971" w:rsidP="002A0D5E">
            <w:pPr>
              <w:rPr>
                <w:rFonts w:ascii="Arial" w:hAnsi="Arial" w:cs="Arial"/>
                <w:sz w:val="26"/>
                <w:szCs w:val="26"/>
              </w:rPr>
            </w:pPr>
          </w:p>
        </w:tc>
      </w:tr>
      <w:tr w:rsidR="00E15971" w14:paraId="13C9B9F1" w14:textId="77777777" w:rsidTr="002F5A9C">
        <w:tc>
          <w:tcPr>
            <w:tcW w:w="3288" w:type="dxa"/>
          </w:tcPr>
          <w:p w14:paraId="5CED729B" w14:textId="77777777" w:rsidR="00090FCF" w:rsidRPr="0059632E" w:rsidRDefault="00020510" w:rsidP="00E15971">
            <w:pPr>
              <w:rPr>
                <w:rFonts w:ascii="Arial" w:hAnsi="Arial" w:cs="Arial"/>
                <w:b/>
                <w:sz w:val="20"/>
                <w:szCs w:val="20"/>
              </w:rPr>
            </w:pPr>
            <w:r w:rsidRPr="0059632E">
              <w:rPr>
                <w:rFonts w:ascii="Arial" w:hAnsi="Arial" w:cs="Arial"/>
                <w:b/>
                <w:sz w:val="20"/>
                <w:szCs w:val="20"/>
              </w:rPr>
              <w:lastRenderedPageBreak/>
              <w:t>J.</w:t>
            </w:r>
            <w:r w:rsidR="00090FCF" w:rsidRPr="0059632E">
              <w:rPr>
                <w:rFonts w:ascii="Arial" w:hAnsi="Arial" w:cs="Arial"/>
                <w:b/>
                <w:sz w:val="20"/>
                <w:szCs w:val="20"/>
              </w:rPr>
              <w:t xml:space="preserve"> </w:t>
            </w:r>
            <w:r w:rsidR="00E15971" w:rsidRPr="0059632E">
              <w:rPr>
                <w:rFonts w:ascii="Arial" w:hAnsi="Arial" w:cs="Arial"/>
                <w:b/>
                <w:sz w:val="20"/>
                <w:szCs w:val="20"/>
              </w:rPr>
              <w:t>For students who were</w:t>
            </w:r>
          </w:p>
          <w:p w14:paraId="1C528D6F" w14:textId="77777777" w:rsidR="00090FCF" w:rsidRPr="0059632E" w:rsidRDefault="00090FCF" w:rsidP="00E15971">
            <w:pPr>
              <w:rPr>
                <w:rFonts w:ascii="Arial" w:hAnsi="Arial" w:cs="Arial"/>
                <w:b/>
                <w:sz w:val="20"/>
                <w:szCs w:val="20"/>
              </w:rPr>
            </w:pPr>
            <w:r w:rsidRPr="0059632E">
              <w:rPr>
                <w:rFonts w:ascii="Arial" w:hAnsi="Arial" w:cs="Arial"/>
                <w:b/>
                <w:sz w:val="20"/>
                <w:szCs w:val="20"/>
              </w:rPr>
              <w:t xml:space="preserve">   </w:t>
            </w:r>
            <w:r w:rsidR="00E15971" w:rsidRPr="0059632E">
              <w:rPr>
                <w:rFonts w:ascii="Arial" w:hAnsi="Arial" w:cs="Arial"/>
                <w:b/>
                <w:sz w:val="20"/>
                <w:szCs w:val="20"/>
              </w:rPr>
              <w:t xml:space="preserve"> unsuccessful in passing</w:t>
            </w:r>
          </w:p>
          <w:p w14:paraId="2608AF19" w14:textId="77777777" w:rsidR="00090FCF" w:rsidRPr="0059632E" w:rsidRDefault="00090FCF" w:rsidP="00E15971">
            <w:pPr>
              <w:rPr>
                <w:rFonts w:ascii="Arial" w:hAnsi="Arial" w:cs="Arial"/>
                <w:b/>
                <w:sz w:val="20"/>
                <w:szCs w:val="20"/>
              </w:rPr>
            </w:pPr>
            <w:r w:rsidRPr="0059632E">
              <w:rPr>
                <w:rFonts w:ascii="Arial" w:hAnsi="Arial" w:cs="Arial"/>
                <w:b/>
                <w:sz w:val="20"/>
                <w:szCs w:val="20"/>
              </w:rPr>
              <w:t xml:space="preserve">   </w:t>
            </w:r>
            <w:r w:rsidR="00E15971" w:rsidRPr="0059632E">
              <w:rPr>
                <w:rFonts w:ascii="Arial" w:hAnsi="Arial" w:cs="Arial"/>
                <w:b/>
                <w:sz w:val="20"/>
                <w:szCs w:val="20"/>
              </w:rPr>
              <w:t xml:space="preserve"> the NCLEX examination, </w:t>
            </w:r>
          </w:p>
          <w:p w14:paraId="36320868" w14:textId="77777777" w:rsidR="00090FCF" w:rsidRPr="0059632E" w:rsidRDefault="00090FCF" w:rsidP="00E15971">
            <w:pPr>
              <w:rPr>
                <w:rFonts w:ascii="Arial" w:hAnsi="Arial" w:cs="Arial"/>
                <w:b/>
                <w:sz w:val="20"/>
                <w:szCs w:val="20"/>
              </w:rPr>
            </w:pPr>
            <w:r w:rsidRPr="0059632E">
              <w:rPr>
                <w:rFonts w:ascii="Arial" w:hAnsi="Arial" w:cs="Arial"/>
                <w:b/>
                <w:sz w:val="20"/>
                <w:szCs w:val="20"/>
              </w:rPr>
              <w:t xml:space="preserve">    </w:t>
            </w:r>
            <w:r w:rsidR="00E15971" w:rsidRPr="0059632E">
              <w:rPr>
                <w:rFonts w:ascii="Arial" w:hAnsi="Arial" w:cs="Arial"/>
                <w:b/>
                <w:sz w:val="20"/>
                <w:szCs w:val="20"/>
              </w:rPr>
              <w:t>length of time between</w:t>
            </w:r>
          </w:p>
          <w:p w14:paraId="38794BB5" w14:textId="77777777" w:rsidR="00090FCF" w:rsidRPr="0059632E" w:rsidRDefault="00090FCF" w:rsidP="00E15971">
            <w:pPr>
              <w:rPr>
                <w:rFonts w:ascii="Arial" w:hAnsi="Arial" w:cs="Arial"/>
                <w:b/>
                <w:sz w:val="20"/>
                <w:szCs w:val="20"/>
              </w:rPr>
            </w:pPr>
            <w:r w:rsidRPr="0059632E">
              <w:rPr>
                <w:rFonts w:ascii="Arial" w:hAnsi="Arial" w:cs="Arial"/>
                <w:b/>
                <w:sz w:val="20"/>
                <w:szCs w:val="20"/>
              </w:rPr>
              <w:t xml:space="preserve">   </w:t>
            </w:r>
            <w:r w:rsidR="00E15971" w:rsidRPr="0059632E">
              <w:rPr>
                <w:rFonts w:ascii="Arial" w:hAnsi="Arial" w:cs="Arial"/>
                <w:b/>
                <w:sz w:val="20"/>
                <w:szCs w:val="20"/>
              </w:rPr>
              <w:t xml:space="preserve"> graduation and NCLEX</w:t>
            </w:r>
          </w:p>
          <w:p w14:paraId="205A3500" w14:textId="77777777" w:rsidR="003334EE" w:rsidRPr="0059632E" w:rsidRDefault="00090FCF" w:rsidP="00E15971">
            <w:pPr>
              <w:rPr>
                <w:rFonts w:ascii="Arial" w:hAnsi="Arial" w:cs="Arial"/>
                <w:b/>
                <w:sz w:val="20"/>
                <w:szCs w:val="20"/>
              </w:rPr>
            </w:pPr>
            <w:r w:rsidRPr="0059632E">
              <w:rPr>
                <w:rFonts w:ascii="Arial" w:hAnsi="Arial" w:cs="Arial"/>
                <w:b/>
                <w:sz w:val="20"/>
                <w:szCs w:val="20"/>
              </w:rPr>
              <w:t xml:space="preserve">   </w:t>
            </w:r>
            <w:r w:rsidR="00E15971" w:rsidRPr="0059632E">
              <w:rPr>
                <w:rFonts w:ascii="Arial" w:hAnsi="Arial" w:cs="Arial"/>
                <w:b/>
                <w:sz w:val="20"/>
                <w:szCs w:val="20"/>
              </w:rPr>
              <w:t xml:space="preserve"> testing date</w:t>
            </w:r>
            <w:r w:rsidR="003334EE" w:rsidRPr="0059632E">
              <w:rPr>
                <w:rFonts w:ascii="Arial" w:hAnsi="Arial" w:cs="Arial"/>
                <w:b/>
                <w:sz w:val="20"/>
                <w:szCs w:val="20"/>
              </w:rPr>
              <w:t xml:space="preserve"> </w:t>
            </w:r>
          </w:p>
          <w:p w14:paraId="3FAFF719" w14:textId="77777777" w:rsidR="003334EE" w:rsidRPr="0059632E" w:rsidRDefault="003334EE" w:rsidP="00E15971">
            <w:pPr>
              <w:rPr>
                <w:rFonts w:ascii="Arial" w:hAnsi="Arial" w:cs="Arial"/>
                <w:i/>
                <w:sz w:val="20"/>
                <w:szCs w:val="20"/>
              </w:rPr>
            </w:pPr>
            <w:r w:rsidRPr="0059632E">
              <w:rPr>
                <w:rFonts w:ascii="Arial" w:hAnsi="Arial" w:cs="Arial"/>
                <w:i/>
                <w:sz w:val="20"/>
                <w:szCs w:val="20"/>
              </w:rPr>
              <w:t xml:space="preserve">   (</w:t>
            </w:r>
            <w:proofErr w:type="gramStart"/>
            <w:r w:rsidRPr="0059632E">
              <w:rPr>
                <w:rFonts w:ascii="Arial" w:hAnsi="Arial" w:cs="Arial"/>
                <w:i/>
                <w:sz w:val="20"/>
                <w:szCs w:val="20"/>
              </w:rPr>
              <w:t>please</w:t>
            </w:r>
            <w:proofErr w:type="gramEnd"/>
            <w:r w:rsidRPr="0059632E">
              <w:rPr>
                <w:rFonts w:ascii="Arial" w:hAnsi="Arial" w:cs="Arial"/>
                <w:i/>
                <w:sz w:val="20"/>
                <w:szCs w:val="20"/>
              </w:rPr>
              <w:t xml:space="preserve"> discuss in relation</w:t>
            </w:r>
          </w:p>
          <w:p w14:paraId="5CA75977" w14:textId="77777777" w:rsidR="00E15971" w:rsidRPr="0059632E" w:rsidRDefault="003334EE" w:rsidP="00E15971">
            <w:pPr>
              <w:rPr>
                <w:rFonts w:ascii="Arial" w:hAnsi="Arial" w:cs="Arial"/>
                <w:b/>
                <w:sz w:val="20"/>
                <w:szCs w:val="20"/>
              </w:rPr>
            </w:pPr>
            <w:r w:rsidRPr="0059632E">
              <w:rPr>
                <w:rFonts w:ascii="Arial" w:hAnsi="Arial" w:cs="Arial"/>
                <w:i/>
                <w:sz w:val="20"/>
                <w:szCs w:val="20"/>
              </w:rPr>
              <w:t xml:space="preserve">    to the cohort as whole)</w:t>
            </w:r>
          </w:p>
        </w:tc>
        <w:tc>
          <w:tcPr>
            <w:tcW w:w="2892" w:type="dxa"/>
            <w:shd w:val="clear" w:color="auto" w:fill="BFBFBF" w:themeFill="background1" w:themeFillShade="BF"/>
          </w:tcPr>
          <w:p w14:paraId="1B200CD7" w14:textId="77777777" w:rsidR="00E14941" w:rsidRDefault="00E14941" w:rsidP="00802E63">
            <w:pPr>
              <w:jc w:val="center"/>
              <w:rPr>
                <w:rFonts w:ascii="Arial" w:hAnsi="Arial" w:cs="Arial"/>
                <w:sz w:val="18"/>
                <w:szCs w:val="18"/>
              </w:rPr>
            </w:pPr>
            <w:r>
              <w:rPr>
                <w:rFonts w:ascii="Arial" w:hAnsi="Arial" w:cs="Arial"/>
                <w:sz w:val="18"/>
                <w:szCs w:val="18"/>
              </w:rPr>
              <w:t>DATA</w:t>
            </w:r>
          </w:p>
          <w:p w14:paraId="37994915" w14:textId="77777777" w:rsidR="00DD3C0D" w:rsidRPr="00DD3C0D" w:rsidRDefault="00DD3C0D" w:rsidP="00DD3C0D">
            <w:pPr>
              <w:rPr>
                <w:rFonts w:ascii="Arial" w:hAnsi="Arial" w:cs="Arial"/>
                <w:sz w:val="18"/>
                <w:szCs w:val="18"/>
              </w:rPr>
            </w:pPr>
            <w:r w:rsidRPr="00DD3C0D">
              <w:rPr>
                <w:rFonts w:ascii="Arial" w:hAnsi="Arial" w:cs="Arial"/>
                <w:sz w:val="18"/>
                <w:szCs w:val="18"/>
              </w:rPr>
              <w:t>Average number of days between program completion and NCLEX test date for student passing NCLEX (N = 14) = 54</w:t>
            </w:r>
          </w:p>
          <w:p w14:paraId="0E956E38" w14:textId="77777777" w:rsidR="00DD3C0D" w:rsidRPr="00DD3C0D" w:rsidRDefault="00DD3C0D" w:rsidP="00DD3C0D">
            <w:pPr>
              <w:rPr>
                <w:rFonts w:ascii="Arial" w:hAnsi="Arial" w:cs="Arial"/>
                <w:sz w:val="18"/>
                <w:szCs w:val="18"/>
              </w:rPr>
            </w:pPr>
          </w:p>
          <w:p w14:paraId="15B207AE" w14:textId="77777777" w:rsidR="00DD3C0D" w:rsidRPr="00DD3C0D" w:rsidRDefault="00DD3C0D" w:rsidP="00DD3C0D">
            <w:pPr>
              <w:rPr>
                <w:rFonts w:ascii="Arial" w:hAnsi="Arial" w:cs="Arial"/>
                <w:sz w:val="18"/>
                <w:szCs w:val="18"/>
              </w:rPr>
            </w:pPr>
            <w:r w:rsidRPr="00DD3C0D">
              <w:rPr>
                <w:rFonts w:ascii="Arial" w:hAnsi="Arial" w:cs="Arial"/>
                <w:sz w:val="18"/>
                <w:szCs w:val="18"/>
              </w:rPr>
              <w:t>Average number of days between program completion and NCLEX test date for students unsuccessful on NCLEX (N = 3) = 60</w:t>
            </w:r>
          </w:p>
          <w:p w14:paraId="69DD4D90" w14:textId="77777777" w:rsidR="00DD3C0D" w:rsidRPr="00AF1101" w:rsidRDefault="00AF1101" w:rsidP="00AF1101">
            <w:pPr>
              <w:jc w:val="center"/>
              <w:rPr>
                <w:rFonts w:ascii="Arial" w:hAnsi="Arial" w:cs="Arial"/>
                <w:caps/>
                <w:sz w:val="18"/>
                <w:szCs w:val="18"/>
              </w:rPr>
            </w:pPr>
            <w:r w:rsidRPr="00AF1101">
              <w:rPr>
                <w:rFonts w:ascii="Arial" w:hAnsi="Arial" w:cs="Arial"/>
                <w:caps/>
                <w:sz w:val="18"/>
                <w:szCs w:val="18"/>
              </w:rPr>
              <w:t>Analysis</w:t>
            </w:r>
          </w:p>
          <w:p w14:paraId="69F585B8" w14:textId="77777777" w:rsidR="00DD3C0D" w:rsidRDefault="00DD3C0D" w:rsidP="00DD3C0D">
            <w:pPr>
              <w:rPr>
                <w:rFonts w:ascii="Arial" w:hAnsi="Arial" w:cs="Arial"/>
                <w:sz w:val="18"/>
                <w:szCs w:val="18"/>
              </w:rPr>
            </w:pPr>
            <w:r w:rsidRPr="00DD3C0D">
              <w:rPr>
                <w:rFonts w:ascii="Arial" w:hAnsi="Arial" w:cs="Arial"/>
                <w:sz w:val="18"/>
                <w:szCs w:val="18"/>
              </w:rPr>
              <w:t>For the three unsuccessful students the range of days from program completion/graduation to NCLEX date was 40 - 81 days</w:t>
            </w:r>
          </w:p>
          <w:p w14:paraId="0B17E014" w14:textId="77777777" w:rsidR="00E15971" w:rsidRDefault="00DD3C0D" w:rsidP="000D386D">
            <w:pPr>
              <w:rPr>
                <w:rFonts w:ascii="Arial" w:hAnsi="Arial" w:cs="Arial"/>
                <w:sz w:val="26"/>
                <w:szCs w:val="26"/>
              </w:rPr>
            </w:pPr>
            <w:r>
              <w:rPr>
                <w:rFonts w:ascii="Arial" w:hAnsi="Arial" w:cs="Arial"/>
                <w:sz w:val="18"/>
                <w:szCs w:val="18"/>
              </w:rPr>
              <w:t>For number of days per unsuccessful student, see Table</w:t>
            </w:r>
            <w:r w:rsidR="000D386D">
              <w:rPr>
                <w:rFonts w:ascii="Arial" w:hAnsi="Arial" w:cs="Arial"/>
                <w:sz w:val="18"/>
                <w:szCs w:val="18"/>
              </w:rPr>
              <w:t xml:space="preserve"> I J 1</w:t>
            </w:r>
            <w:r>
              <w:rPr>
                <w:rFonts w:ascii="Arial" w:hAnsi="Arial" w:cs="Arial"/>
                <w:sz w:val="18"/>
                <w:szCs w:val="18"/>
              </w:rPr>
              <w:t>.</w:t>
            </w:r>
          </w:p>
        </w:tc>
        <w:tc>
          <w:tcPr>
            <w:tcW w:w="2892" w:type="dxa"/>
          </w:tcPr>
          <w:p w14:paraId="2DFC18E3" w14:textId="77777777" w:rsidR="00E15971" w:rsidRDefault="00E15971" w:rsidP="00E15971">
            <w:pPr>
              <w:rPr>
                <w:rFonts w:ascii="Arial" w:hAnsi="Arial" w:cs="Arial"/>
                <w:sz w:val="26"/>
                <w:szCs w:val="26"/>
              </w:rPr>
            </w:pPr>
          </w:p>
        </w:tc>
        <w:tc>
          <w:tcPr>
            <w:tcW w:w="2892" w:type="dxa"/>
            <w:shd w:val="clear" w:color="auto" w:fill="BFBFBF" w:themeFill="background1" w:themeFillShade="BF"/>
          </w:tcPr>
          <w:p w14:paraId="3B538A17" w14:textId="77777777" w:rsidR="00E15971" w:rsidRPr="00DD3C0D" w:rsidRDefault="00DD3C0D" w:rsidP="00E15971">
            <w:pPr>
              <w:rPr>
                <w:rFonts w:ascii="Arial" w:hAnsi="Arial" w:cs="Arial"/>
                <w:sz w:val="18"/>
                <w:szCs w:val="18"/>
              </w:rPr>
            </w:pPr>
            <w:r w:rsidRPr="00DD3C0D">
              <w:rPr>
                <w:rFonts w:ascii="Arial" w:hAnsi="Arial" w:cs="Arial"/>
                <w:sz w:val="18"/>
                <w:szCs w:val="18"/>
              </w:rPr>
              <w:t>Academic Assessment NCLEX Prep Committee to convene to address timeline, variables, etc., affecting student success.  Report to be completed by mid-term Fall 20xx semester.</w:t>
            </w:r>
          </w:p>
        </w:tc>
        <w:tc>
          <w:tcPr>
            <w:tcW w:w="2976" w:type="dxa"/>
          </w:tcPr>
          <w:p w14:paraId="0EE57517" w14:textId="77777777" w:rsidR="00E15971" w:rsidRDefault="00E15971" w:rsidP="00E15971">
            <w:pPr>
              <w:rPr>
                <w:rFonts w:ascii="Arial" w:hAnsi="Arial" w:cs="Arial"/>
                <w:sz w:val="26"/>
                <w:szCs w:val="26"/>
              </w:rPr>
            </w:pPr>
          </w:p>
        </w:tc>
      </w:tr>
      <w:tr w:rsidR="00E15971" w14:paraId="4068FE61" w14:textId="77777777" w:rsidTr="002F5A9C">
        <w:tc>
          <w:tcPr>
            <w:tcW w:w="3288" w:type="dxa"/>
          </w:tcPr>
          <w:p w14:paraId="3CEF0A13" w14:textId="77777777" w:rsidR="003334EE" w:rsidRPr="0059632E" w:rsidRDefault="00020510" w:rsidP="00E15971">
            <w:pPr>
              <w:rPr>
                <w:rFonts w:ascii="Arial" w:hAnsi="Arial" w:cs="Arial"/>
                <w:b/>
                <w:sz w:val="20"/>
                <w:szCs w:val="20"/>
              </w:rPr>
            </w:pPr>
            <w:r w:rsidRPr="0059632E">
              <w:rPr>
                <w:rFonts w:ascii="Arial" w:hAnsi="Arial" w:cs="Arial"/>
                <w:b/>
                <w:sz w:val="20"/>
                <w:szCs w:val="20"/>
              </w:rPr>
              <w:t>K.</w:t>
            </w:r>
            <w:r w:rsidR="003334EE" w:rsidRPr="0059632E">
              <w:rPr>
                <w:rFonts w:ascii="Arial" w:hAnsi="Arial" w:cs="Arial"/>
                <w:b/>
                <w:sz w:val="20"/>
                <w:szCs w:val="20"/>
              </w:rPr>
              <w:t xml:space="preserve"> </w:t>
            </w:r>
            <w:r w:rsidR="00E15971" w:rsidRPr="0059632E">
              <w:rPr>
                <w:rFonts w:ascii="Arial" w:hAnsi="Arial" w:cs="Arial"/>
                <w:b/>
                <w:sz w:val="20"/>
                <w:szCs w:val="20"/>
              </w:rPr>
              <w:t>Number of failed nursing</w:t>
            </w:r>
          </w:p>
          <w:p w14:paraId="3962453B" w14:textId="77777777" w:rsidR="003334EE" w:rsidRPr="0059632E" w:rsidRDefault="003334EE" w:rsidP="00E15971">
            <w:pPr>
              <w:rPr>
                <w:rFonts w:ascii="Arial" w:hAnsi="Arial" w:cs="Arial"/>
                <w:b/>
                <w:sz w:val="20"/>
                <w:szCs w:val="20"/>
              </w:rPr>
            </w:pPr>
            <w:r w:rsidRPr="0059632E">
              <w:rPr>
                <w:rFonts w:ascii="Arial" w:hAnsi="Arial" w:cs="Arial"/>
                <w:b/>
                <w:sz w:val="20"/>
                <w:szCs w:val="20"/>
              </w:rPr>
              <w:t xml:space="preserve">   </w:t>
            </w:r>
            <w:r w:rsidR="00E15971" w:rsidRPr="0059632E">
              <w:rPr>
                <w:rFonts w:ascii="Arial" w:hAnsi="Arial" w:cs="Arial"/>
                <w:b/>
                <w:sz w:val="20"/>
                <w:szCs w:val="20"/>
              </w:rPr>
              <w:t xml:space="preserve"> courses per unsuccessful</w:t>
            </w:r>
          </w:p>
          <w:p w14:paraId="0A06C978" w14:textId="77777777" w:rsidR="003334EE" w:rsidRPr="0059632E" w:rsidRDefault="003334EE" w:rsidP="00E15971">
            <w:pPr>
              <w:rPr>
                <w:rFonts w:ascii="Arial" w:hAnsi="Arial" w:cs="Arial"/>
                <w:b/>
                <w:sz w:val="20"/>
                <w:szCs w:val="20"/>
              </w:rPr>
            </w:pPr>
            <w:r w:rsidRPr="0059632E">
              <w:rPr>
                <w:rFonts w:ascii="Arial" w:hAnsi="Arial" w:cs="Arial"/>
                <w:b/>
                <w:sz w:val="20"/>
                <w:szCs w:val="20"/>
              </w:rPr>
              <w:t xml:space="preserve">   </w:t>
            </w:r>
            <w:r w:rsidR="00E15971" w:rsidRPr="0059632E">
              <w:rPr>
                <w:rFonts w:ascii="Arial" w:hAnsi="Arial" w:cs="Arial"/>
                <w:b/>
                <w:sz w:val="20"/>
                <w:szCs w:val="20"/>
              </w:rPr>
              <w:t xml:space="preserve"> student</w:t>
            </w:r>
            <w:r w:rsidRPr="0059632E">
              <w:rPr>
                <w:rFonts w:ascii="Arial" w:hAnsi="Arial" w:cs="Arial"/>
                <w:b/>
                <w:sz w:val="20"/>
                <w:szCs w:val="20"/>
              </w:rPr>
              <w:t xml:space="preserve">   </w:t>
            </w:r>
          </w:p>
          <w:p w14:paraId="416BBCB0" w14:textId="77777777" w:rsidR="003334EE" w:rsidRPr="0059632E" w:rsidRDefault="003334EE" w:rsidP="00E15971">
            <w:pPr>
              <w:rPr>
                <w:rFonts w:ascii="Arial" w:hAnsi="Arial" w:cs="Arial"/>
                <w:i/>
                <w:sz w:val="20"/>
                <w:szCs w:val="20"/>
              </w:rPr>
            </w:pPr>
            <w:r w:rsidRPr="0059632E">
              <w:rPr>
                <w:rFonts w:ascii="Arial" w:hAnsi="Arial" w:cs="Arial"/>
                <w:i/>
                <w:sz w:val="20"/>
                <w:szCs w:val="20"/>
              </w:rPr>
              <w:t xml:space="preserve">   (</w:t>
            </w:r>
            <w:proofErr w:type="gramStart"/>
            <w:r w:rsidRPr="0059632E">
              <w:rPr>
                <w:rFonts w:ascii="Arial" w:hAnsi="Arial" w:cs="Arial"/>
                <w:i/>
                <w:sz w:val="20"/>
                <w:szCs w:val="20"/>
              </w:rPr>
              <w:t>please</w:t>
            </w:r>
            <w:proofErr w:type="gramEnd"/>
            <w:r w:rsidRPr="0059632E">
              <w:rPr>
                <w:rFonts w:ascii="Arial" w:hAnsi="Arial" w:cs="Arial"/>
                <w:i/>
                <w:sz w:val="20"/>
                <w:szCs w:val="20"/>
              </w:rPr>
              <w:t xml:space="preserve"> discuss in relation</w:t>
            </w:r>
          </w:p>
          <w:p w14:paraId="5D327956" w14:textId="77777777" w:rsidR="00E15971" w:rsidRPr="0059632E" w:rsidRDefault="003334EE" w:rsidP="00E15971">
            <w:pPr>
              <w:rPr>
                <w:rFonts w:ascii="Arial" w:hAnsi="Arial" w:cs="Arial"/>
                <w:b/>
                <w:sz w:val="20"/>
                <w:szCs w:val="20"/>
              </w:rPr>
            </w:pPr>
            <w:r w:rsidRPr="0059632E">
              <w:rPr>
                <w:rFonts w:ascii="Arial" w:hAnsi="Arial" w:cs="Arial"/>
                <w:i/>
                <w:sz w:val="20"/>
                <w:szCs w:val="20"/>
              </w:rPr>
              <w:t xml:space="preserve">    to the cohort as whole)</w:t>
            </w:r>
          </w:p>
        </w:tc>
        <w:tc>
          <w:tcPr>
            <w:tcW w:w="2892" w:type="dxa"/>
            <w:shd w:val="clear" w:color="auto" w:fill="BFBFBF" w:themeFill="background1" w:themeFillShade="BF"/>
          </w:tcPr>
          <w:p w14:paraId="7465CA6E" w14:textId="77777777" w:rsidR="007762E7" w:rsidRPr="007762E7" w:rsidRDefault="007762E7" w:rsidP="007762E7">
            <w:pPr>
              <w:rPr>
                <w:rFonts w:ascii="Arial" w:hAnsi="Arial" w:cs="Arial"/>
                <w:sz w:val="18"/>
                <w:szCs w:val="18"/>
              </w:rPr>
            </w:pPr>
            <w:r w:rsidRPr="007762E7">
              <w:rPr>
                <w:rFonts w:ascii="Arial" w:hAnsi="Arial" w:cs="Arial"/>
                <w:sz w:val="18"/>
                <w:szCs w:val="18"/>
              </w:rPr>
              <w:t xml:space="preserve">Transcript review of the unsuccessful candidates (N = 3) revealed the </w:t>
            </w:r>
            <w:proofErr w:type="gramStart"/>
            <w:r w:rsidRPr="007762E7">
              <w:rPr>
                <w:rFonts w:ascii="Arial" w:hAnsi="Arial" w:cs="Arial"/>
                <w:sz w:val="18"/>
                <w:szCs w:val="18"/>
              </w:rPr>
              <w:t xml:space="preserve">following </w:t>
            </w:r>
            <w:r>
              <w:rPr>
                <w:rFonts w:ascii="Arial" w:hAnsi="Arial" w:cs="Arial"/>
                <w:sz w:val="18"/>
                <w:szCs w:val="18"/>
              </w:rPr>
              <w:t>:</w:t>
            </w:r>
            <w:proofErr w:type="gramEnd"/>
            <w:r w:rsidRPr="007762E7">
              <w:rPr>
                <w:rFonts w:ascii="Arial" w:hAnsi="Arial" w:cs="Arial"/>
                <w:sz w:val="18"/>
                <w:szCs w:val="18"/>
              </w:rPr>
              <w:t xml:space="preserve"> </w:t>
            </w:r>
          </w:p>
          <w:p w14:paraId="0013D746" w14:textId="77777777" w:rsidR="007762E7" w:rsidRPr="007762E7" w:rsidRDefault="007762E7" w:rsidP="007762E7">
            <w:pPr>
              <w:rPr>
                <w:rFonts w:ascii="Arial" w:hAnsi="Arial" w:cs="Arial"/>
                <w:sz w:val="18"/>
                <w:szCs w:val="18"/>
              </w:rPr>
            </w:pPr>
          </w:p>
          <w:p w14:paraId="14364EE8" w14:textId="77777777" w:rsidR="007762E7" w:rsidRPr="007762E7" w:rsidRDefault="007762E7" w:rsidP="007762E7">
            <w:pPr>
              <w:rPr>
                <w:rFonts w:ascii="Arial" w:hAnsi="Arial" w:cs="Arial"/>
                <w:sz w:val="18"/>
                <w:szCs w:val="18"/>
              </w:rPr>
            </w:pPr>
            <w:r w:rsidRPr="007762E7">
              <w:rPr>
                <w:rFonts w:ascii="Arial" w:hAnsi="Arial" w:cs="Arial"/>
                <w:sz w:val="18"/>
                <w:szCs w:val="18"/>
              </w:rPr>
              <w:t>Student A - Withdrew from Statistics Course F 12 and repeated F13 earning a grade of C. Student received an F in COMM 3403 Family Communication F10.</w:t>
            </w:r>
          </w:p>
          <w:p w14:paraId="027DCFC9" w14:textId="77777777" w:rsidR="007762E7" w:rsidRPr="007762E7" w:rsidRDefault="007762E7" w:rsidP="007762E7">
            <w:pPr>
              <w:rPr>
                <w:rFonts w:ascii="Arial" w:hAnsi="Arial" w:cs="Arial"/>
                <w:sz w:val="18"/>
                <w:szCs w:val="18"/>
              </w:rPr>
            </w:pPr>
          </w:p>
          <w:p w14:paraId="2F990750" w14:textId="77777777" w:rsidR="007762E7" w:rsidRPr="007762E7" w:rsidRDefault="007762E7" w:rsidP="007762E7">
            <w:pPr>
              <w:rPr>
                <w:rFonts w:ascii="Arial" w:hAnsi="Arial" w:cs="Arial"/>
                <w:sz w:val="18"/>
                <w:szCs w:val="18"/>
              </w:rPr>
            </w:pPr>
            <w:r w:rsidRPr="007762E7">
              <w:rPr>
                <w:rFonts w:ascii="Arial" w:hAnsi="Arial" w:cs="Arial"/>
                <w:sz w:val="18"/>
                <w:szCs w:val="18"/>
              </w:rPr>
              <w:t xml:space="preserve">Student B - Withdrew from Microeconomics F10 D at Midterm, did not repeat course. Withdrew from Survey of Economic Issues withdrew F10 D at Midterm, did not repeat course. Withdrew from Intro to Statistics Course S13; enrolled in Intro to Statistics </w:t>
            </w:r>
            <w:r w:rsidR="00A41F12" w:rsidRPr="007762E7">
              <w:rPr>
                <w:rFonts w:ascii="Arial" w:hAnsi="Arial" w:cs="Arial"/>
                <w:sz w:val="18"/>
                <w:szCs w:val="18"/>
              </w:rPr>
              <w:t>F13 received</w:t>
            </w:r>
            <w:r w:rsidRPr="007762E7">
              <w:rPr>
                <w:rFonts w:ascii="Arial" w:hAnsi="Arial" w:cs="Arial"/>
                <w:sz w:val="18"/>
                <w:szCs w:val="18"/>
              </w:rPr>
              <w:t xml:space="preserve"> a B in the course. </w:t>
            </w:r>
          </w:p>
          <w:p w14:paraId="1CBA5FAD" w14:textId="77777777" w:rsidR="007762E7" w:rsidRPr="007762E7" w:rsidRDefault="007762E7" w:rsidP="007762E7">
            <w:pPr>
              <w:rPr>
                <w:rFonts w:ascii="Arial" w:hAnsi="Arial" w:cs="Arial"/>
                <w:sz w:val="18"/>
                <w:szCs w:val="18"/>
              </w:rPr>
            </w:pPr>
          </w:p>
          <w:p w14:paraId="34F53F6C" w14:textId="77777777" w:rsidR="00E15971" w:rsidRPr="00726206" w:rsidRDefault="007762E7" w:rsidP="007762E7">
            <w:pPr>
              <w:rPr>
                <w:rFonts w:ascii="Arial" w:hAnsi="Arial" w:cs="Arial"/>
                <w:sz w:val="18"/>
                <w:szCs w:val="18"/>
              </w:rPr>
            </w:pPr>
            <w:r w:rsidRPr="007762E7">
              <w:rPr>
                <w:rFonts w:ascii="Arial" w:hAnsi="Arial" w:cs="Arial"/>
                <w:sz w:val="18"/>
                <w:szCs w:val="18"/>
              </w:rPr>
              <w:t xml:space="preserve">Student C - Student C did not fail or repeat any courses. </w:t>
            </w:r>
          </w:p>
        </w:tc>
        <w:tc>
          <w:tcPr>
            <w:tcW w:w="2892" w:type="dxa"/>
          </w:tcPr>
          <w:p w14:paraId="3F8EE854" w14:textId="77777777" w:rsidR="00E15971" w:rsidRDefault="00E15971" w:rsidP="00E15971">
            <w:pPr>
              <w:rPr>
                <w:rFonts w:ascii="Arial" w:hAnsi="Arial" w:cs="Arial"/>
                <w:sz w:val="26"/>
                <w:szCs w:val="26"/>
              </w:rPr>
            </w:pPr>
          </w:p>
        </w:tc>
        <w:tc>
          <w:tcPr>
            <w:tcW w:w="2892" w:type="dxa"/>
            <w:shd w:val="clear" w:color="auto" w:fill="BFBFBF" w:themeFill="background1" w:themeFillShade="BF"/>
          </w:tcPr>
          <w:p w14:paraId="6873AD0A" w14:textId="77777777" w:rsidR="007762E7" w:rsidRDefault="007762E7" w:rsidP="007762E7">
            <w:pPr>
              <w:rPr>
                <w:rFonts w:ascii="Arial" w:hAnsi="Arial" w:cs="Arial"/>
                <w:sz w:val="18"/>
                <w:szCs w:val="18"/>
              </w:rPr>
            </w:pPr>
            <w:r>
              <w:rPr>
                <w:rFonts w:ascii="Arial" w:hAnsi="Arial" w:cs="Arial"/>
                <w:sz w:val="18"/>
                <w:szCs w:val="18"/>
              </w:rPr>
              <w:t xml:space="preserve">   </w:t>
            </w:r>
            <w:r w:rsidRPr="007762E7">
              <w:rPr>
                <w:rFonts w:ascii="Arial" w:hAnsi="Arial" w:cs="Arial"/>
                <w:sz w:val="18"/>
                <w:szCs w:val="18"/>
              </w:rPr>
              <w:t>Admissions Progression Graduation Committee to monitor trends of grades of students in pre-requisite, science courses, program required course, and nursing courses and the correlation to NCLEX succes</w:t>
            </w:r>
            <w:r>
              <w:rPr>
                <w:rFonts w:ascii="Arial" w:hAnsi="Arial" w:cs="Arial"/>
                <w:sz w:val="18"/>
                <w:szCs w:val="18"/>
              </w:rPr>
              <w:t xml:space="preserve">s. </w:t>
            </w:r>
          </w:p>
          <w:p w14:paraId="38C24042" w14:textId="77777777" w:rsidR="007762E7" w:rsidRDefault="007762E7" w:rsidP="007762E7">
            <w:pPr>
              <w:rPr>
                <w:rFonts w:ascii="Arial" w:hAnsi="Arial" w:cs="Arial"/>
                <w:sz w:val="18"/>
                <w:szCs w:val="18"/>
              </w:rPr>
            </w:pPr>
            <w:r>
              <w:rPr>
                <w:rFonts w:ascii="Arial" w:hAnsi="Arial" w:cs="Arial"/>
                <w:sz w:val="18"/>
                <w:szCs w:val="18"/>
              </w:rPr>
              <w:t>Review of data from May 20xx -</w:t>
            </w:r>
            <w:r w:rsidRPr="007762E7">
              <w:rPr>
                <w:rFonts w:ascii="Arial" w:hAnsi="Arial" w:cs="Arial"/>
                <w:sz w:val="18"/>
                <w:szCs w:val="18"/>
              </w:rPr>
              <w:t xml:space="preserve">, </w:t>
            </w:r>
            <w:r>
              <w:rPr>
                <w:rFonts w:ascii="Arial" w:hAnsi="Arial" w:cs="Arial"/>
                <w:sz w:val="18"/>
                <w:szCs w:val="18"/>
              </w:rPr>
              <w:t xml:space="preserve">20xx.  </w:t>
            </w:r>
          </w:p>
          <w:p w14:paraId="0F2805D6" w14:textId="77777777" w:rsidR="007762E7" w:rsidRDefault="007762E7" w:rsidP="007762E7">
            <w:pPr>
              <w:rPr>
                <w:rFonts w:ascii="Arial" w:hAnsi="Arial" w:cs="Arial"/>
                <w:sz w:val="18"/>
                <w:szCs w:val="18"/>
              </w:rPr>
            </w:pPr>
            <w:r>
              <w:rPr>
                <w:rFonts w:ascii="Arial" w:hAnsi="Arial" w:cs="Arial"/>
                <w:sz w:val="18"/>
                <w:szCs w:val="18"/>
              </w:rPr>
              <w:t xml:space="preserve">   The</w:t>
            </w:r>
            <w:r w:rsidRPr="007762E7">
              <w:rPr>
                <w:rFonts w:ascii="Arial" w:hAnsi="Arial" w:cs="Arial"/>
                <w:sz w:val="18"/>
                <w:szCs w:val="18"/>
              </w:rPr>
              <w:t xml:space="preserve"> trends </w:t>
            </w:r>
            <w:r>
              <w:rPr>
                <w:rFonts w:ascii="Arial" w:hAnsi="Arial" w:cs="Arial"/>
                <w:sz w:val="18"/>
                <w:szCs w:val="18"/>
              </w:rPr>
              <w:t xml:space="preserve">of the unsuccessful students </w:t>
            </w:r>
            <w:r w:rsidRPr="007762E7">
              <w:rPr>
                <w:rFonts w:ascii="Arial" w:hAnsi="Arial" w:cs="Arial"/>
                <w:sz w:val="18"/>
                <w:szCs w:val="18"/>
              </w:rPr>
              <w:t>will be compared to those of the successful students</w:t>
            </w:r>
            <w:r>
              <w:rPr>
                <w:rFonts w:ascii="Arial" w:hAnsi="Arial" w:cs="Arial"/>
                <w:sz w:val="18"/>
                <w:szCs w:val="18"/>
              </w:rPr>
              <w:t>.</w:t>
            </w:r>
          </w:p>
          <w:p w14:paraId="0D749EC3" w14:textId="77777777" w:rsidR="00E15971" w:rsidRPr="00726206" w:rsidRDefault="007762E7" w:rsidP="007762E7">
            <w:pPr>
              <w:rPr>
                <w:rFonts w:ascii="Arial" w:hAnsi="Arial" w:cs="Arial"/>
                <w:sz w:val="18"/>
                <w:szCs w:val="18"/>
              </w:rPr>
            </w:pPr>
            <w:r>
              <w:rPr>
                <w:rFonts w:ascii="Arial" w:hAnsi="Arial" w:cs="Arial"/>
                <w:sz w:val="18"/>
                <w:szCs w:val="18"/>
              </w:rPr>
              <w:t xml:space="preserve">   The trends will be</w:t>
            </w:r>
            <w:r w:rsidRPr="007762E7">
              <w:rPr>
                <w:rFonts w:ascii="Arial" w:hAnsi="Arial" w:cs="Arial"/>
                <w:sz w:val="18"/>
                <w:szCs w:val="18"/>
              </w:rPr>
              <w:t xml:space="preserve"> pres</w:t>
            </w:r>
            <w:r>
              <w:rPr>
                <w:rFonts w:ascii="Arial" w:hAnsi="Arial" w:cs="Arial"/>
                <w:sz w:val="18"/>
                <w:szCs w:val="18"/>
              </w:rPr>
              <w:t xml:space="preserve">ented to faculty for review and </w:t>
            </w:r>
            <w:r w:rsidRPr="007762E7">
              <w:rPr>
                <w:rFonts w:ascii="Arial" w:hAnsi="Arial" w:cs="Arial"/>
                <w:sz w:val="18"/>
                <w:szCs w:val="18"/>
              </w:rPr>
              <w:t>consideration of admission, prog</w:t>
            </w:r>
            <w:r>
              <w:rPr>
                <w:rFonts w:ascii="Arial" w:hAnsi="Arial" w:cs="Arial"/>
                <w:sz w:val="18"/>
                <w:szCs w:val="18"/>
              </w:rPr>
              <w:t>ression policy changes Fall 20xx</w:t>
            </w:r>
            <w:r w:rsidR="00A41F12">
              <w:rPr>
                <w:rFonts w:ascii="Arial" w:hAnsi="Arial" w:cs="Arial"/>
                <w:sz w:val="18"/>
                <w:szCs w:val="18"/>
              </w:rPr>
              <w:t>.</w:t>
            </w:r>
          </w:p>
        </w:tc>
        <w:tc>
          <w:tcPr>
            <w:tcW w:w="2976" w:type="dxa"/>
          </w:tcPr>
          <w:p w14:paraId="4DFB6546" w14:textId="77777777" w:rsidR="00E15971" w:rsidRDefault="00E15971" w:rsidP="00E15971">
            <w:pPr>
              <w:rPr>
                <w:rFonts w:ascii="Arial" w:hAnsi="Arial" w:cs="Arial"/>
                <w:sz w:val="26"/>
                <w:szCs w:val="26"/>
              </w:rPr>
            </w:pPr>
          </w:p>
        </w:tc>
      </w:tr>
    </w:tbl>
    <w:p w14:paraId="16F3A1D0" w14:textId="77777777" w:rsidR="001953EB" w:rsidRDefault="001953EB" w:rsidP="001A74A5">
      <w:pPr>
        <w:rPr>
          <w:rFonts w:ascii="Arial" w:hAnsi="Arial" w:cs="Arial"/>
          <w:sz w:val="20"/>
          <w:szCs w:val="20"/>
        </w:rPr>
      </w:pPr>
    </w:p>
    <w:p w14:paraId="1B93627C" w14:textId="77777777" w:rsidR="0044233A" w:rsidRPr="000D386D" w:rsidRDefault="000D386D" w:rsidP="001A74A5">
      <w:pPr>
        <w:rPr>
          <w:rFonts w:ascii="Arial" w:hAnsi="Arial" w:cs="Arial"/>
          <w:sz w:val="20"/>
          <w:szCs w:val="20"/>
        </w:rPr>
      </w:pPr>
      <w:r w:rsidRPr="000D386D">
        <w:rPr>
          <w:rFonts w:ascii="Arial" w:hAnsi="Arial" w:cs="Arial"/>
          <w:sz w:val="20"/>
          <w:szCs w:val="20"/>
        </w:rPr>
        <w:lastRenderedPageBreak/>
        <w:t xml:space="preserve">Table </w:t>
      </w:r>
      <w:r w:rsidR="00AA1FD7">
        <w:rPr>
          <w:rFonts w:ascii="Arial" w:hAnsi="Arial" w:cs="Arial"/>
          <w:sz w:val="20"/>
          <w:szCs w:val="20"/>
        </w:rPr>
        <w:t>I. J.</w:t>
      </w:r>
      <w:r w:rsidRPr="000D386D">
        <w:rPr>
          <w:rFonts w:ascii="Arial" w:hAnsi="Arial" w:cs="Arial"/>
          <w:sz w:val="20"/>
          <w:szCs w:val="20"/>
        </w:rPr>
        <w:t xml:space="preserve">  </w:t>
      </w:r>
      <w:r w:rsidRPr="000D386D">
        <w:rPr>
          <w:rFonts w:ascii="Arial" w:hAnsi="Arial" w:cs="Arial"/>
          <w:b/>
          <w:sz w:val="20"/>
          <w:szCs w:val="20"/>
        </w:rPr>
        <w:t>Length of time between graduation and NCLEX testing date</w:t>
      </w:r>
    </w:p>
    <w:tbl>
      <w:tblPr>
        <w:tblStyle w:val="TableGrid"/>
        <w:tblW w:w="0" w:type="auto"/>
        <w:tblLook w:val="04A0" w:firstRow="1" w:lastRow="0" w:firstColumn="1" w:lastColumn="0" w:noHBand="0" w:noVBand="1"/>
      </w:tblPr>
      <w:tblGrid>
        <w:gridCol w:w="4316"/>
        <w:gridCol w:w="4317"/>
        <w:gridCol w:w="4317"/>
      </w:tblGrid>
      <w:tr w:rsidR="000D386D" w14:paraId="1DF2E0FC" w14:textId="77777777" w:rsidTr="00E47900">
        <w:tc>
          <w:tcPr>
            <w:tcW w:w="4316" w:type="dxa"/>
          </w:tcPr>
          <w:p w14:paraId="0035F230" w14:textId="77777777" w:rsidR="000D386D" w:rsidRPr="00DD3C0D" w:rsidRDefault="000D386D" w:rsidP="00E47900">
            <w:pPr>
              <w:rPr>
                <w:rFonts w:ascii="Arial" w:hAnsi="Arial" w:cs="Arial"/>
                <w:b/>
                <w:sz w:val="20"/>
                <w:szCs w:val="20"/>
              </w:rPr>
            </w:pPr>
            <w:r w:rsidRPr="00DD3C0D">
              <w:rPr>
                <w:rFonts w:ascii="Arial" w:hAnsi="Arial" w:cs="Arial"/>
                <w:b/>
                <w:sz w:val="20"/>
                <w:szCs w:val="20"/>
              </w:rPr>
              <w:t>Student</w:t>
            </w:r>
          </w:p>
        </w:tc>
        <w:tc>
          <w:tcPr>
            <w:tcW w:w="4317" w:type="dxa"/>
          </w:tcPr>
          <w:p w14:paraId="3098C553" w14:textId="77777777" w:rsidR="000D386D" w:rsidRPr="00DD3C0D" w:rsidRDefault="000D386D" w:rsidP="00E47900">
            <w:pPr>
              <w:rPr>
                <w:rFonts w:ascii="Arial" w:hAnsi="Arial" w:cs="Arial"/>
                <w:b/>
                <w:sz w:val="20"/>
                <w:szCs w:val="20"/>
              </w:rPr>
            </w:pPr>
            <w:r w:rsidRPr="00DD3C0D">
              <w:rPr>
                <w:rFonts w:ascii="Arial" w:hAnsi="Arial" w:cs="Arial"/>
                <w:b/>
                <w:sz w:val="20"/>
                <w:szCs w:val="20"/>
              </w:rPr>
              <w:t>Program Completion Date</w:t>
            </w:r>
          </w:p>
        </w:tc>
        <w:tc>
          <w:tcPr>
            <w:tcW w:w="4317" w:type="dxa"/>
          </w:tcPr>
          <w:p w14:paraId="6FD6C93B" w14:textId="77777777" w:rsidR="000D386D" w:rsidRPr="00DD3C0D" w:rsidRDefault="000D386D" w:rsidP="00E47900">
            <w:pPr>
              <w:rPr>
                <w:rFonts w:ascii="Arial" w:hAnsi="Arial" w:cs="Arial"/>
                <w:b/>
                <w:sz w:val="20"/>
                <w:szCs w:val="20"/>
              </w:rPr>
            </w:pPr>
            <w:r w:rsidRPr="00DD3C0D">
              <w:rPr>
                <w:rFonts w:ascii="Arial" w:hAnsi="Arial" w:cs="Arial"/>
                <w:b/>
                <w:sz w:val="20"/>
                <w:szCs w:val="20"/>
              </w:rPr>
              <w:t xml:space="preserve">Number of days from Program Completion Date to </w:t>
            </w:r>
            <w:r>
              <w:rPr>
                <w:rFonts w:ascii="Arial" w:hAnsi="Arial" w:cs="Arial"/>
                <w:b/>
                <w:sz w:val="20"/>
                <w:szCs w:val="20"/>
              </w:rPr>
              <w:t xml:space="preserve">NCLEX </w:t>
            </w:r>
            <w:r w:rsidRPr="00DD3C0D">
              <w:rPr>
                <w:rFonts w:ascii="Arial" w:hAnsi="Arial" w:cs="Arial"/>
                <w:b/>
                <w:sz w:val="20"/>
                <w:szCs w:val="20"/>
              </w:rPr>
              <w:t>Test Date</w:t>
            </w:r>
          </w:p>
        </w:tc>
      </w:tr>
      <w:tr w:rsidR="000D386D" w14:paraId="7BFD2073" w14:textId="77777777" w:rsidTr="00E47900">
        <w:tc>
          <w:tcPr>
            <w:tcW w:w="4316" w:type="dxa"/>
          </w:tcPr>
          <w:p w14:paraId="09ADE377" w14:textId="77777777" w:rsidR="000D386D" w:rsidRPr="00DD3C0D" w:rsidRDefault="000D386D" w:rsidP="00E47900">
            <w:pPr>
              <w:rPr>
                <w:rFonts w:ascii="Arial" w:hAnsi="Arial" w:cs="Arial"/>
                <w:sz w:val="20"/>
                <w:szCs w:val="20"/>
              </w:rPr>
            </w:pPr>
            <w:r w:rsidRPr="00DD3C0D">
              <w:rPr>
                <w:rFonts w:ascii="Arial" w:hAnsi="Arial" w:cs="Arial"/>
                <w:sz w:val="20"/>
                <w:szCs w:val="20"/>
              </w:rPr>
              <w:t>A</w:t>
            </w:r>
          </w:p>
        </w:tc>
        <w:tc>
          <w:tcPr>
            <w:tcW w:w="4317" w:type="dxa"/>
          </w:tcPr>
          <w:p w14:paraId="6EFBFD62" w14:textId="77777777" w:rsidR="000D386D" w:rsidRPr="00DD3C0D" w:rsidRDefault="000D386D" w:rsidP="00E47900">
            <w:pPr>
              <w:rPr>
                <w:rFonts w:ascii="Arial" w:hAnsi="Arial" w:cs="Arial"/>
                <w:sz w:val="20"/>
                <w:szCs w:val="20"/>
              </w:rPr>
            </w:pPr>
            <w:r w:rsidRPr="00DD3C0D">
              <w:rPr>
                <w:rFonts w:ascii="Arial" w:hAnsi="Arial" w:cs="Arial"/>
                <w:sz w:val="20"/>
                <w:szCs w:val="20"/>
              </w:rPr>
              <w:t>May 10, 20xx</w:t>
            </w:r>
          </w:p>
        </w:tc>
        <w:tc>
          <w:tcPr>
            <w:tcW w:w="4317" w:type="dxa"/>
          </w:tcPr>
          <w:p w14:paraId="5434786F" w14:textId="77777777" w:rsidR="000D386D" w:rsidRPr="00DD3C0D" w:rsidRDefault="000D386D" w:rsidP="00E47900">
            <w:pPr>
              <w:rPr>
                <w:rFonts w:ascii="Arial" w:hAnsi="Arial" w:cs="Arial"/>
                <w:sz w:val="20"/>
                <w:szCs w:val="20"/>
              </w:rPr>
            </w:pPr>
            <w:r w:rsidRPr="00DD3C0D">
              <w:rPr>
                <w:rFonts w:ascii="Arial" w:hAnsi="Arial" w:cs="Arial"/>
                <w:sz w:val="20"/>
                <w:szCs w:val="20"/>
              </w:rPr>
              <w:t>40</w:t>
            </w:r>
          </w:p>
        </w:tc>
      </w:tr>
      <w:tr w:rsidR="000D386D" w14:paraId="52E57748" w14:textId="77777777" w:rsidTr="00E47900">
        <w:tc>
          <w:tcPr>
            <w:tcW w:w="4316" w:type="dxa"/>
          </w:tcPr>
          <w:p w14:paraId="38D2CBB9" w14:textId="77777777" w:rsidR="000D386D" w:rsidRPr="00DD3C0D" w:rsidRDefault="000D386D" w:rsidP="00E47900">
            <w:pPr>
              <w:rPr>
                <w:rFonts w:ascii="Arial" w:hAnsi="Arial" w:cs="Arial"/>
                <w:sz w:val="20"/>
                <w:szCs w:val="20"/>
              </w:rPr>
            </w:pPr>
            <w:r w:rsidRPr="00DD3C0D">
              <w:rPr>
                <w:rFonts w:ascii="Arial" w:hAnsi="Arial" w:cs="Arial"/>
                <w:sz w:val="20"/>
                <w:szCs w:val="20"/>
              </w:rPr>
              <w:t>B</w:t>
            </w:r>
          </w:p>
        </w:tc>
        <w:tc>
          <w:tcPr>
            <w:tcW w:w="4317" w:type="dxa"/>
          </w:tcPr>
          <w:p w14:paraId="09DE3A13" w14:textId="77777777" w:rsidR="000D386D" w:rsidRPr="00DD3C0D" w:rsidRDefault="000D386D" w:rsidP="00E47900">
            <w:pPr>
              <w:rPr>
                <w:rFonts w:ascii="Arial" w:hAnsi="Arial" w:cs="Arial"/>
                <w:sz w:val="20"/>
                <w:szCs w:val="20"/>
              </w:rPr>
            </w:pPr>
            <w:r w:rsidRPr="00DD3C0D">
              <w:rPr>
                <w:rFonts w:ascii="Arial" w:hAnsi="Arial" w:cs="Arial"/>
                <w:sz w:val="20"/>
                <w:szCs w:val="20"/>
              </w:rPr>
              <w:t>May 10, 20xx</w:t>
            </w:r>
          </w:p>
        </w:tc>
        <w:tc>
          <w:tcPr>
            <w:tcW w:w="4317" w:type="dxa"/>
          </w:tcPr>
          <w:p w14:paraId="2D66916B" w14:textId="77777777" w:rsidR="000D386D" w:rsidRPr="00DD3C0D" w:rsidRDefault="000D386D" w:rsidP="00E47900">
            <w:pPr>
              <w:rPr>
                <w:rFonts w:ascii="Arial" w:hAnsi="Arial" w:cs="Arial"/>
                <w:sz w:val="20"/>
                <w:szCs w:val="20"/>
              </w:rPr>
            </w:pPr>
            <w:r w:rsidRPr="00DD3C0D">
              <w:rPr>
                <w:rFonts w:ascii="Arial" w:hAnsi="Arial" w:cs="Arial"/>
                <w:sz w:val="20"/>
                <w:szCs w:val="20"/>
              </w:rPr>
              <w:t>51</w:t>
            </w:r>
          </w:p>
        </w:tc>
      </w:tr>
      <w:tr w:rsidR="000D386D" w14:paraId="1B7E99FE" w14:textId="77777777" w:rsidTr="00E47900">
        <w:tc>
          <w:tcPr>
            <w:tcW w:w="4316" w:type="dxa"/>
          </w:tcPr>
          <w:p w14:paraId="481DF4F3" w14:textId="77777777" w:rsidR="000D386D" w:rsidRPr="00DD3C0D" w:rsidRDefault="000D386D" w:rsidP="00E47900">
            <w:pPr>
              <w:rPr>
                <w:rFonts w:ascii="Arial" w:hAnsi="Arial" w:cs="Arial"/>
                <w:sz w:val="20"/>
                <w:szCs w:val="20"/>
              </w:rPr>
            </w:pPr>
            <w:r w:rsidRPr="00DD3C0D">
              <w:rPr>
                <w:rFonts w:ascii="Arial" w:hAnsi="Arial" w:cs="Arial"/>
                <w:sz w:val="20"/>
                <w:szCs w:val="20"/>
              </w:rPr>
              <w:t>C</w:t>
            </w:r>
          </w:p>
        </w:tc>
        <w:tc>
          <w:tcPr>
            <w:tcW w:w="4317" w:type="dxa"/>
          </w:tcPr>
          <w:p w14:paraId="404AE86B" w14:textId="77777777" w:rsidR="000D386D" w:rsidRPr="00DD3C0D" w:rsidRDefault="000D386D" w:rsidP="00E47900">
            <w:pPr>
              <w:rPr>
                <w:rFonts w:ascii="Arial" w:hAnsi="Arial" w:cs="Arial"/>
                <w:sz w:val="20"/>
                <w:szCs w:val="20"/>
              </w:rPr>
            </w:pPr>
            <w:r w:rsidRPr="00DD3C0D">
              <w:rPr>
                <w:rFonts w:ascii="Arial" w:hAnsi="Arial" w:cs="Arial"/>
                <w:sz w:val="20"/>
                <w:szCs w:val="20"/>
              </w:rPr>
              <w:t>May 10, 20xx</w:t>
            </w:r>
          </w:p>
        </w:tc>
        <w:tc>
          <w:tcPr>
            <w:tcW w:w="4317" w:type="dxa"/>
          </w:tcPr>
          <w:p w14:paraId="14C3180E" w14:textId="77777777" w:rsidR="000D386D" w:rsidRPr="00DD3C0D" w:rsidRDefault="000D386D" w:rsidP="00E47900">
            <w:pPr>
              <w:rPr>
                <w:rFonts w:ascii="Arial" w:hAnsi="Arial" w:cs="Arial"/>
                <w:sz w:val="20"/>
                <w:szCs w:val="20"/>
              </w:rPr>
            </w:pPr>
            <w:r w:rsidRPr="00DD3C0D">
              <w:rPr>
                <w:rFonts w:ascii="Arial" w:hAnsi="Arial" w:cs="Arial"/>
                <w:sz w:val="20"/>
                <w:szCs w:val="20"/>
              </w:rPr>
              <w:t>81</w:t>
            </w:r>
          </w:p>
        </w:tc>
      </w:tr>
    </w:tbl>
    <w:p w14:paraId="62E674FF" w14:textId="77777777" w:rsidR="000D386D" w:rsidRDefault="000D386D" w:rsidP="001A74A5">
      <w:pPr>
        <w:rPr>
          <w:rFonts w:ascii="Arial" w:hAnsi="Arial" w:cs="Arial"/>
          <w:sz w:val="26"/>
          <w:szCs w:val="26"/>
        </w:rPr>
      </w:pPr>
    </w:p>
    <w:p w14:paraId="3E233EAB" w14:textId="77777777" w:rsidR="00CA7BD6" w:rsidRDefault="00CA7BD6" w:rsidP="001A74A5">
      <w:pPr>
        <w:rPr>
          <w:rFonts w:ascii="Arial" w:hAnsi="Arial" w:cs="Arial"/>
          <w:sz w:val="26"/>
          <w:szCs w:val="26"/>
        </w:rPr>
      </w:pPr>
    </w:p>
    <w:p w14:paraId="6927EC67" w14:textId="77777777" w:rsidR="00CA7BD6" w:rsidRDefault="00CA7BD6" w:rsidP="001A74A5">
      <w:pPr>
        <w:rPr>
          <w:rFonts w:ascii="Arial" w:hAnsi="Arial" w:cs="Arial"/>
          <w:sz w:val="26"/>
          <w:szCs w:val="26"/>
        </w:rPr>
      </w:pPr>
    </w:p>
    <w:p w14:paraId="3BA513CB" w14:textId="77777777" w:rsidR="00CA7BD6" w:rsidRDefault="00CA7BD6" w:rsidP="001A74A5">
      <w:pPr>
        <w:rPr>
          <w:rFonts w:ascii="Arial" w:hAnsi="Arial" w:cs="Arial"/>
          <w:sz w:val="26"/>
          <w:szCs w:val="26"/>
        </w:rPr>
      </w:pPr>
    </w:p>
    <w:p w14:paraId="46F52D8F" w14:textId="77777777" w:rsidR="00CA7BD6" w:rsidRDefault="00CA7BD6" w:rsidP="001A74A5">
      <w:pPr>
        <w:rPr>
          <w:rFonts w:ascii="Arial" w:hAnsi="Arial" w:cs="Arial"/>
          <w:sz w:val="26"/>
          <w:szCs w:val="26"/>
        </w:rPr>
      </w:pPr>
    </w:p>
    <w:p w14:paraId="46E1A67C" w14:textId="77777777" w:rsidR="00CA7BD6" w:rsidRDefault="00CA7BD6" w:rsidP="001A74A5">
      <w:pPr>
        <w:rPr>
          <w:rFonts w:ascii="Arial" w:hAnsi="Arial" w:cs="Arial"/>
          <w:sz w:val="26"/>
          <w:szCs w:val="26"/>
        </w:rPr>
      </w:pPr>
    </w:p>
    <w:p w14:paraId="59BCAD3A" w14:textId="77777777" w:rsidR="00CA7BD6" w:rsidRDefault="00CA7BD6" w:rsidP="001A74A5">
      <w:pPr>
        <w:rPr>
          <w:rFonts w:ascii="Arial" w:hAnsi="Arial" w:cs="Arial"/>
          <w:sz w:val="26"/>
          <w:szCs w:val="26"/>
        </w:rPr>
      </w:pPr>
    </w:p>
    <w:p w14:paraId="364E5D2B" w14:textId="77777777" w:rsidR="00CA7BD6" w:rsidRDefault="00CA7BD6" w:rsidP="001A74A5">
      <w:pPr>
        <w:rPr>
          <w:rFonts w:ascii="Arial" w:hAnsi="Arial" w:cs="Arial"/>
          <w:sz w:val="26"/>
          <w:szCs w:val="26"/>
        </w:rPr>
      </w:pPr>
    </w:p>
    <w:p w14:paraId="7758FEF4" w14:textId="77777777" w:rsidR="00CA7BD6" w:rsidRDefault="00CA7BD6" w:rsidP="001A74A5">
      <w:pPr>
        <w:rPr>
          <w:rFonts w:ascii="Arial" w:hAnsi="Arial" w:cs="Arial"/>
          <w:sz w:val="26"/>
          <w:szCs w:val="26"/>
        </w:rPr>
      </w:pPr>
    </w:p>
    <w:p w14:paraId="2C39C9A8" w14:textId="77777777" w:rsidR="00CA7BD6" w:rsidRDefault="00CA7BD6" w:rsidP="001A74A5">
      <w:pPr>
        <w:rPr>
          <w:rFonts w:ascii="Arial" w:hAnsi="Arial" w:cs="Arial"/>
          <w:sz w:val="26"/>
          <w:szCs w:val="26"/>
        </w:rPr>
      </w:pPr>
    </w:p>
    <w:p w14:paraId="3FFA04FA" w14:textId="77777777" w:rsidR="00802E63" w:rsidRDefault="00802E63" w:rsidP="001A74A5">
      <w:pPr>
        <w:rPr>
          <w:rFonts w:ascii="Arial" w:hAnsi="Arial" w:cs="Arial"/>
          <w:sz w:val="26"/>
          <w:szCs w:val="26"/>
        </w:rPr>
      </w:pPr>
    </w:p>
    <w:p w14:paraId="759DC794" w14:textId="77777777" w:rsidR="00845672" w:rsidRDefault="00845672" w:rsidP="001A74A5">
      <w:pPr>
        <w:rPr>
          <w:rFonts w:ascii="Arial" w:hAnsi="Arial" w:cs="Arial"/>
          <w:sz w:val="26"/>
          <w:szCs w:val="26"/>
        </w:rPr>
      </w:pPr>
    </w:p>
    <w:p w14:paraId="40FE7406" w14:textId="77777777" w:rsidR="00845672" w:rsidRDefault="00845672" w:rsidP="001A74A5">
      <w:pPr>
        <w:rPr>
          <w:rFonts w:ascii="Arial" w:hAnsi="Arial" w:cs="Arial"/>
          <w:sz w:val="26"/>
          <w:szCs w:val="26"/>
        </w:rPr>
      </w:pPr>
    </w:p>
    <w:p w14:paraId="7CB5DC5F" w14:textId="77777777" w:rsidR="00802E63" w:rsidRDefault="00802E63" w:rsidP="001A74A5">
      <w:pPr>
        <w:rPr>
          <w:rFonts w:ascii="Arial" w:hAnsi="Arial" w:cs="Arial"/>
          <w:sz w:val="26"/>
          <w:szCs w:val="26"/>
        </w:rPr>
      </w:pPr>
    </w:p>
    <w:p w14:paraId="67D432AD" w14:textId="77777777" w:rsidR="00802E63" w:rsidRDefault="00802E63" w:rsidP="001A74A5">
      <w:pPr>
        <w:rPr>
          <w:rFonts w:ascii="Arial" w:hAnsi="Arial" w:cs="Arial"/>
          <w:sz w:val="26"/>
          <w:szCs w:val="26"/>
        </w:rPr>
      </w:pPr>
    </w:p>
    <w:p w14:paraId="52A914F3" w14:textId="77777777" w:rsidR="00CA7BD6" w:rsidRDefault="00CA7BD6" w:rsidP="001A74A5">
      <w:pPr>
        <w:rPr>
          <w:rFonts w:ascii="Arial" w:hAnsi="Arial" w:cs="Arial"/>
          <w:sz w:val="26"/>
          <w:szCs w:val="26"/>
        </w:rPr>
      </w:pPr>
    </w:p>
    <w:tbl>
      <w:tblPr>
        <w:tblStyle w:val="TableGrid"/>
        <w:tblW w:w="14940" w:type="dxa"/>
        <w:tblInd w:w="-905" w:type="dxa"/>
        <w:tblLook w:val="04A0" w:firstRow="1" w:lastRow="0" w:firstColumn="1" w:lastColumn="0" w:noHBand="0" w:noVBand="1"/>
      </w:tblPr>
      <w:tblGrid>
        <w:gridCol w:w="3567"/>
        <w:gridCol w:w="2830"/>
        <w:gridCol w:w="2818"/>
        <w:gridCol w:w="2830"/>
        <w:gridCol w:w="2895"/>
      </w:tblGrid>
      <w:tr w:rsidR="00744570" w14:paraId="0B2ECCFC" w14:textId="77777777" w:rsidTr="00D80755">
        <w:tc>
          <w:tcPr>
            <w:tcW w:w="3567" w:type="dxa"/>
          </w:tcPr>
          <w:p w14:paraId="3B95A304" w14:textId="77777777" w:rsidR="00744570" w:rsidRPr="0044233A" w:rsidRDefault="00744570" w:rsidP="003D753F">
            <w:pPr>
              <w:rPr>
                <w:rFonts w:ascii="Arial" w:hAnsi="Arial" w:cs="Arial"/>
                <w:b/>
              </w:rPr>
            </w:pPr>
            <w:r w:rsidRPr="0044233A">
              <w:rPr>
                <w:rFonts w:ascii="Arial" w:hAnsi="Arial" w:cs="Arial"/>
                <w:b/>
              </w:rPr>
              <w:lastRenderedPageBreak/>
              <w:t>Contributing Factor</w:t>
            </w:r>
          </w:p>
        </w:tc>
        <w:tc>
          <w:tcPr>
            <w:tcW w:w="5648" w:type="dxa"/>
            <w:gridSpan w:val="2"/>
          </w:tcPr>
          <w:p w14:paraId="769BAA24" w14:textId="77777777" w:rsidR="00744570" w:rsidRPr="0044233A" w:rsidRDefault="00744570" w:rsidP="003D753F">
            <w:pPr>
              <w:jc w:val="center"/>
              <w:rPr>
                <w:rFonts w:ascii="Arial" w:hAnsi="Arial" w:cs="Arial"/>
              </w:rPr>
            </w:pPr>
            <w:r w:rsidRPr="0044233A">
              <w:rPr>
                <w:rFonts w:ascii="Arial" w:hAnsi="Arial" w:cs="Arial"/>
                <w:b/>
              </w:rPr>
              <w:t>Data and Analysis</w:t>
            </w:r>
          </w:p>
        </w:tc>
        <w:tc>
          <w:tcPr>
            <w:tcW w:w="5725" w:type="dxa"/>
            <w:gridSpan w:val="2"/>
          </w:tcPr>
          <w:p w14:paraId="4CDB112D" w14:textId="77777777" w:rsidR="00744570" w:rsidRPr="0044233A" w:rsidRDefault="00744570" w:rsidP="003D753F">
            <w:pPr>
              <w:jc w:val="center"/>
              <w:rPr>
                <w:rFonts w:ascii="Arial" w:hAnsi="Arial" w:cs="Arial"/>
              </w:rPr>
            </w:pPr>
            <w:r w:rsidRPr="0044233A">
              <w:rPr>
                <w:rFonts w:ascii="Arial" w:hAnsi="Arial" w:cs="Arial"/>
                <w:b/>
              </w:rPr>
              <w:t>Action</w:t>
            </w:r>
          </w:p>
        </w:tc>
      </w:tr>
      <w:tr w:rsidR="00744570" w14:paraId="77B12636" w14:textId="77777777" w:rsidTr="00930623">
        <w:tc>
          <w:tcPr>
            <w:tcW w:w="3567" w:type="dxa"/>
          </w:tcPr>
          <w:p w14:paraId="1D7A86A9" w14:textId="77777777" w:rsidR="00744570" w:rsidRPr="0044233A" w:rsidRDefault="00744570" w:rsidP="003D753F">
            <w:pPr>
              <w:rPr>
                <w:rFonts w:ascii="Arial" w:hAnsi="Arial" w:cs="Arial"/>
              </w:rPr>
            </w:pPr>
          </w:p>
        </w:tc>
        <w:tc>
          <w:tcPr>
            <w:tcW w:w="2830" w:type="dxa"/>
            <w:shd w:val="clear" w:color="auto" w:fill="BFBFBF" w:themeFill="background1" w:themeFillShade="BF"/>
          </w:tcPr>
          <w:p w14:paraId="008CD432" w14:textId="77777777" w:rsidR="00744570" w:rsidRPr="0044233A" w:rsidRDefault="00744570" w:rsidP="003D753F">
            <w:pPr>
              <w:pStyle w:val="ListParagraph"/>
              <w:ind w:left="0"/>
              <w:rPr>
                <w:rFonts w:ascii="Arial" w:hAnsi="Arial" w:cs="Arial"/>
                <w:b/>
                <w:highlight w:val="yellow"/>
              </w:rPr>
            </w:pPr>
            <w:r w:rsidRPr="0044233A">
              <w:rPr>
                <w:rFonts w:ascii="Arial" w:hAnsi="Arial" w:cs="Arial"/>
                <w:b/>
              </w:rPr>
              <w:t>Example Year: 20xx</w:t>
            </w:r>
          </w:p>
        </w:tc>
        <w:tc>
          <w:tcPr>
            <w:tcW w:w="2818" w:type="dxa"/>
          </w:tcPr>
          <w:p w14:paraId="35B52AA0" w14:textId="77777777" w:rsidR="00744570" w:rsidRPr="0044233A" w:rsidRDefault="00744570" w:rsidP="003D753F">
            <w:pPr>
              <w:pStyle w:val="ListParagraph"/>
              <w:ind w:left="0"/>
              <w:rPr>
                <w:rFonts w:ascii="Arial" w:hAnsi="Arial" w:cs="Arial"/>
                <w:b/>
              </w:rPr>
            </w:pPr>
            <w:r w:rsidRPr="0044233A">
              <w:rPr>
                <w:rFonts w:ascii="Arial" w:hAnsi="Arial" w:cs="Arial"/>
                <w:b/>
              </w:rPr>
              <w:t>Year:</w:t>
            </w:r>
          </w:p>
        </w:tc>
        <w:tc>
          <w:tcPr>
            <w:tcW w:w="2830" w:type="dxa"/>
            <w:shd w:val="clear" w:color="auto" w:fill="BFBFBF" w:themeFill="background1" w:themeFillShade="BF"/>
          </w:tcPr>
          <w:p w14:paraId="02311944" w14:textId="77777777" w:rsidR="00744570" w:rsidRPr="0044233A" w:rsidRDefault="00744570" w:rsidP="003D753F">
            <w:pPr>
              <w:pStyle w:val="ListParagraph"/>
              <w:ind w:left="0"/>
              <w:rPr>
                <w:rFonts w:ascii="Arial" w:hAnsi="Arial" w:cs="Arial"/>
                <w:b/>
              </w:rPr>
            </w:pPr>
            <w:r w:rsidRPr="0044233A">
              <w:rPr>
                <w:rFonts w:ascii="Arial" w:hAnsi="Arial" w:cs="Arial"/>
                <w:b/>
              </w:rPr>
              <w:t>Example Year: 20XX</w:t>
            </w:r>
          </w:p>
        </w:tc>
        <w:tc>
          <w:tcPr>
            <w:tcW w:w="2895" w:type="dxa"/>
          </w:tcPr>
          <w:p w14:paraId="30A2FC2D" w14:textId="77777777" w:rsidR="00744570" w:rsidRPr="0044233A" w:rsidRDefault="00744570" w:rsidP="003D753F">
            <w:pPr>
              <w:pStyle w:val="ListParagraph"/>
              <w:ind w:left="0"/>
              <w:rPr>
                <w:rFonts w:ascii="Arial" w:hAnsi="Arial" w:cs="Arial"/>
                <w:b/>
              </w:rPr>
            </w:pPr>
            <w:r w:rsidRPr="0044233A">
              <w:rPr>
                <w:rFonts w:ascii="Arial" w:hAnsi="Arial" w:cs="Arial"/>
                <w:b/>
              </w:rPr>
              <w:t>Year:</w:t>
            </w:r>
          </w:p>
        </w:tc>
      </w:tr>
      <w:tr w:rsidR="009E03CC" w14:paraId="31E37289" w14:textId="77777777" w:rsidTr="00930623">
        <w:tc>
          <w:tcPr>
            <w:tcW w:w="3567" w:type="dxa"/>
          </w:tcPr>
          <w:p w14:paraId="6213CA9E" w14:textId="77777777" w:rsidR="00041797" w:rsidRPr="0059632E" w:rsidRDefault="00CA1574" w:rsidP="003D753F">
            <w:pPr>
              <w:rPr>
                <w:rFonts w:ascii="Arial" w:hAnsi="Arial" w:cs="Arial"/>
                <w:b/>
                <w:sz w:val="20"/>
                <w:szCs w:val="20"/>
              </w:rPr>
            </w:pPr>
            <w:r w:rsidRPr="0059632E">
              <w:rPr>
                <w:rFonts w:ascii="Arial" w:hAnsi="Arial" w:cs="Arial"/>
                <w:b/>
                <w:sz w:val="20"/>
                <w:szCs w:val="20"/>
              </w:rPr>
              <w:t>L</w:t>
            </w:r>
            <w:r w:rsidR="00110479" w:rsidRPr="0059632E">
              <w:rPr>
                <w:rFonts w:ascii="Arial" w:hAnsi="Arial" w:cs="Arial"/>
                <w:b/>
                <w:sz w:val="20"/>
                <w:szCs w:val="20"/>
              </w:rPr>
              <w:t>.</w:t>
            </w:r>
            <w:r w:rsidR="009E340B" w:rsidRPr="0059632E">
              <w:rPr>
                <w:rFonts w:ascii="Arial" w:hAnsi="Arial" w:cs="Arial"/>
                <w:b/>
                <w:sz w:val="20"/>
                <w:szCs w:val="20"/>
              </w:rPr>
              <w:t xml:space="preserve"> </w:t>
            </w:r>
            <w:r w:rsidR="00041797" w:rsidRPr="0059632E">
              <w:rPr>
                <w:rFonts w:ascii="Arial" w:hAnsi="Arial" w:cs="Arial"/>
                <w:b/>
                <w:sz w:val="20"/>
                <w:szCs w:val="20"/>
              </w:rPr>
              <w:t>Program</w:t>
            </w:r>
          </w:p>
          <w:p w14:paraId="2C5109E8" w14:textId="77777777" w:rsidR="00041797" w:rsidRPr="0059632E" w:rsidRDefault="00041797" w:rsidP="003D753F">
            <w:pPr>
              <w:rPr>
                <w:rFonts w:ascii="Arial" w:hAnsi="Arial" w:cs="Arial"/>
                <w:b/>
                <w:sz w:val="20"/>
                <w:szCs w:val="20"/>
              </w:rPr>
            </w:pPr>
            <w:r w:rsidRPr="0059632E">
              <w:rPr>
                <w:rFonts w:ascii="Arial" w:hAnsi="Arial" w:cs="Arial"/>
                <w:b/>
                <w:sz w:val="20"/>
                <w:szCs w:val="20"/>
              </w:rPr>
              <w:t xml:space="preserve">    </w:t>
            </w:r>
            <w:r w:rsidR="00E15971" w:rsidRPr="0059632E">
              <w:rPr>
                <w:rFonts w:ascii="Arial" w:hAnsi="Arial" w:cs="Arial"/>
                <w:b/>
                <w:sz w:val="20"/>
                <w:szCs w:val="20"/>
              </w:rPr>
              <w:t>Completion/Graduating GPA</w:t>
            </w:r>
          </w:p>
          <w:p w14:paraId="3BF5E272" w14:textId="77777777" w:rsidR="00041797" w:rsidRPr="0059632E" w:rsidRDefault="00041797" w:rsidP="003D753F">
            <w:pPr>
              <w:rPr>
                <w:rFonts w:ascii="Arial" w:hAnsi="Arial" w:cs="Arial"/>
                <w:b/>
                <w:sz w:val="20"/>
                <w:szCs w:val="20"/>
              </w:rPr>
            </w:pPr>
            <w:r w:rsidRPr="0059632E">
              <w:rPr>
                <w:rFonts w:ascii="Arial" w:hAnsi="Arial" w:cs="Arial"/>
                <w:b/>
                <w:sz w:val="20"/>
                <w:szCs w:val="20"/>
              </w:rPr>
              <w:t xml:space="preserve">   </w:t>
            </w:r>
            <w:r w:rsidR="00E15971" w:rsidRPr="0059632E">
              <w:rPr>
                <w:rFonts w:ascii="Arial" w:hAnsi="Arial" w:cs="Arial"/>
                <w:b/>
                <w:sz w:val="20"/>
                <w:szCs w:val="20"/>
              </w:rPr>
              <w:t xml:space="preserve"> of students who were</w:t>
            </w:r>
          </w:p>
          <w:p w14:paraId="62FD0F18" w14:textId="77777777" w:rsidR="00041797" w:rsidRPr="0059632E" w:rsidRDefault="00041797" w:rsidP="003D753F">
            <w:pPr>
              <w:rPr>
                <w:rFonts w:ascii="Arial" w:hAnsi="Arial" w:cs="Arial"/>
                <w:b/>
                <w:sz w:val="20"/>
                <w:szCs w:val="20"/>
              </w:rPr>
            </w:pPr>
            <w:r w:rsidRPr="0059632E">
              <w:rPr>
                <w:rFonts w:ascii="Arial" w:hAnsi="Arial" w:cs="Arial"/>
                <w:b/>
                <w:sz w:val="20"/>
                <w:szCs w:val="20"/>
              </w:rPr>
              <w:t xml:space="preserve">   </w:t>
            </w:r>
            <w:r w:rsidR="00E15971" w:rsidRPr="0059632E">
              <w:rPr>
                <w:rFonts w:ascii="Arial" w:hAnsi="Arial" w:cs="Arial"/>
                <w:b/>
                <w:sz w:val="20"/>
                <w:szCs w:val="20"/>
              </w:rPr>
              <w:t xml:space="preserve"> unsuccessful on the NCLEX</w:t>
            </w:r>
          </w:p>
          <w:p w14:paraId="21390A33" w14:textId="77777777" w:rsidR="00744570" w:rsidRPr="0059632E" w:rsidRDefault="00041797" w:rsidP="003D753F">
            <w:pPr>
              <w:rPr>
                <w:rFonts w:ascii="Arial" w:hAnsi="Arial" w:cs="Arial"/>
                <w:b/>
                <w:sz w:val="20"/>
                <w:szCs w:val="20"/>
              </w:rPr>
            </w:pPr>
            <w:r w:rsidRPr="0059632E">
              <w:rPr>
                <w:rFonts w:ascii="Arial" w:hAnsi="Arial" w:cs="Arial"/>
                <w:b/>
                <w:sz w:val="20"/>
                <w:szCs w:val="20"/>
              </w:rPr>
              <w:t xml:space="preserve">   </w:t>
            </w:r>
            <w:r w:rsidR="00E15971" w:rsidRPr="0059632E">
              <w:rPr>
                <w:rFonts w:ascii="Arial" w:hAnsi="Arial" w:cs="Arial"/>
                <w:b/>
                <w:sz w:val="20"/>
                <w:szCs w:val="20"/>
              </w:rPr>
              <w:t xml:space="preserve"> examination</w:t>
            </w:r>
          </w:p>
          <w:p w14:paraId="24491162" w14:textId="77777777" w:rsidR="0059632E" w:rsidRPr="0059632E" w:rsidRDefault="0059632E" w:rsidP="0059632E">
            <w:pPr>
              <w:rPr>
                <w:rFonts w:ascii="Arial" w:hAnsi="Arial" w:cs="Arial"/>
                <w:i/>
                <w:sz w:val="20"/>
                <w:szCs w:val="20"/>
              </w:rPr>
            </w:pPr>
            <w:r w:rsidRPr="0059632E">
              <w:rPr>
                <w:rFonts w:ascii="Arial" w:hAnsi="Arial" w:cs="Arial"/>
                <w:b/>
                <w:sz w:val="20"/>
                <w:szCs w:val="20"/>
              </w:rPr>
              <w:t xml:space="preserve">   </w:t>
            </w:r>
            <w:r w:rsidRPr="0059632E">
              <w:rPr>
                <w:rFonts w:ascii="Arial" w:hAnsi="Arial" w:cs="Arial"/>
                <w:i/>
                <w:sz w:val="20"/>
                <w:szCs w:val="20"/>
              </w:rPr>
              <w:t>(</w:t>
            </w:r>
            <w:proofErr w:type="gramStart"/>
            <w:r w:rsidRPr="0059632E">
              <w:rPr>
                <w:rFonts w:ascii="Arial" w:hAnsi="Arial" w:cs="Arial"/>
                <w:i/>
                <w:sz w:val="20"/>
                <w:szCs w:val="20"/>
              </w:rPr>
              <w:t>please</w:t>
            </w:r>
            <w:proofErr w:type="gramEnd"/>
            <w:r w:rsidRPr="0059632E">
              <w:rPr>
                <w:rFonts w:ascii="Arial" w:hAnsi="Arial" w:cs="Arial"/>
                <w:i/>
                <w:sz w:val="20"/>
                <w:szCs w:val="20"/>
              </w:rPr>
              <w:t xml:space="preserve"> discuss in relation</w:t>
            </w:r>
          </w:p>
          <w:p w14:paraId="222CA1B0" w14:textId="77777777" w:rsidR="0059632E" w:rsidRPr="0059632E" w:rsidRDefault="0059632E" w:rsidP="0059632E">
            <w:pPr>
              <w:rPr>
                <w:rFonts w:ascii="Arial" w:hAnsi="Arial" w:cs="Arial"/>
                <w:b/>
                <w:sz w:val="20"/>
                <w:szCs w:val="20"/>
              </w:rPr>
            </w:pPr>
            <w:r w:rsidRPr="0059632E">
              <w:rPr>
                <w:rFonts w:ascii="Arial" w:hAnsi="Arial" w:cs="Arial"/>
                <w:i/>
                <w:sz w:val="20"/>
                <w:szCs w:val="20"/>
              </w:rPr>
              <w:t xml:space="preserve">    to the cohort as whole)</w:t>
            </w:r>
          </w:p>
        </w:tc>
        <w:tc>
          <w:tcPr>
            <w:tcW w:w="2830" w:type="dxa"/>
            <w:shd w:val="clear" w:color="auto" w:fill="BFBFBF" w:themeFill="background1" w:themeFillShade="BF"/>
          </w:tcPr>
          <w:p w14:paraId="2543A28C" w14:textId="77777777" w:rsidR="00744570" w:rsidRPr="007B7973" w:rsidRDefault="0059632E" w:rsidP="00D958F4">
            <w:pPr>
              <w:rPr>
                <w:rFonts w:ascii="Arial" w:hAnsi="Arial" w:cs="Arial"/>
                <w:sz w:val="18"/>
                <w:szCs w:val="18"/>
              </w:rPr>
            </w:pPr>
            <w:r w:rsidRPr="007B7973">
              <w:rPr>
                <w:rFonts w:ascii="Arial" w:hAnsi="Arial" w:cs="Arial"/>
                <w:sz w:val="18"/>
                <w:szCs w:val="18"/>
              </w:rPr>
              <w:t xml:space="preserve">GPA scores were collected for the 9 students who were not successful on the NCLEX-RN in 2015. Student scores ranged from 2.78-3.35 (Table </w:t>
            </w:r>
            <w:r w:rsidR="008D5659" w:rsidRPr="007B7973">
              <w:rPr>
                <w:rFonts w:ascii="Arial" w:hAnsi="Arial" w:cs="Arial"/>
                <w:sz w:val="18"/>
                <w:szCs w:val="18"/>
              </w:rPr>
              <w:t>I. L</w:t>
            </w:r>
            <w:r w:rsidR="000A65C5" w:rsidRPr="007B7973">
              <w:rPr>
                <w:rFonts w:ascii="Arial" w:hAnsi="Arial" w:cs="Arial"/>
                <w:sz w:val="18"/>
                <w:szCs w:val="18"/>
              </w:rPr>
              <w:t>. 1</w:t>
            </w:r>
            <w:proofErr w:type="gramStart"/>
            <w:r w:rsidRPr="007B7973">
              <w:rPr>
                <w:rFonts w:ascii="Arial" w:hAnsi="Arial" w:cs="Arial"/>
                <w:sz w:val="18"/>
                <w:szCs w:val="18"/>
              </w:rPr>
              <w:t>).The</w:t>
            </w:r>
            <w:proofErr w:type="gramEnd"/>
            <w:r w:rsidRPr="007B7973">
              <w:rPr>
                <w:rFonts w:ascii="Arial" w:hAnsi="Arial" w:cs="Arial"/>
                <w:sz w:val="18"/>
                <w:szCs w:val="18"/>
              </w:rPr>
              <w:t xml:space="preserve"> mean GPA was 3.08 for failing students compared with 3.55 for passing students. This relatively small difference is likely a result of the</w:t>
            </w:r>
            <w:r w:rsidR="008D5659" w:rsidRPr="007B7973">
              <w:rPr>
                <w:rFonts w:ascii="Arial" w:hAnsi="Arial" w:cs="Arial"/>
                <w:sz w:val="18"/>
                <w:szCs w:val="18"/>
              </w:rPr>
              <w:t xml:space="preserve"> Somewhere</w:t>
            </w:r>
            <w:r w:rsidRPr="007B7973">
              <w:rPr>
                <w:rFonts w:ascii="Arial" w:hAnsi="Arial" w:cs="Arial"/>
                <w:sz w:val="18"/>
                <w:szCs w:val="18"/>
              </w:rPr>
              <w:t xml:space="preserve"> grading scale, which is skewed toward A &amp; B grades (Table </w:t>
            </w:r>
            <w:r w:rsidR="000A65C5" w:rsidRPr="007B7973">
              <w:rPr>
                <w:rFonts w:ascii="Arial" w:hAnsi="Arial" w:cs="Arial"/>
                <w:sz w:val="18"/>
                <w:szCs w:val="18"/>
              </w:rPr>
              <w:t>I. L. 2</w:t>
            </w:r>
            <w:r w:rsidRPr="007B7973">
              <w:rPr>
                <w:rFonts w:ascii="Arial" w:hAnsi="Arial" w:cs="Arial"/>
                <w:sz w:val="18"/>
                <w:szCs w:val="18"/>
              </w:rPr>
              <w:t xml:space="preserve">). Students are required to achieve a 78% exam average before other grade components are included in the calculation of the overall grade; however, students are less likely to receive a C as the course grade </w:t>
            </w:r>
            <w:r w:rsidR="00D958F4" w:rsidRPr="007B7973">
              <w:rPr>
                <w:rFonts w:ascii="Arial" w:hAnsi="Arial" w:cs="Arial"/>
                <w:sz w:val="18"/>
                <w:szCs w:val="18"/>
              </w:rPr>
              <w:t xml:space="preserve">(Table I. L. 2) </w:t>
            </w:r>
            <w:r w:rsidRPr="007B7973">
              <w:rPr>
                <w:rFonts w:ascii="Arial" w:hAnsi="Arial" w:cs="Arial"/>
                <w:sz w:val="18"/>
                <w:szCs w:val="18"/>
              </w:rPr>
              <w:t xml:space="preserve">presents grade distribution for all clinical courses containing exams, and </w:t>
            </w:r>
            <w:proofErr w:type="gramStart"/>
            <w:r w:rsidRPr="007B7973">
              <w:rPr>
                <w:rFonts w:ascii="Arial" w:hAnsi="Arial" w:cs="Arial"/>
                <w:sz w:val="18"/>
                <w:szCs w:val="18"/>
              </w:rPr>
              <w:t>the majority of</w:t>
            </w:r>
            <w:proofErr w:type="gramEnd"/>
            <w:r w:rsidRPr="007B7973">
              <w:rPr>
                <w:rFonts w:ascii="Arial" w:hAnsi="Arial" w:cs="Arial"/>
                <w:sz w:val="18"/>
                <w:szCs w:val="18"/>
              </w:rPr>
              <w:t xml:space="preserve"> grades are above C.</w:t>
            </w:r>
          </w:p>
        </w:tc>
        <w:tc>
          <w:tcPr>
            <w:tcW w:w="2818" w:type="dxa"/>
          </w:tcPr>
          <w:p w14:paraId="2EBFA4E2" w14:textId="77777777" w:rsidR="00744570" w:rsidRDefault="00744570" w:rsidP="003D753F">
            <w:pPr>
              <w:rPr>
                <w:rFonts w:ascii="Arial" w:hAnsi="Arial" w:cs="Arial"/>
                <w:sz w:val="26"/>
                <w:szCs w:val="26"/>
              </w:rPr>
            </w:pPr>
          </w:p>
        </w:tc>
        <w:tc>
          <w:tcPr>
            <w:tcW w:w="2830" w:type="dxa"/>
            <w:shd w:val="clear" w:color="auto" w:fill="BFBFBF" w:themeFill="background1" w:themeFillShade="BF"/>
          </w:tcPr>
          <w:p w14:paraId="09254BA5" w14:textId="77777777" w:rsidR="00744570" w:rsidRPr="00D958F4" w:rsidRDefault="00D958F4" w:rsidP="00D958F4">
            <w:pPr>
              <w:rPr>
                <w:rFonts w:ascii="Arial" w:hAnsi="Arial" w:cs="Arial"/>
                <w:sz w:val="18"/>
                <w:szCs w:val="18"/>
              </w:rPr>
            </w:pPr>
            <w:r w:rsidRPr="00D958F4">
              <w:rPr>
                <w:rFonts w:ascii="Arial" w:hAnsi="Arial" w:cs="Arial"/>
                <w:sz w:val="18"/>
                <w:szCs w:val="18"/>
              </w:rPr>
              <w:t xml:space="preserve">None </w:t>
            </w:r>
          </w:p>
        </w:tc>
        <w:tc>
          <w:tcPr>
            <w:tcW w:w="2895" w:type="dxa"/>
          </w:tcPr>
          <w:p w14:paraId="76D3AEBD" w14:textId="77777777" w:rsidR="00744570" w:rsidRDefault="00744570" w:rsidP="003D753F">
            <w:pPr>
              <w:rPr>
                <w:rFonts w:ascii="Arial" w:hAnsi="Arial" w:cs="Arial"/>
                <w:sz w:val="26"/>
                <w:szCs w:val="26"/>
              </w:rPr>
            </w:pPr>
          </w:p>
        </w:tc>
      </w:tr>
      <w:tr w:rsidR="009E03CC" w14:paraId="20356EC8" w14:textId="77777777" w:rsidTr="00930623">
        <w:tc>
          <w:tcPr>
            <w:tcW w:w="3567" w:type="dxa"/>
          </w:tcPr>
          <w:p w14:paraId="7DADBE91" w14:textId="77777777" w:rsidR="00041797" w:rsidRPr="0059632E" w:rsidRDefault="00CA1574" w:rsidP="00E15971">
            <w:pPr>
              <w:rPr>
                <w:rFonts w:ascii="Arial" w:hAnsi="Arial" w:cs="Arial"/>
                <w:b/>
                <w:sz w:val="20"/>
                <w:szCs w:val="20"/>
              </w:rPr>
            </w:pPr>
            <w:r w:rsidRPr="0059632E">
              <w:rPr>
                <w:rFonts w:ascii="Arial" w:hAnsi="Arial" w:cs="Arial"/>
                <w:b/>
                <w:sz w:val="20"/>
                <w:szCs w:val="20"/>
              </w:rPr>
              <w:t>M</w:t>
            </w:r>
            <w:r w:rsidR="00110479" w:rsidRPr="0059632E">
              <w:rPr>
                <w:rFonts w:ascii="Arial" w:hAnsi="Arial" w:cs="Arial"/>
                <w:b/>
                <w:sz w:val="20"/>
                <w:szCs w:val="20"/>
              </w:rPr>
              <w:t>.</w:t>
            </w:r>
            <w:r w:rsidR="009E340B" w:rsidRPr="0059632E">
              <w:rPr>
                <w:rFonts w:ascii="Arial" w:hAnsi="Arial" w:cs="Arial"/>
                <w:b/>
                <w:sz w:val="20"/>
                <w:szCs w:val="20"/>
              </w:rPr>
              <w:t xml:space="preserve"> </w:t>
            </w:r>
            <w:r w:rsidR="00E15971" w:rsidRPr="0059632E">
              <w:rPr>
                <w:rFonts w:ascii="Arial" w:hAnsi="Arial" w:cs="Arial"/>
                <w:b/>
                <w:sz w:val="20"/>
                <w:szCs w:val="20"/>
              </w:rPr>
              <w:t>Availability of remediation</w:t>
            </w:r>
          </w:p>
          <w:p w14:paraId="0D74C7DA" w14:textId="77777777" w:rsidR="00E15971" w:rsidRPr="0059632E" w:rsidRDefault="00041797" w:rsidP="00E15971">
            <w:pPr>
              <w:rPr>
                <w:rFonts w:ascii="Arial" w:hAnsi="Arial" w:cs="Arial"/>
                <w:b/>
                <w:sz w:val="20"/>
                <w:szCs w:val="20"/>
              </w:rPr>
            </w:pPr>
            <w:r w:rsidRPr="0059632E">
              <w:rPr>
                <w:rFonts w:ascii="Arial" w:hAnsi="Arial" w:cs="Arial"/>
                <w:b/>
                <w:sz w:val="20"/>
                <w:szCs w:val="20"/>
              </w:rPr>
              <w:t xml:space="preserve">    </w:t>
            </w:r>
            <w:r w:rsidR="00E15971" w:rsidRPr="0059632E">
              <w:rPr>
                <w:rFonts w:ascii="Arial" w:hAnsi="Arial" w:cs="Arial"/>
                <w:b/>
                <w:sz w:val="20"/>
                <w:szCs w:val="20"/>
              </w:rPr>
              <w:t xml:space="preserve"> </w:t>
            </w:r>
            <w:r w:rsidRPr="0059632E">
              <w:rPr>
                <w:rFonts w:ascii="Arial" w:hAnsi="Arial" w:cs="Arial"/>
                <w:b/>
                <w:sz w:val="20"/>
                <w:szCs w:val="20"/>
              </w:rPr>
              <w:t>S</w:t>
            </w:r>
            <w:r w:rsidR="00E15971" w:rsidRPr="0059632E">
              <w:rPr>
                <w:rFonts w:ascii="Arial" w:hAnsi="Arial" w:cs="Arial"/>
                <w:b/>
                <w:sz w:val="20"/>
                <w:szCs w:val="20"/>
              </w:rPr>
              <w:t xml:space="preserve">trategies </w:t>
            </w:r>
          </w:p>
          <w:p w14:paraId="54239D62" w14:textId="77777777" w:rsidR="00041797" w:rsidRPr="0059632E" w:rsidRDefault="00041797" w:rsidP="00E15971">
            <w:pPr>
              <w:rPr>
                <w:rFonts w:ascii="Arial" w:hAnsi="Arial" w:cs="Arial"/>
                <w:i/>
                <w:sz w:val="20"/>
                <w:szCs w:val="20"/>
              </w:rPr>
            </w:pPr>
            <w:r w:rsidRPr="0059632E">
              <w:rPr>
                <w:rFonts w:ascii="Arial" w:hAnsi="Arial" w:cs="Arial"/>
                <w:i/>
                <w:sz w:val="20"/>
                <w:szCs w:val="20"/>
              </w:rPr>
              <w:t xml:space="preserve">    (Discuss interventions</w:t>
            </w:r>
          </w:p>
          <w:p w14:paraId="7559925D" w14:textId="77777777" w:rsidR="00041797" w:rsidRPr="0059632E" w:rsidRDefault="00041797" w:rsidP="00E15971">
            <w:pPr>
              <w:rPr>
                <w:rFonts w:ascii="Arial" w:hAnsi="Arial" w:cs="Arial"/>
                <w:i/>
                <w:sz w:val="20"/>
                <w:szCs w:val="20"/>
              </w:rPr>
            </w:pPr>
            <w:r w:rsidRPr="0059632E">
              <w:rPr>
                <w:rFonts w:ascii="Arial" w:hAnsi="Arial" w:cs="Arial"/>
                <w:i/>
                <w:sz w:val="20"/>
                <w:szCs w:val="20"/>
              </w:rPr>
              <w:t xml:space="preserve">     available to assist students to</w:t>
            </w:r>
          </w:p>
          <w:p w14:paraId="0850EADB" w14:textId="77777777" w:rsidR="00041797" w:rsidRPr="0059632E" w:rsidRDefault="00041797" w:rsidP="00E15971">
            <w:pPr>
              <w:rPr>
                <w:rFonts w:ascii="Arial" w:hAnsi="Arial" w:cs="Arial"/>
                <w:i/>
                <w:sz w:val="20"/>
                <w:szCs w:val="20"/>
              </w:rPr>
            </w:pPr>
            <w:r w:rsidRPr="0059632E">
              <w:rPr>
                <w:rFonts w:ascii="Arial" w:hAnsi="Arial" w:cs="Arial"/>
                <w:i/>
                <w:sz w:val="20"/>
                <w:szCs w:val="20"/>
              </w:rPr>
              <w:t xml:space="preserve">     improve or correct deficits in</w:t>
            </w:r>
          </w:p>
          <w:p w14:paraId="234E8AC8" w14:textId="77777777" w:rsidR="00041797" w:rsidRPr="0059632E" w:rsidRDefault="00041797" w:rsidP="00E15971">
            <w:pPr>
              <w:rPr>
                <w:rFonts w:ascii="Arial" w:hAnsi="Arial" w:cs="Arial"/>
                <w:i/>
                <w:sz w:val="20"/>
                <w:szCs w:val="20"/>
              </w:rPr>
            </w:pPr>
            <w:r w:rsidRPr="0059632E">
              <w:rPr>
                <w:rFonts w:ascii="Arial" w:hAnsi="Arial" w:cs="Arial"/>
                <w:i/>
                <w:sz w:val="20"/>
                <w:szCs w:val="20"/>
              </w:rPr>
              <w:t xml:space="preserve">     knowledge or skills)</w:t>
            </w:r>
          </w:p>
        </w:tc>
        <w:tc>
          <w:tcPr>
            <w:tcW w:w="2830" w:type="dxa"/>
            <w:shd w:val="clear" w:color="auto" w:fill="BFBFBF" w:themeFill="background1" w:themeFillShade="BF"/>
          </w:tcPr>
          <w:p w14:paraId="172EEF7A" w14:textId="77777777" w:rsidR="007B7973" w:rsidRDefault="007B7973" w:rsidP="007B7973">
            <w:pPr>
              <w:rPr>
                <w:rFonts w:ascii="Arial" w:hAnsi="Arial" w:cs="Arial"/>
                <w:sz w:val="18"/>
                <w:szCs w:val="18"/>
              </w:rPr>
            </w:pPr>
            <w:r w:rsidRPr="007B7973">
              <w:rPr>
                <w:rFonts w:ascii="Arial" w:hAnsi="Arial" w:cs="Arial"/>
                <w:sz w:val="18"/>
                <w:szCs w:val="18"/>
              </w:rPr>
              <w:t xml:space="preserve">Students scoring below the passing standard on course unit exams are required to meet with course faculty and </w:t>
            </w:r>
            <w:proofErr w:type="gramStart"/>
            <w:r w:rsidRPr="007B7973">
              <w:rPr>
                <w:rFonts w:ascii="Arial" w:hAnsi="Arial" w:cs="Arial"/>
                <w:sz w:val="18"/>
                <w:szCs w:val="18"/>
              </w:rPr>
              <w:t>enter into</w:t>
            </w:r>
            <w:proofErr w:type="gramEnd"/>
            <w:r w:rsidRPr="007B7973">
              <w:rPr>
                <w:rFonts w:ascii="Arial" w:hAnsi="Arial" w:cs="Arial"/>
                <w:sz w:val="18"/>
                <w:szCs w:val="18"/>
              </w:rPr>
              <w:t xml:space="preserve"> the remediation loop</w:t>
            </w:r>
            <w:r>
              <w:rPr>
                <w:rFonts w:ascii="Arial" w:hAnsi="Arial" w:cs="Arial"/>
                <w:sz w:val="18"/>
                <w:szCs w:val="18"/>
              </w:rPr>
              <w:t xml:space="preserve"> in which</w:t>
            </w:r>
          </w:p>
          <w:p w14:paraId="7EA5E678" w14:textId="77777777" w:rsidR="007B7973" w:rsidRPr="007B7973" w:rsidRDefault="007B7973" w:rsidP="007B7973">
            <w:pPr>
              <w:rPr>
                <w:rFonts w:ascii="Arial" w:hAnsi="Arial" w:cs="Arial"/>
                <w:sz w:val="18"/>
                <w:szCs w:val="18"/>
              </w:rPr>
            </w:pPr>
            <w:r>
              <w:rPr>
                <w:rFonts w:ascii="Arial" w:hAnsi="Arial" w:cs="Arial"/>
                <w:sz w:val="18"/>
                <w:szCs w:val="18"/>
              </w:rPr>
              <w:t>s</w:t>
            </w:r>
            <w:r w:rsidRPr="007B7973">
              <w:rPr>
                <w:rFonts w:ascii="Arial" w:hAnsi="Arial" w:cs="Arial"/>
                <w:sz w:val="18"/>
                <w:szCs w:val="18"/>
              </w:rPr>
              <w:t>tudents and faculty evaluate student performance on exams from a multitude of perspectives. Students remain in the remediation loop until a passing score and/or exam average is atta</w:t>
            </w:r>
            <w:r w:rsidR="00AC1CE9">
              <w:rPr>
                <w:rFonts w:ascii="Arial" w:hAnsi="Arial" w:cs="Arial"/>
                <w:sz w:val="18"/>
                <w:szCs w:val="18"/>
              </w:rPr>
              <w:t>ined by the student. Of the 20xx</w:t>
            </w:r>
            <w:r w:rsidRPr="007B7973">
              <w:rPr>
                <w:rFonts w:ascii="Arial" w:hAnsi="Arial" w:cs="Arial"/>
                <w:sz w:val="18"/>
                <w:szCs w:val="18"/>
              </w:rPr>
              <w:t xml:space="preserve"> graduating class 82% of students participated in at least one remediation loop and were able to successfully progress. Only one student who did not </w:t>
            </w:r>
            <w:r w:rsidRPr="007B7973">
              <w:rPr>
                <w:rFonts w:ascii="Arial" w:hAnsi="Arial" w:cs="Arial"/>
                <w:sz w:val="18"/>
                <w:szCs w:val="18"/>
              </w:rPr>
              <w:lastRenderedPageBreak/>
              <w:t>complete a remediation loop during the nursing program was unsuccessful on the first NCLEX attempt.</w:t>
            </w:r>
          </w:p>
          <w:p w14:paraId="3D8790EA" w14:textId="77777777" w:rsidR="00E15971" w:rsidRPr="007B7973" w:rsidRDefault="00AC1CE9" w:rsidP="00AC1CE9">
            <w:pPr>
              <w:rPr>
                <w:rFonts w:ascii="Arial" w:hAnsi="Arial" w:cs="Arial"/>
                <w:sz w:val="18"/>
                <w:szCs w:val="18"/>
              </w:rPr>
            </w:pPr>
            <w:r>
              <w:rPr>
                <w:rFonts w:ascii="Arial" w:hAnsi="Arial" w:cs="Arial"/>
                <w:sz w:val="18"/>
                <w:szCs w:val="18"/>
              </w:rPr>
              <w:t xml:space="preserve">   R</w:t>
            </w:r>
            <w:r w:rsidR="007B7973" w:rsidRPr="007B7973">
              <w:rPr>
                <w:rFonts w:ascii="Arial" w:hAnsi="Arial" w:cs="Arial"/>
                <w:sz w:val="18"/>
                <w:szCs w:val="18"/>
              </w:rPr>
              <w:t>emediation process was strengthened</w:t>
            </w:r>
            <w:r>
              <w:rPr>
                <w:rFonts w:ascii="Arial" w:hAnsi="Arial" w:cs="Arial"/>
                <w:sz w:val="18"/>
                <w:szCs w:val="18"/>
              </w:rPr>
              <w:t xml:space="preserve"> for fall 20xx</w:t>
            </w:r>
            <w:r w:rsidR="007B7973" w:rsidRPr="007B7973">
              <w:rPr>
                <w:rFonts w:ascii="Arial" w:hAnsi="Arial" w:cs="Arial"/>
                <w:sz w:val="18"/>
                <w:szCs w:val="18"/>
              </w:rPr>
              <w:t xml:space="preserve"> by including the services of the Student Academic Success (SAS) Center with 1:1 </w:t>
            </w:r>
            <w:proofErr w:type="gramStart"/>
            <w:r w:rsidR="007B7973" w:rsidRPr="007B7973">
              <w:rPr>
                <w:rFonts w:ascii="Arial" w:hAnsi="Arial" w:cs="Arial"/>
                <w:sz w:val="18"/>
                <w:szCs w:val="18"/>
              </w:rPr>
              <w:t>meetings</w:t>
            </w:r>
            <w:proofErr w:type="gramEnd"/>
            <w:r w:rsidR="007B7973" w:rsidRPr="007B7973">
              <w:rPr>
                <w:rFonts w:ascii="Arial" w:hAnsi="Arial" w:cs="Arial"/>
                <w:sz w:val="18"/>
                <w:szCs w:val="18"/>
              </w:rPr>
              <w:t xml:space="preserve">. </w:t>
            </w:r>
            <w:r>
              <w:rPr>
                <w:rFonts w:ascii="Arial" w:hAnsi="Arial" w:cs="Arial"/>
                <w:sz w:val="18"/>
                <w:szCs w:val="18"/>
              </w:rPr>
              <w:t>A</w:t>
            </w:r>
            <w:r w:rsidR="007B7973" w:rsidRPr="007B7973">
              <w:rPr>
                <w:rFonts w:ascii="Arial" w:hAnsi="Arial" w:cs="Arial"/>
                <w:sz w:val="18"/>
                <w:szCs w:val="18"/>
              </w:rPr>
              <w:t xml:space="preserve">ll students were required to document study hours and meet with the SAS Center proactively. </w:t>
            </w:r>
            <w:r>
              <w:rPr>
                <w:rFonts w:ascii="Arial" w:hAnsi="Arial" w:cs="Arial"/>
                <w:sz w:val="18"/>
                <w:szCs w:val="18"/>
              </w:rPr>
              <w:t>Somewhere U</w:t>
            </w:r>
            <w:r w:rsidR="007B7973" w:rsidRPr="007B7973">
              <w:rPr>
                <w:rFonts w:ascii="Arial" w:hAnsi="Arial" w:cs="Arial"/>
                <w:sz w:val="18"/>
                <w:szCs w:val="18"/>
              </w:rPr>
              <w:t xml:space="preserve"> is in the process of integrating a hybrid testing package with custom HESI unit exams and standardized ATI and HESI exams, which will involve continued strengthening of remediation policies and the blueprint for success. In addition, the ATI Test of Essential Academic Skills (TEAS) and Self-Assessment </w:t>
            </w:r>
            <w:r>
              <w:rPr>
                <w:rFonts w:ascii="Arial" w:hAnsi="Arial" w:cs="Arial"/>
                <w:sz w:val="18"/>
                <w:szCs w:val="18"/>
              </w:rPr>
              <w:t>will be administered in the 20xx</w:t>
            </w:r>
            <w:r w:rsidR="007B7973" w:rsidRPr="007B7973">
              <w:rPr>
                <w:rFonts w:ascii="Arial" w:hAnsi="Arial" w:cs="Arial"/>
                <w:sz w:val="18"/>
                <w:szCs w:val="18"/>
              </w:rPr>
              <w:t xml:space="preserve"> admission class to provide data from which to identify high-risk students and provide targeted remediation proactively.</w:t>
            </w:r>
          </w:p>
        </w:tc>
        <w:tc>
          <w:tcPr>
            <w:tcW w:w="2818" w:type="dxa"/>
          </w:tcPr>
          <w:p w14:paraId="14CF3CA6" w14:textId="77777777" w:rsidR="00E15971" w:rsidRDefault="00E15971" w:rsidP="00E15971">
            <w:pPr>
              <w:rPr>
                <w:rFonts w:ascii="Arial" w:hAnsi="Arial" w:cs="Arial"/>
                <w:sz w:val="26"/>
                <w:szCs w:val="26"/>
              </w:rPr>
            </w:pPr>
          </w:p>
        </w:tc>
        <w:tc>
          <w:tcPr>
            <w:tcW w:w="2830" w:type="dxa"/>
            <w:shd w:val="clear" w:color="auto" w:fill="BFBFBF" w:themeFill="background1" w:themeFillShade="BF"/>
          </w:tcPr>
          <w:p w14:paraId="6D566566" w14:textId="77777777" w:rsidR="00E15971" w:rsidRPr="007B7973" w:rsidRDefault="007B7973" w:rsidP="00E15971">
            <w:pPr>
              <w:rPr>
                <w:rFonts w:ascii="Arial" w:hAnsi="Arial" w:cs="Arial"/>
                <w:sz w:val="18"/>
                <w:szCs w:val="18"/>
              </w:rPr>
            </w:pPr>
            <w:r w:rsidRPr="007B7973">
              <w:rPr>
                <w:rFonts w:ascii="Arial" w:hAnsi="Arial" w:cs="Arial"/>
                <w:sz w:val="18"/>
                <w:szCs w:val="18"/>
              </w:rPr>
              <w:t>Revise remediation policy to incorporate ATI practice tests/remediation proactively. Continue to strengthen relationship and resources offered by SAS Center. Implement TEAS for incoming cohort in</w:t>
            </w:r>
            <w:r w:rsidR="00AC1CE9">
              <w:rPr>
                <w:rFonts w:ascii="Arial" w:hAnsi="Arial" w:cs="Arial"/>
                <w:sz w:val="18"/>
                <w:szCs w:val="18"/>
              </w:rPr>
              <w:t xml:space="preserve"> 20xx</w:t>
            </w:r>
            <w:r w:rsidRPr="007B7973">
              <w:rPr>
                <w:rFonts w:ascii="Arial" w:hAnsi="Arial" w:cs="Arial"/>
                <w:sz w:val="18"/>
                <w:szCs w:val="18"/>
              </w:rPr>
              <w:t xml:space="preserve"> to provide baseline data and identify areas for strengthening through the SAS Center.</w:t>
            </w:r>
          </w:p>
        </w:tc>
        <w:tc>
          <w:tcPr>
            <w:tcW w:w="2895" w:type="dxa"/>
          </w:tcPr>
          <w:p w14:paraId="267CE3A1" w14:textId="77777777" w:rsidR="00E15971" w:rsidRDefault="00E15971" w:rsidP="00E15971">
            <w:pPr>
              <w:rPr>
                <w:rFonts w:ascii="Arial" w:hAnsi="Arial" w:cs="Arial"/>
                <w:sz w:val="26"/>
                <w:szCs w:val="26"/>
              </w:rPr>
            </w:pPr>
          </w:p>
        </w:tc>
      </w:tr>
      <w:tr w:rsidR="009E03CC" w14:paraId="1D236521" w14:textId="77777777" w:rsidTr="00930623">
        <w:tc>
          <w:tcPr>
            <w:tcW w:w="3567" w:type="dxa"/>
          </w:tcPr>
          <w:p w14:paraId="3CE7B996" w14:textId="77777777" w:rsidR="00041797" w:rsidRPr="0059632E" w:rsidRDefault="00CA1574" w:rsidP="00E15971">
            <w:pPr>
              <w:rPr>
                <w:rFonts w:ascii="Arial" w:hAnsi="Arial" w:cs="Arial"/>
                <w:b/>
                <w:sz w:val="20"/>
                <w:szCs w:val="20"/>
              </w:rPr>
            </w:pPr>
            <w:r w:rsidRPr="0059632E">
              <w:rPr>
                <w:rFonts w:ascii="Arial" w:hAnsi="Arial" w:cs="Arial"/>
                <w:b/>
                <w:sz w:val="20"/>
                <w:szCs w:val="20"/>
              </w:rPr>
              <w:t>N</w:t>
            </w:r>
            <w:r w:rsidR="00110479" w:rsidRPr="0059632E">
              <w:rPr>
                <w:rFonts w:ascii="Arial" w:hAnsi="Arial" w:cs="Arial"/>
                <w:b/>
                <w:sz w:val="20"/>
                <w:szCs w:val="20"/>
              </w:rPr>
              <w:t>.</w:t>
            </w:r>
            <w:r w:rsidR="009E340B" w:rsidRPr="0059632E">
              <w:rPr>
                <w:rFonts w:ascii="Arial" w:hAnsi="Arial" w:cs="Arial"/>
                <w:b/>
                <w:sz w:val="20"/>
                <w:szCs w:val="20"/>
              </w:rPr>
              <w:t xml:space="preserve"> </w:t>
            </w:r>
            <w:r w:rsidR="00E15971" w:rsidRPr="0059632E">
              <w:rPr>
                <w:rFonts w:ascii="Arial" w:hAnsi="Arial" w:cs="Arial"/>
                <w:b/>
                <w:sz w:val="20"/>
                <w:szCs w:val="20"/>
              </w:rPr>
              <w:t>Grading criteria utilized</w:t>
            </w:r>
          </w:p>
          <w:p w14:paraId="20C77B8C" w14:textId="77777777" w:rsidR="00041797" w:rsidRPr="0059632E" w:rsidRDefault="00041797" w:rsidP="00E15971">
            <w:pPr>
              <w:rPr>
                <w:rFonts w:ascii="Arial" w:hAnsi="Arial" w:cs="Arial"/>
                <w:b/>
                <w:sz w:val="20"/>
                <w:szCs w:val="20"/>
              </w:rPr>
            </w:pPr>
            <w:r w:rsidRPr="0059632E">
              <w:rPr>
                <w:rFonts w:ascii="Arial" w:hAnsi="Arial" w:cs="Arial"/>
                <w:b/>
                <w:sz w:val="20"/>
                <w:szCs w:val="20"/>
              </w:rPr>
              <w:t xml:space="preserve">    </w:t>
            </w:r>
            <w:r w:rsidR="00E15971" w:rsidRPr="0059632E">
              <w:rPr>
                <w:rFonts w:ascii="Arial" w:hAnsi="Arial" w:cs="Arial"/>
                <w:b/>
                <w:sz w:val="20"/>
                <w:szCs w:val="20"/>
              </w:rPr>
              <w:t xml:space="preserve"> throughout the program of</w:t>
            </w:r>
          </w:p>
          <w:p w14:paraId="1FDB6B59" w14:textId="77777777" w:rsidR="00E15971" w:rsidRPr="0059632E" w:rsidRDefault="00041797" w:rsidP="00E15971">
            <w:pPr>
              <w:rPr>
                <w:rFonts w:ascii="Arial" w:hAnsi="Arial" w:cs="Arial"/>
                <w:b/>
                <w:sz w:val="20"/>
                <w:szCs w:val="20"/>
              </w:rPr>
            </w:pPr>
            <w:r w:rsidRPr="0059632E">
              <w:rPr>
                <w:rFonts w:ascii="Arial" w:hAnsi="Arial" w:cs="Arial"/>
                <w:b/>
                <w:sz w:val="20"/>
                <w:szCs w:val="20"/>
              </w:rPr>
              <w:t xml:space="preserve">    </w:t>
            </w:r>
            <w:r w:rsidR="00E15971" w:rsidRPr="0059632E">
              <w:rPr>
                <w:rFonts w:ascii="Arial" w:hAnsi="Arial" w:cs="Arial"/>
                <w:b/>
                <w:sz w:val="20"/>
                <w:szCs w:val="20"/>
              </w:rPr>
              <w:t xml:space="preserve"> Nursing</w:t>
            </w:r>
          </w:p>
        </w:tc>
        <w:tc>
          <w:tcPr>
            <w:tcW w:w="2830" w:type="dxa"/>
            <w:shd w:val="clear" w:color="auto" w:fill="BFBFBF" w:themeFill="background1" w:themeFillShade="BF"/>
          </w:tcPr>
          <w:p w14:paraId="3FB205BB" w14:textId="77777777" w:rsidR="00E15971" w:rsidRPr="00726206" w:rsidRDefault="00AC1CE9" w:rsidP="00E15971">
            <w:pPr>
              <w:rPr>
                <w:rFonts w:ascii="Arial" w:hAnsi="Arial" w:cs="Arial"/>
                <w:sz w:val="18"/>
                <w:szCs w:val="18"/>
              </w:rPr>
            </w:pPr>
            <w:r>
              <w:rPr>
                <w:rFonts w:ascii="Arial" w:hAnsi="Arial" w:cs="Arial"/>
                <w:sz w:val="18"/>
                <w:szCs w:val="18"/>
              </w:rPr>
              <w:t>For the 20xx</w:t>
            </w:r>
            <w:r w:rsidRPr="00AC1CE9">
              <w:rPr>
                <w:rFonts w:ascii="Arial" w:hAnsi="Arial" w:cs="Arial"/>
                <w:sz w:val="18"/>
                <w:szCs w:val="18"/>
              </w:rPr>
              <w:t xml:space="preserve"> graduates, a 76% was considered the passing standard for all nursing exams. Students had to earn an exam average of ≥76% in each course for successful completion. Faculty developed unit exams and HESI exams are updated on an annual basis. As stated previously, the exam average policy was revised to increase the exam average requiremen</w:t>
            </w:r>
            <w:r>
              <w:rPr>
                <w:rFonts w:ascii="Arial" w:hAnsi="Arial" w:cs="Arial"/>
                <w:sz w:val="18"/>
                <w:szCs w:val="18"/>
              </w:rPr>
              <w:t>t to 78%, effective January 20xx</w:t>
            </w:r>
            <w:r w:rsidRPr="00AC1CE9">
              <w:rPr>
                <w:rFonts w:ascii="Arial" w:hAnsi="Arial" w:cs="Arial"/>
                <w:sz w:val="18"/>
                <w:szCs w:val="18"/>
              </w:rPr>
              <w:t>.</w:t>
            </w:r>
          </w:p>
        </w:tc>
        <w:tc>
          <w:tcPr>
            <w:tcW w:w="2818" w:type="dxa"/>
          </w:tcPr>
          <w:p w14:paraId="2B92ACF4" w14:textId="77777777" w:rsidR="00E15971" w:rsidRDefault="00E15971" w:rsidP="00E15971">
            <w:pPr>
              <w:rPr>
                <w:rFonts w:ascii="Arial" w:hAnsi="Arial" w:cs="Arial"/>
                <w:sz w:val="26"/>
                <w:szCs w:val="26"/>
              </w:rPr>
            </w:pPr>
          </w:p>
        </w:tc>
        <w:tc>
          <w:tcPr>
            <w:tcW w:w="2830" w:type="dxa"/>
            <w:shd w:val="clear" w:color="auto" w:fill="BFBFBF" w:themeFill="background1" w:themeFillShade="BF"/>
          </w:tcPr>
          <w:p w14:paraId="3501D433" w14:textId="77777777" w:rsidR="00E15971" w:rsidRPr="00726206" w:rsidRDefault="00AC1CE9" w:rsidP="00E15971">
            <w:pPr>
              <w:rPr>
                <w:rFonts w:ascii="Arial" w:hAnsi="Arial" w:cs="Arial"/>
                <w:sz w:val="18"/>
                <w:szCs w:val="18"/>
              </w:rPr>
            </w:pPr>
            <w:r>
              <w:rPr>
                <w:rFonts w:ascii="Arial" w:hAnsi="Arial" w:cs="Arial"/>
                <w:sz w:val="18"/>
                <w:szCs w:val="18"/>
              </w:rPr>
              <w:t>None</w:t>
            </w:r>
          </w:p>
        </w:tc>
        <w:tc>
          <w:tcPr>
            <w:tcW w:w="2895" w:type="dxa"/>
          </w:tcPr>
          <w:p w14:paraId="22366DEA" w14:textId="77777777" w:rsidR="00E15971" w:rsidRDefault="00E15971" w:rsidP="00E15971">
            <w:pPr>
              <w:rPr>
                <w:rFonts w:ascii="Arial" w:hAnsi="Arial" w:cs="Arial"/>
                <w:sz w:val="26"/>
                <w:szCs w:val="26"/>
              </w:rPr>
            </w:pPr>
          </w:p>
        </w:tc>
      </w:tr>
    </w:tbl>
    <w:p w14:paraId="71EB6286" w14:textId="77777777" w:rsidR="00744570" w:rsidRDefault="00744570" w:rsidP="001A74A5">
      <w:pPr>
        <w:rPr>
          <w:rFonts w:ascii="Arial" w:hAnsi="Arial" w:cs="Arial"/>
          <w:sz w:val="26"/>
          <w:szCs w:val="26"/>
        </w:rPr>
      </w:pPr>
    </w:p>
    <w:p w14:paraId="6E2FB014" w14:textId="77777777" w:rsidR="00744570" w:rsidRDefault="00744570" w:rsidP="001A74A5">
      <w:pPr>
        <w:rPr>
          <w:rFonts w:ascii="Arial" w:hAnsi="Arial" w:cs="Arial"/>
          <w:sz w:val="26"/>
          <w:szCs w:val="26"/>
        </w:rPr>
      </w:pPr>
    </w:p>
    <w:p w14:paraId="3682E3C8" w14:textId="77777777" w:rsidR="00744570" w:rsidRPr="008D5659" w:rsidRDefault="008D5659" w:rsidP="001A74A5">
      <w:pPr>
        <w:rPr>
          <w:rFonts w:ascii="Arial" w:hAnsi="Arial" w:cs="Arial"/>
          <w:b/>
          <w:sz w:val="20"/>
          <w:szCs w:val="20"/>
        </w:rPr>
      </w:pPr>
      <w:r w:rsidRPr="008D5659">
        <w:rPr>
          <w:rFonts w:ascii="Arial" w:hAnsi="Arial" w:cs="Arial"/>
          <w:b/>
          <w:sz w:val="20"/>
          <w:szCs w:val="20"/>
        </w:rPr>
        <w:lastRenderedPageBreak/>
        <w:t>Table I.</w:t>
      </w:r>
      <w:r w:rsidR="00D93BA9">
        <w:rPr>
          <w:rFonts w:ascii="Arial" w:hAnsi="Arial" w:cs="Arial"/>
          <w:b/>
          <w:sz w:val="20"/>
          <w:szCs w:val="20"/>
        </w:rPr>
        <w:t xml:space="preserve"> </w:t>
      </w:r>
      <w:r w:rsidRPr="008D5659">
        <w:rPr>
          <w:rFonts w:ascii="Arial" w:hAnsi="Arial" w:cs="Arial"/>
          <w:b/>
          <w:sz w:val="20"/>
          <w:szCs w:val="20"/>
        </w:rPr>
        <w:t>L</w:t>
      </w:r>
      <w:r>
        <w:rPr>
          <w:rFonts w:ascii="Arial" w:hAnsi="Arial" w:cs="Arial"/>
          <w:b/>
          <w:sz w:val="20"/>
          <w:szCs w:val="20"/>
        </w:rPr>
        <w:t xml:space="preserve"> 1.</w:t>
      </w:r>
      <w:r w:rsidRPr="008D5659">
        <w:rPr>
          <w:rFonts w:ascii="Arial" w:hAnsi="Arial" w:cs="Arial"/>
          <w:b/>
          <w:sz w:val="20"/>
          <w:szCs w:val="20"/>
        </w:rPr>
        <w:t xml:space="preserve"> Progression Data Class of 20xx</w:t>
      </w:r>
    </w:p>
    <w:tbl>
      <w:tblPr>
        <w:tblStyle w:val="TableGrid"/>
        <w:tblW w:w="0" w:type="auto"/>
        <w:tblLook w:val="04A0" w:firstRow="1" w:lastRow="0" w:firstColumn="1" w:lastColumn="0" w:noHBand="0" w:noVBand="1"/>
      </w:tblPr>
      <w:tblGrid>
        <w:gridCol w:w="1615"/>
        <w:gridCol w:w="1800"/>
        <w:gridCol w:w="9535"/>
      </w:tblGrid>
      <w:tr w:rsidR="00802E63" w14:paraId="33DC2A4F" w14:textId="77777777" w:rsidTr="008D5659">
        <w:tc>
          <w:tcPr>
            <w:tcW w:w="1615" w:type="dxa"/>
          </w:tcPr>
          <w:p w14:paraId="56693484" w14:textId="77777777" w:rsidR="00802E63" w:rsidRPr="008D5659" w:rsidRDefault="00802E63" w:rsidP="00802E63">
            <w:pPr>
              <w:rPr>
                <w:b/>
                <w:sz w:val="20"/>
                <w:szCs w:val="20"/>
              </w:rPr>
            </w:pPr>
            <w:r w:rsidRPr="008D5659">
              <w:rPr>
                <w:b/>
                <w:sz w:val="20"/>
                <w:szCs w:val="20"/>
              </w:rPr>
              <w:t>Student</w:t>
            </w:r>
          </w:p>
        </w:tc>
        <w:tc>
          <w:tcPr>
            <w:tcW w:w="1800" w:type="dxa"/>
          </w:tcPr>
          <w:p w14:paraId="1D108306" w14:textId="77777777" w:rsidR="00802E63" w:rsidRPr="008D5659" w:rsidRDefault="00802E63" w:rsidP="00802E63">
            <w:pPr>
              <w:rPr>
                <w:b/>
                <w:sz w:val="20"/>
                <w:szCs w:val="20"/>
              </w:rPr>
            </w:pPr>
            <w:r w:rsidRPr="008D5659">
              <w:rPr>
                <w:b/>
                <w:sz w:val="20"/>
                <w:szCs w:val="20"/>
              </w:rPr>
              <w:t>Cumulative GPA</w:t>
            </w:r>
          </w:p>
        </w:tc>
        <w:tc>
          <w:tcPr>
            <w:tcW w:w="9535" w:type="dxa"/>
          </w:tcPr>
          <w:p w14:paraId="1D7F3335" w14:textId="77777777" w:rsidR="00802E63" w:rsidRPr="008D5659" w:rsidRDefault="00802E63" w:rsidP="00802E63">
            <w:pPr>
              <w:rPr>
                <w:b/>
                <w:sz w:val="20"/>
                <w:szCs w:val="20"/>
              </w:rPr>
            </w:pPr>
            <w:r w:rsidRPr="008D5659">
              <w:rPr>
                <w:b/>
                <w:sz w:val="20"/>
                <w:szCs w:val="20"/>
              </w:rPr>
              <w:t>Nursing Course Failures (Grade &lt; C)</w:t>
            </w:r>
          </w:p>
        </w:tc>
      </w:tr>
      <w:tr w:rsidR="00802E63" w14:paraId="6B9C435A" w14:textId="77777777" w:rsidTr="008D5659">
        <w:tc>
          <w:tcPr>
            <w:tcW w:w="1615" w:type="dxa"/>
          </w:tcPr>
          <w:p w14:paraId="204FD911" w14:textId="77777777" w:rsidR="00802E63" w:rsidRPr="008D5659" w:rsidRDefault="00802E63" w:rsidP="00802E63">
            <w:pPr>
              <w:pStyle w:val="Default"/>
              <w:rPr>
                <w:sz w:val="20"/>
                <w:szCs w:val="20"/>
              </w:rPr>
            </w:pPr>
            <w:r w:rsidRPr="008D5659">
              <w:rPr>
                <w:sz w:val="20"/>
                <w:szCs w:val="20"/>
              </w:rPr>
              <w:t xml:space="preserve">Student I </w:t>
            </w:r>
          </w:p>
        </w:tc>
        <w:tc>
          <w:tcPr>
            <w:tcW w:w="1800" w:type="dxa"/>
          </w:tcPr>
          <w:p w14:paraId="324715C7" w14:textId="77777777" w:rsidR="00802E63" w:rsidRPr="008D5659" w:rsidRDefault="00802E63" w:rsidP="00802E63">
            <w:pPr>
              <w:pStyle w:val="Default"/>
              <w:rPr>
                <w:sz w:val="20"/>
                <w:szCs w:val="20"/>
              </w:rPr>
            </w:pPr>
            <w:r w:rsidRPr="008D5659">
              <w:rPr>
                <w:sz w:val="20"/>
                <w:szCs w:val="20"/>
              </w:rPr>
              <w:t xml:space="preserve">3.16 </w:t>
            </w:r>
          </w:p>
        </w:tc>
        <w:tc>
          <w:tcPr>
            <w:tcW w:w="9535" w:type="dxa"/>
          </w:tcPr>
          <w:p w14:paraId="6C1B3A66" w14:textId="77777777" w:rsidR="00802E63" w:rsidRPr="008D5659" w:rsidRDefault="00802E63" w:rsidP="00802E63">
            <w:pPr>
              <w:rPr>
                <w:sz w:val="20"/>
                <w:szCs w:val="20"/>
              </w:rPr>
            </w:pPr>
          </w:p>
        </w:tc>
      </w:tr>
      <w:tr w:rsidR="00802E63" w14:paraId="48CC68C3" w14:textId="77777777" w:rsidTr="008D5659">
        <w:tc>
          <w:tcPr>
            <w:tcW w:w="1615" w:type="dxa"/>
          </w:tcPr>
          <w:p w14:paraId="64D0CDE7" w14:textId="77777777" w:rsidR="00802E63" w:rsidRPr="008D5659" w:rsidRDefault="00802E63" w:rsidP="00802E63">
            <w:pPr>
              <w:pStyle w:val="Default"/>
              <w:rPr>
                <w:sz w:val="20"/>
                <w:szCs w:val="20"/>
              </w:rPr>
            </w:pPr>
            <w:r w:rsidRPr="008D5659">
              <w:rPr>
                <w:sz w:val="20"/>
                <w:szCs w:val="20"/>
              </w:rPr>
              <w:t xml:space="preserve">Student J </w:t>
            </w:r>
          </w:p>
        </w:tc>
        <w:tc>
          <w:tcPr>
            <w:tcW w:w="1800" w:type="dxa"/>
          </w:tcPr>
          <w:p w14:paraId="3977FAA6" w14:textId="77777777" w:rsidR="00802E63" w:rsidRPr="008D5659" w:rsidRDefault="00802E63" w:rsidP="00802E63">
            <w:pPr>
              <w:pStyle w:val="Default"/>
              <w:rPr>
                <w:sz w:val="20"/>
                <w:szCs w:val="20"/>
              </w:rPr>
            </w:pPr>
            <w:r w:rsidRPr="008D5659">
              <w:rPr>
                <w:sz w:val="20"/>
                <w:szCs w:val="20"/>
              </w:rPr>
              <w:t xml:space="preserve">2.78 </w:t>
            </w:r>
          </w:p>
        </w:tc>
        <w:tc>
          <w:tcPr>
            <w:tcW w:w="9535" w:type="dxa"/>
          </w:tcPr>
          <w:p w14:paraId="4AD78314" w14:textId="77777777" w:rsidR="00802E63" w:rsidRPr="008D5659" w:rsidRDefault="00802E63" w:rsidP="00802E63">
            <w:pPr>
              <w:rPr>
                <w:sz w:val="20"/>
                <w:szCs w:val="20"/>
              </w:rPr>
            </w:pPr>
          </w:p>
        </w:tc>
      </w:tr>
      <w:tr w:rsidR="00802E63" w14:paraId="5FA43F94" w14:textId="77777777" w:rsidTr="008D5659">
        <w:tc>
          <w:tcPr>
            <w:tcW w:w="1615" w:type="dxa"/>
          </w:tcPr>
          <w:p w14:paraId="64DBDA27" w14:textId="77777777" w:rsidR="00802E63" w:rsidRPr="008D5659" w:rsidRDefault="00802E63" w:rsidP="00802E63">
            <w:pPr>
              <w:pStyle w:val="Default"/>
              <w:rPr>
                <w:sz w:val="20"/>
                <w:szCs w:val="20"/>
              </w:rPr>
            </w:pPr>
            <w:r w:rsidRPr="008D5659">
              <w:rPr>
                <w:sz w:val="20"/>
                <w:szCs w:val="20"/>
              </w:rPr>
              <w:t xml:space="preserve">Student K </w:t>
            </w:r>
          </w:p>
        </w:tc>
        <w:tc>
          <w:tcPr>
            <w:tcW w:w="1800" w:type="dxa"/>
          </w:tcPr>
          <w:p w14:paraId="614CF7C9" w14:textId="77777777" w:rsidR="00802E63" w:rsidRPr="008D5659" w:rsidRDefault="00802E63" w:rsidP="00802E63">
            <w:pPr>
              <w:pStyle w:val="Default"/>
              <w:rPr>
                <w:sz w:val="20"/>
                <w:szCs w:val="20"/>
              </w:rPr>
            </w:pPr>
            <w:r w:rsidRPr="008D5659">
              <w:rPr>
                <w:sz w:val="20"/>
                <w:szCs w:val="20"/>
              </w:rPr>
              <w:t xml:space="preserve">3.1 </w:t>
            </w:r>
          </w:p>
        </w:tc>
        <w:tc>
          <w:tcPr>
            <w:tcW w:w="9535" w:type="dxa"/>
          </w:tcPr>
          <w:p w14:paraId="60CAD041" w14:textId="77777777" w:rsidR="00802E63" w:rsidRPr="008D5659" w:rsidRDefault="00802E63" w:rsidP="00802E63">
            <w:pPr>
              <w:rPr>
                <w:sz w:val="20"/>
                <w:szCs w:val="20"/>
              </w:rPr>
            </w:pPr>
          </w:p>
        </w:tc>
      </w:tr>
      <w:tr w:rsidR="00802E63" w14:paraId="20071538" w14:textId="77777777" w:rsidTr="008D5659">
        <w:tc>
          <w:tcPr>
            <w:tcW w:w="1615" w:type="dxa"/>
          </w:tcPr>
          <w:p w14:paraId="3B27F52C" w14:textId="77777777" w:rsidR="00802E63" w:rsidRPr="008D5659" w:rsidRDefault="00802E63" w:rsidP="00802E63">
            <w:pPr>
              <w:pStyle w:val="Default"/>
              <w:rPr>
                <w:sz w:val="20"/>
                <w:szCs w:val="20"/>
              </w:rPr>
            </w:pPr>
            <w:r w:rsidRPr="008D5659">
              <w:rPr>
                <w:sz w:val="20"/>
                <w:szCs w:val="20"/>
              </w:rPr>
              <w:t xml:space="preserve">Student L </w:t>
            </w:r>
          </w:p>
        </w:tc>
        <w:tc>
          <w:tcPr>
            <w:tcW w:w="1800" w:type="dxa"/>
          </w:tcPr>
          <w:p w14:paraId="06F55BC0" w14:textId="77777777" w:rsidR="00802E63" w:rsidRPr="008D5659" w:rsidRDefault="00802E63" w:rsidP="00802E63">
            <w:pPr>
              <w:pStyle w:val="Default"/>
              <w:rPr>
                <w:sz w:val="20"/>
                <w:szCs w:val="20"/>
              </w:rPr>
            </w:pPr>
            <w:r w:rsidRPr="008D5659">
              <w:rPr>
                <w:sz w:val="20"/>
                <w:szCs w:val="20"/>
              </w:rPr>
              <w:t xml:space="preserve">3.35 </w:t>
            </w:r>
          </w:p>
        </w:tc>
        <w:tc>
          <w:tcPr>
            <w:tcW w:w="9535" w:type="dxa"/>
          </w:tcPr>
          <w:p w14:paraId="0DCD8229" w14:textId="77777777" w:rsidR="00802E63" w:rsidRPr="008D5659" w:rsidRDefault="00802E63" w:rsidP="008D5659">
            <w:pPr>
              <w:pStyle w:val="Default"/>
              <w:rPr>
                <w:sz w:val="20"/>
                <w:szCs w:val="20"/>
              </w:rPr>
            </w:pPr>
            <w:r w:rsidRPr="008D5659">
              <w:rPr>
                <w:sz w:val="20"/>
                <w:szCs w:val="20"/>
              </w:rPr>
              <w:t>Fundam</w:t>
            </w:r>
            <w:r w:rsidR="008D5659" w:rsidRPr="008D5659">
              <w:rPr>
                <w:sz w:val="20"/>
                <w:szCs w:val="20"/>
              </w:rPr>
              <w:t>entals &amp; Health Assessment (Fall 20xx</w:t>
            </w:r>
            <w:r w:rsidRPr="008D5659">
              <w:rPr>
                <w:sz w:val="20"/>
                <w:szCs w:val="20"/>
              </w:rPr>
              <w:t xml:space="preserve">) – Repeated </w:t>
            </w:r>
            <w:r w:rsidR="008D5659" w:rsidRPr="008D5659">
              <w:rPr>
                <w:sz w:val="20"/>
                <w:szCs w:val="20"/>
              </w:rPr>
              <w:t>Somewhere U (Fall 20xx)</w:t>
            </w:r>
            <w:r w:rsidRPr="008D5659">
              <w:rPr>
                <w:sz w:val="20"/>
                <w:szCs w:val="20"/>
              </w:rPr>
              <w:t xml:space="preserve"> </w:t>
            </w:r>
          </w:p>
        </w:tc>
      </w:tr>
      <w:tr w:rsidR="008D5659" w14:paraId="7DBE7F46" w14:textId="77777777" w:rsidTr="008D5659">
        <w:tc>
          <w:tcPr>
            <w:tcW w:w="1615" w:type="dxa"/>
          </w:tcPr>
          <w:p w14:paraId="4AC5D345" w14:textId="77777777" w:rsidR="008D5659" w:rsidRPr="008D5659" w:rsidRDefault="008D5659" w:rsidP="008D5659">
            <w:pPr>
              <w:pStyle w:val="Default"/>
              <w:rPr>
                <w:sz w:val="20"/>
                <w:szCs w:val="20"/>
              </w:rPr>
            </w:pPr>
            <w:r w:rsidRPr="008D5659">
              <w:rPr>
                <w:sz w:val="20"/>
                <w:szCs w:val="20"/>
              </w:rPr>
              <w:t xml:space="preserve">Student M </w:t>
            </w:r>
          </w:p>
        </w:tc>
        <w:tc>
          <w:tcPr>
            <w:tcW w:w="1800" w:type="dxa"/>
          </w:tcPr>
          <w:p w14:paraId="2246D450" w14:textId="77777777" w:rsidR="008D5659" w:rsidRPr="008D5659" w:rsidRDefault="008D5659" w:rsidP="008D5659">
            <w:pPr>
              <w:pStyle w:val="Default"/>
              <w:rPr>
                <w:sz w:val="20"/>
                <w:szCs w:val="20"/>
              </w:rPr>
            </w:pPr>
            <w:r w:rsidRPr="008D5659">
              <w:rPr>
                <w:sz w:val="20"/>
                <w:szCs w:val="20"/>
              </w:rPr>
              <w:t xml:space="preserve">3.21 </w:t>
            </w:r>
          </w:p>
        </w:tc>
        <w:tc>
          <w:tcPr>
            <w:tcW w:w="9535" w:type="dxa"/>
          </w:tcPr>
          <w:p w14:paraId="124BB72A" w14:textId="77777777" w:rsidR="008D5659" w:rsidRPr="008D5659" w:rsidRDefault="008D5659" w:rsidP="008D5659">
            <w:pPr>
              <w:rPr>
                <w:sz w:val="20"/>
                <w:szCs w:val="20"/>
              </w:rPr>
            </w:pPr>
          </w:p>
        </w:tc>
      </w:tr>
      <w:tr w:rsidR="008D5659" w14:paraId="0BCE967E" w14:textId="77777777" w:rsidTr="008D5659">
        <w:tc>
          <w:tcPr>
            <w:tcW w:w="1615" w:type="dxa"/>
          </w:tcPr>
          <w:p w14:paraId="1025A967" w14:textId="77777777" w:rsidR="008D5659" w:rsidRPr="008D5659" w:rsidRDefault="008D5659" w:rsidP="008D5659">
            <w:pPr>
              <w:pStyle w:val="Default"/>
              <w:rPr>
                <w:sz w:val="20"/>
                <w:szCs w:val="20"/>
              </w:rPr>
            </w:pPr>
            <w:r w:rsidRPr="008D5659">
              <w:rPr>
                <w:sz w:val="20"/>
                <w:szCs w:val="20"/>
              </w:rPr>
              <w:t xml:space="preserve">Student N </w:t>
            </w:r>
          </w:p>
        </w:tc>
        <w:tc>
          <w:tcPr>
            <w:tcW w:w="1800" w:type="dxa"/>
          </w:tcPr>
          <w:p w14:paraId="0FE08965" w14:textId="77777777" w:rsidR="008D5659" w:rsidRPr="008D5659" w:rsidRDefault="008D5659" w:rsidP="008D5659">
            <w:pPr>
              <w:pStyle w:val="Default"/>
              <w:rPr>
                <w:sz w:val="20"/>
                <w:szCs w:val="20"/>
              </w:rPr>
            </w:pPr>
            <w:r w:rsidRPr="008D5659">
              <w:rPr>
                <w:sz w:val="20"/>
                <w:szCs w:val="20"/>
              </w:rPr>
              <w:t xml:space="preserve">3.27 </w:t>
            </w:r>
          </w:p>
        </w:tc>
        <w:tc>
          <w:tcPr>
            <w:tcW w:w="9535" w:type="dxa"/>
          </w:tcPr>
          <w:p w14:paraId="3403AB47" w14:textId="77777777" w:rsidR="008D5659" w:rsidRPr="008D5659" w:rsidRDefault="008D5659" w:rsidP="008D5659">
            <w:pPr>
              <w:rPr>
                <w:sz w:val="20"/>
                <w:szCs w:val="20"/>
              </w:rPr>
            </w:pPr>
          </w:p>
        </w:tc>
      </w:tr>
      <w:tr w:rsidR="008D5659" w14:paraId="5AC260B2" w14:textId="77777777" w:rsidTr="008D5659">
        <w:tc>
          <w:tcPr>
            <w:tcW w:w="1615" w:type="dxa"/>
          </w:tcPr>
          <w:p w14:paraId="0F700F22" w14:textId="77777777" w:rsidR="008D5659" w:rsidRPr="008D5659" w:rsidRDefault="008D5659" w:rsidP="008D5659">
            <w:pPr>
              <w:pStyle w:val="Default"/>
              <w:rPr>
                <w:sz w:val="20"/>
                <w:szCs w:val="20"/>
              </w:rPr>
            </w:pPr>
            <w:r w:rsidRPr="008D5659">
              <w:rPr>
                <w:sz w:val="20"/>
                <w:szCs w:val="20"/>
              </w:rPr>
              <w:t xml:space="preserve">Student O </w:t>
            </w:r>
          </w:p>
        </w:tc>
        <w:tc>
          <w:tcPr>
            <w:tcW w:w="1800" w:type="dxa"/>
          </w:tcPr>
          <w:p w14:paraId="59013709" w14:textId="77777777" w:rsidR="008D5659" w:rsidRPr="008D5659" w:rsidRDefault="008D5659" w:rsidP="008D5659">
            <w:pPr>
              <w:pStyle w:val="Default"/>
              <w:rPr>
                <w:sz w:val="20"/>
                <w:szCs w:val="20"/>
              </w:rPr>
            </w:pPr>
            <w:r w:rsidRPr="008D5659">
              <w:rPr>
                <w:sz w:val="20"/>
                <w:szCs w:val="20"/>
              </w:rPr>
              <w:t xml:space="preserve">2.88 </w:t>
            </w:r>
          </w:p>
        </w:tc>
        <w:tc>
          <w:tcPr>
            <w:tcW w:w="9535" w:type="dxa"/>
          </w:tcPr>
          <w:p w14:paraId="1EA92A24" w14:textId="77777777" w:rsidR="008D5659" w:rsidRPr="008D5659" w:rsidRDefault="008D5659" w:rsidP="008D5659">
            <w:pPr>
              <w:pStyle w:val="Default"/>
              <w:rPr>
                <w:sz w:val="20"/>
                <w:szCs w:val="20"/>
              </w:rPr>
            </w:pPr>
            <w:r w:rsidRPr="008D5659">
              <w:rPr>
                <w:sz w:val="20"/>
                <w:szCs w:val="20"/>
              </w:rPr>
              <w:t xml:space="preserve">Nursing Research (Fall 20xx) – Not repeated </w:t>
            </w:r>
          </w:p>
        </w:tc>
      </w:tr>
      <w:tr w:rsidR="008D5659" w14:paraId="73B73AC1" w14:textId="77777777" w:rsidTr="008D5659">
        <w:tc>
          <w:tcPr>
            <w:tcW w:w="1615" w:type="dxa"/>
          </w:tcPr>
          <w:p w14:paraId="6E0480A7" w14:textId="77777777" w:rsidR="008D5659" w:rsidRPr="008D5659" w:rsidRDefault="008D5659" w:rsidP="008D5659">
            <w:pPr>
              <w:pStyle w:val="Default"/>
              <w:rPr>
                <w:sz w:val="20"/>
                <w:szCs w:val="20"/>
              </w:rPr>
            </w:pPr>
            <w:r w:rsidRPr="008D5659">
              <w:rPr>
                <w:sz w:val="20"/>
                <w:szCs w:val="20"/>
              </w:rPr>
              <w:t xml:space="preserve">Student P </w:t>
            </w:r>
          </w:p>
        </w:tc>
        <w:tc>
          <w:tcPr>
            <w:tcW w:w="1800" w:type="dxa"/>
          </w:tcPr>
          <w:p w14:paraId="3DC86767" w14:textId="77777777" w:rsidR="008D5659" w:rsidRPr="008D5659" w:rsidRDefault="008D5659" w:rsidP="008D5659">
            <w:pPr>
              <w:pStyle w:val="Default"/>
              <w:rPr>
                <w:sz w:val="20"/>
                <w:szCs w:val="20"/>
              </w:rPr>
            </w:pPr>
            <w:r w:rsidRPr="008D5659">
              <w:rPr>
                <w:sz w:val="20"/>
                <w:szCs w:val="20"/>
              </w:rPr>
              <w:t xml:space="preserve">3.03 </w:t>
            </w:r>
          </w:p>
        </w:tc>
        <w:tc>
          <w:tcPr>
            <w:tcW w:w="9535" w:type="dxa"/>
          </w:tcPr>
          <w:p w14:paraId="4C33A113" w14:textId="77777777" w:rsidR="008D5659" w:rsidRPr="008D5659" w:rsidRDefault="008D5659" w:rsidP="008D5659">
            <w:pPr>
              <w:pStyle w:val="Default"/>
              <w:rPr>
                <w:sz w:val="20"/>
                <w:szCs w:val="20"/>
              </w:rPr>
            </w:pPr>
            <w:r>
              <w:rPr>
                <w:sz w:val="20"/>
                <w:szCs w:val="20"/>
              </w:rPr>
              <w:t xml:space="preserve">Intro to Adult </w:t>
            </w:r>
            <w:proofErr w:type="spellStart"/>
            <w:r>
              <w:rPr>
                <w:sz w:val="20"/>
                <w:szCs w:val="20"/>
              </w:rPr>
              <w:t>Nsg</w:t>
            </w:r>
            <w:proofErr w:type="spellEnd"/>
            <w:r>
              <w:rPr>
                <w:sz w:val="20"/>
                <w:szCs w:val="20"/>
              </w:rPr>
              <w:t>. (SP20xx</w:t>
            </w:r>
            <w:r w:rsidRPr="008D5659">
              <w:rPr>
                <w:sz w:val="20"/>
                <w:szCs w:val="20"/>
              </w:rPr>
              <w:t xml:space="preserve">) – Repeated </w:t>
            </w:r>
            <w:r>
              <w:rPr>
                <w:sz w:val="20"/>
                <w:szCs w:val="20"/>
              </w:rPr>
              <w:t>Somewhere U (SP20xx</w:t>
            </w:r>
            <w:r w:rsidRPr="008D5659">
              <w:rPr>
                <w:sz w:val="20"/>
                <w:szCs w:val="20"/>
              </w:rPr>
              <w:t xml:space="preserve">) </w:t>
            </w:r>
          </w:p>
        </w:tc>
      </w:tr>
      <w:tr w:rsidR="008D5659" w14:paraId="3079CFF3" w14:textId="77777777" w:rsidTr="008D5659">
        <w:tc>
          <w:tcPr>
            <w:tcW w:w="1615" w:type="dxa"/>
          </w:tcPr>
          <w:p w14:paraId="5755EAAF" w14:textId="77777777" w:rsidR="008D5659" w:rsidRPr="008D5659" w:rsidRDefault="008D5659" w:rsidP="008D5659">
            <w:pPr>
              <w:pStyle w:val="Default"/>
              <w:rPr>
                <w:sz w:val="20"/>
                <w:szCs w:val="20"/>
              </w:rPr>
            </w:pPr>
            <w:r w:rsidRPr="008D5659">
              <w:rPr>
                <w:sz w:val="20"/>
                <w:szCs w:val="20"/>
              </w:rPr>
              <w:t xml:space="preserve">Student Q* </w:t>
            </w:r>
          </w:p>
        </w:tc>
        <w:tc>
          <w:tcPr>
            <w:tcW w:w="1800" w:type="dxa"/>
          </w:tcPr>
          <w:p w14:paraId="16191D0F" w14:textId="77777777" w:rsidR="008D5659" w:rsidRPr="008D5659" w:rsidRDefault="008D5659" w:rsidP="008D5659">
            <w:pPr>
              <w:pStyle w:val="Default"/>
              <w:rPr>
                <w:sz w:val="20"/>
                <w:szCs w:val="20"/>
              </w:rPr>
            </w:pPr>
            <w:r w:rsidRPr="008D5659">
              <w:rPr>
                <w:sz w:val="20"/>
                <w:szCs w:val="20"/>
              </w:rPr>
              <w:t xml:space="preserve">2.97 </w:t>
            </w:r>
          </w:p>
        </w:tc>
        <w:tc>
          <w:tcPr>
            <w:tcW w:w="9535" w:type="dxa"/>
          </w:tcPr>
          <w:p w14:paraId="5C7C87FD" w14:textId="77777777" w:rsidR="008D5659" w:rsidRPr="008D5659" w:rsidRDefault="008D5659" w:rsidP="008D5659">
            <w:pPr>
              <w:pStyle w:val="Default"/>
              <w:rPr>
                <w:sz w:val="20"/>
                <w:szCs w:val="20"/>
              </w:rPr>
            </w:pPr>
            <w:r>
              <w:rPr>
                <w:sz w:val="20"/>
                <w:szCs w:val="20"/>
              </w:rPr>
              <w:t>Pharmacology – W (Sp20xx</w:t>
            </w:r>
            <w:r w:rsidRPr="008D5659">
              <w:rPr>
                <w:sz w:val="20"/>
                <w:szCs w:val="20"/>
              </w:rPr>
              <w:t xml:space="preserve">) – Repeated outside </w:t>
            </w:r>
            <w:r>
              <w:rPr>
                <w:sz w:val="20"/>
                <w:szCs w:val="20"/>
              </w:rPr>
              <w:t>Somewhere U (SU20xx)</w:t>
            </w:r>
            <w:r w:rsidRPr="008D5659">
              <w:rPr>
                <w:sz w:val="20"/>
                <w:szCs w:val="20"/>
              </w:rPr>
              <w:t xml:space="preserve"> </w:t>
            </w:r>
          </w:p>
        </w:tc>
      </w:tr>
    </w:tbl>
    <w:p w14:paraId="4C2B6B5A" w14:textId="77777777" w:rsidR="008D5659" w:rsidRDefault="008D5659" w:rsidP="001A74A5">
      <w:pPr>
        <w:rPr>
          <w:rFonts w:ascii="Arial" w:hAnsi="Arial" w:cs="Arial"/>
          <w:sz w:val="26"/>
          <w:szCs w:val="26"/>
        </w:rPr>
      </w:pPr>
    </w:p>
    <w:p w14:paraId="38C23FE0" w14:textId="77777777" w:rsidR="00744570" w:rsidRPr="008D5659" w:rsidRDefault="008D5659" w:rsidP="001A74A5">
      <w:pPr>
        <w:rPr>
          <w:rFonts w:ascii="Arial" w:hAnsi="Arial" w:cs="Arial"/>
          <w:b/>
          <w:sz w:val="20"/>
          <w:szCs w:val="20"/>
        </w:rPr>
      </w:pPr>
      <w:r w:rsidRPr="008D5659">
        <w:rPr>
          <w:rFonts w:ascii="Arial" w:hAnsi="Arial" w:cs="Arial"/>
          <w:b/>
          <w:sz w:val="20"/>
          <w:szCs w:val="20"/>
        </w:rPr>
        <w:t>Table I. L 2.</w:t>
      </w:r>
      <w:r>
        <w:rPr>
          <w:rFonts w:ascii="Arial" w:hAnsi="Arial" w:cs="Arial"/>
          <w:b/>
          <w:sz w:val="20"/>
          <w:szCs w:val="20"/>
        </w:rPr>
        <w:t xml:space="preserve">  </w:t>
      </w:r>
      <w:r w:rsidRPr="008D5659">
        <w:rPr>
          <w:rFonts w:ascii="Arial" w:hAnsi="Arial" w:cs="Arial"/>
          <w:b/>
          <w:sz w:val="20"/>
          <w:szCs w:val="20"/>
        </w:rPr>
        <w:t>Grading Scale</w:t>
      </w:r>
    </w:p>
    <w:tbl>
      <w:tblPr>
        <w:tblStyle w:val="TableGrid"/>
        <w:tblW w:w="0" w:type="auto"/>
        <w:tblLook w:val="04A0" w:firstRow="1" w:lastRow="0" w:firstColumn="1" w:lastColumn="0" w:noHBand="0" w:noVBand="1"/>
      </w:tblPr>
      <w:tblGrid>
        <w:gridCol w:w="1345"/>
        <w:gridCol w:w="1080"/>
        <w:gridCol w:w="5490"/>
      </w:tblGrid>
      <w:tr w:rsidR="008D5659" w:rsidRPr="008D5659" w14:paraId="7AC03B77" w14:textId="77777777" w:rsidTr="008D5659">
        <w:tc>
          <w:tcPr>
            <w:tcW w:w="1345" w:type="dxa"/>
          </w:tcPr>
          <w:p w14:paraId="0F194899" w14:textId="77777777" w:rsidR="008D5659" w:rsidRPr="008D5659" w:rsidRDefault="008D5659" w:rsidP="008D5659">
            <w:pPr>
              <w:pStyle w:val="Default"/>
              <w:rPr>
                <w:sz w:val="20"/>
                <w:szCs w:val="20"/>
              </w:rPr>
            </w:pPr>
            <w:r w:rsidRPr="008D5659">
              <w:rPr>
                <w:sz w:val="20"/>
                <w:szCs w:val="20"/>
              </w:rPr>
              <w:t xml:space="preserve">91-100 </w:t>
            </w:r>
          </w:p>
        </w:tc>
        <w:tc>
          <w:tcPr>
            <w:tcW w:w="1080" w:type="dxa"/>
          </w:tcPr>
          <w:p w14:paraId="5802CF5A" w14:textId="77777777" w:rsidR="008D5659" w:rsidRPr="008D5659" w:rsidRDefault="008D5659" w:rsidP="008D5659">
            <w:pPr>
              <w:pStyle w:val="Default"/>
              <w:rPr>
                <w:sz w:val="20"/>
                <w:szCs w:val="20"/>
              </w:rPr>
            </w:pPr>
            <w:r w:rsidRPr="008D5659">
              <w:rPr>
                <w:sz w:val="20"/>
                <w:szCs w:val="20"/>
              </w:rPr>
              <w:t xml:space="preserve">A </w:t>
            </w:r>
          </w:p>
        </w:tc>
        <w:tc>
          <w:tcPr>
            <w:tcW w:w="5490" w:type="dxa"/>
          </w:tcPr>
          <w:p w14:paraId="7ED98B41" w14:textId="77777777" w:rsidR="008D5659" w:rsidRPr="008D5659" w:rsidRDefault="008D5659" w:rsidP="008D5659">
            <w:pPr>
              <w:pStyle w:val="Default"/>
              <w:rPr>
                <w:sz w:val="20"/>
                <w:szCs w:val="20"/>
              </w:rPr>
            </w:pPr>
            <w:r w:rsidRPr="008D5659">
              <w:rPr>
                <w:sz w:val="20"/>
                <w:szCs w:val="20"/>
              </w:rPr>
              <w:t xml:space="preserve">Exceptional </w:t>
            </w:r>
          </w:p>
        </w:tc>
      </w:tr>
      <w:tr w:rsidR="008D5659" w:rsidRPr="008D5659" w14:paraId="44A1A1C7" w14:textId="77777777" w:rsidTr="008D5659">
        <w:tc>
          <w:tcPr>
            <w:tcW w:w="1345" w:type="dxa"/>
          </w:tcPr>
          <w:p w14:paraId="3BB63200" w14:textId="77777777" w:rsidR="008D5659" w:rsidRPr="008D5659" w:rsidRDefault="008D5659" w:rsidP="008D5659">
            <w:pPr>
              <w:pStyle w:val="Default"/>
              <w:rPr>
                <w:sz w:val="20"/>
                <w:szCs w:val="20"/>
              </w:rPr>
            </w:pPr>
            <w:r w:rsidRPr="008D5659">
              <w:rPr>
                <w:sz w:val="20"/>
                <w:szCs w:val="20"/>
              </w:rPr>
              <w:t xml:space="preserve">82-90 </w:t>
            </w:r>
          </w:p>
        </w:tc>
        <w:tc>
          <w:tcPr>
            <w:tcW w:w="1080" w:type="dxa"/>
          </w:tcPr>
          <w:p w14:paraId="57A907E2" w14:textId="77777777" w:rsidR="008D5659" w:rsidRPr="008D5659" w:rsidRDefault="008D5659" w:rsidP="008D5659">
            <w:pPr>
              <w:pStyle w:val="Default"/>
              <w:rPr>
                <w:sz w:val="20"/>
                <w:szCs w:val="20"/>
              </w:rPr>
            </w:pPr>
            <w:r w:rsidRPr="008D5659">
              <w:rPr>
                <w:sz w:val="20"/>
                <w:szCs w:val="20"/>
              </w:rPr>
              <w:t xml:space="preserve">B </w:t>
            </w:r>
          </w:p>
        </w:tc>
        <w:tc>
          <w:tcPr>
            <w:tcW w:w="5490" w:type="dxa"/>
          </w:tcPr>
          <w:p w14:paraId="0AA059CC" w14:textId="77777777" w:rsidR="008D5659" w:rsidRPr="008D5659" w:rsidRDefault="008D5659" w:rsidP="008D5659">
            <w:pPr>
              <w:pStyle w:val="Default"/>
              <w:rPr>
                <w:sz w:val="20"/>
                <w:szCs w:val="20"/>
              </w:rPr>
            </w:pPr>
            <w:r w:rsidRPr="008D5659">
              <w:rPr>
                <w:sz w:val="20"/>
                <w:szCs w:val="20"/>
              </w:rPr>
              <w:t xml:space="preserve">Superior; exceeds expectations </w:t>
            </w:r>
          </w:p>
        </w:tc>
      </w:tr>
      <w:tr w:rsidR="008D5659" w:rsidRPr="008D5659" w14:paraId="5786A095" w14:textId="77777777" w:rsidTr="008D5659">
        <w:tc>
          <w:tcPr>
            <w:tcW w:w="1345" w:type="dxa"/>
          </w:tcPr>
          <w:p w14:paraId="07C831C1" w14:textId="77777777" w:rsidR="008D5659" w:rsidRPr="008D5659" w:rsidRDefault="008D5659" w:rsidP="008D5659">
            <w:pPr>
              <w:pStyle w:val="Default"/>
              <w:rPr>
                <w:sz w:val="20"/>
                <w:szCs w:val="20"/>
              </w:rPr>
            </w:pPr>
            <w:r w:rsidRPr="008D5659">
              <w:rPr>
                <w:sz w:val="20"/>
                <w:szCs w:val="20"/>
              </w:rPr>
              <w:t xml:space="preserve">78-81 </w:t>
            </w:r>
          </w:p>
        </w:tc>
        <w:tc>
          <w:tcPr>
            <w:tcW w:w="1080" w:type="dxa"/>
          </w:tcPr>
          <w:p w14:paraId="26296027" w14:textId="77777777" w:rsidR="008D5659" w:rsidRPr="008D5659" w:rsidRDefault="008D5659" w:rsidP="008D5659">
            <w:pPr>
              <w:pStyle w:val="Default"/>
              <w:rPr>
                <w:sz w:val="20"/>
                <w:szCs w:val="20"/>
              </w:rPr>
            </w:pPr>
            <w:r w:rsidRPr="008D5659">
              <w:rPr>
                <w:sz w:val="20"/>
                <w:szCs w:val="20"/>
              </w:rPr>
              <w:t xml:space="preserve">C </w:t>
            </w:r>
          </w:p>
        </w:tc>
        <w:tc>
          <w:tcPr>
            <w:tcW w:w="5490" w:type="dxa"/>
          </w:tcPr>
          <w:p w14:paraId="1C5A83FF" w14:textId="77777777" w:rsidR="008D5659" w:rsidRPr="008D5659" w:rsidRDefault="008D5659" w:rsidP="008D5659">
            <w:pPr>
              <w:pStyle w:val="Default"/>
              <w:rPr>
                <w:sz w:val="20"/>
                <w:szCs w:val="20"/>
              </w:rPr>
            </w:pPr>
            <w:r w:rsidRPr="008D5659">
              <w:rPr>
                <w:sz w:val="20"/>
                <w:szCs w:val="20"/>
              </w:rPr>
              <w:t xml:space="preserve">Average; meets expectations </w:t>
            </w:r>
          </w:p>
        </w:tc>
      </w:tr>
      <w:tr w:rsidR="008D5659" w:rsidRPr="008D5659" w14:paraId="7D17B959" w14:textId="77777777" w:rsidTr="008D5659">
        <w:tc>
          <w:tcPr>
            <w:tcW w:w="1345" w:type="dxa"/>
          </w:tcPr>
          <w:p w14:paraId="62CB50E3" w14:textId="77777777" w:rsidR="008D5659" w:rsidRPr="008D5659" w:rsidRDefault="008D5659" w:rsidP="008D5659">
            <w:pPr>
              <w:pStyle w:val="Default"/>
              <w:rPr>
                <w:sz w:val="20"/>
                <w:szCs w:val="20"/>
              </w:rPr>
            </w:pPr>
            <w:r w:rsidRPr="008D5659">
              <w:rPr>
                <w:sz w:val="20"/>
                <w:szCs w:val="20"/>
              </w:rPr>
              <w:t xml:space="preserve">67-77 </w:t>
            </w:r>
          </w:p>
        </w:tc>
        <w:tc>
          <w:tcPr>
            <w:tcW w:w="1080" w:type="dxa"/>
          </w:tcPr>
          <w:p w14:paraId="2CEB0FB9" w14:textId="77777777" w:rsidR="008D5659" w:rsidRPr="008D5659" w:rsidRDefault="008D5659" w:rsidP="008D5659">
            <w:pPr>
              <w:pStyle w:val="Default"/>
              <w:rPr>
                <w:sz w:val="20"/>
                <w:szCs w:val="20"/>
              </w:rPr>
            </w:pPr>
            <w:r w:rsidRPr="008D5659">
              <w:rPr>
                <w:sz w:val="20"/>
                <w:szCs w:val="20"/>
              </w:rPr>
              <w:t xml:space="preserve">D </w:t>
            </w:r>
          </w:p>
        </w:tc>
        <w:tc>
          <w:tcPr>
            <w:tcW w:w="5490" w:type="dxa"/>
          </w:tcPr>
          <w:p w14:paraId="50C6FE54" w14:textId="77777777" w:rsidR="008D5659" w:rsidRPr="008D5659" w:rsidRDefault="008D5659" w:rsidP="008D5659">
            <w:pPr>
              <w:pStyle w:val="Default"/>
              <w:rPr>
                <w:sz w:val="20"/>
                <w:szCs w:val="20"/>
              </w:rPr>
            </w:pPr>
            <w:r w:rsidRPr="008D5659">
              <w:rPr>
                <w:sz w:val="20"/>
                <w:szCs w:val="20"/>
              </w:rPr>
              <w:t xml:space="preserve">Below </w:t>
            </w:r>
            <w:proofErr w:type="gramStart"/>
            <w:r w:rsidRPr="008D5659">
              <w:rPr>
                <w:sz w:val="20"/>
                <w:szCs w:val="20"/>
              </w:rPr>
              <w:t>Average;</w:t>
            </w:r>
            <w:proofErr w:type="gramEnd"/>
            <w:r w:rsidRPr="008D5659">
              <w:rPr>
                <w:sz w:val="20"/>
                <w:szCs w:val="20"/>
              </w:rPr>
              <w:t xml:space="preserve"> does not meet minimum standards </w:t>
            </w:r>
          </w:p>
        </w:tc>
      </w:tr>
      <w:tr w:rsidR="008D5659" w:rsidRPr="008D5659" w14:paraId="319D4688" w14:textId="77777777" w:rsidTr="008D5659">
        <w:tc>
          <w:tcPr>
            <w:tcW w:w="1345" w:type="dxa"/>
          </w:tcPr>
          <w:p w14:paraId="122E8D8F" w14:textId="77777777" w:rsidR="008D5659" w:rsidRPr="008D5659" w:rsidRDefault="008D5659" w:rsidP="008D5659">
            <w:pPr>
              <w:pStyle w:val="Default"/>
              <w:rPr>
                <w:sz w:val="20"/>
                <w:szCs w:val="20"/>
              </w:rPr>
            </w:pPr>
            <w:r w:rsidRPr="008D5659">
              <w:rPr>
                <w:sz w:val="20"/>
                <w:szCs w:val="20"/>
              </w:rPr>
              <w:t xml:space="preserve">&lt;66 </w:t>
            </w:r>
          </w:p>
        </w:tc>
        <w:tc>
          <w:tcPr>
            <w:tcW w:w="1080" w:type="dxa"/>
          </w:tcPr>
          <w:p w14:paraId="1EF9751A" w14:textId="77777777" w:rsidR="008D5659" w:rsidRPr="008D5659" w:rsidRDefault="008D5659" w:rsidP="008D5659">
            <w:pPr>
              <w:pStyle w:val="Default"/>
              <w:rPr>
                <w:sz w:val="20"/>
                <w:szCs w:val="20"/>
              </w:rPr>
            </w:pPr>
            <w:r w:rsidRPr="008D5659">
              <w:rPr>
                <w:sz w:val="20"/>
                <w:szCs w:val="20"/>
              </w:rPr>
              <w:t xml:space="preserve">F </w:t>
            </w:r>
          </w:p>
        </w:tc>
        <w:tc>
          <w:tcPr>
            <w:tcW w:w="5490" w:type="dxa"/>
          </w:tcPr>
          <w:p w14:paraId="630E2B3A" w14:textId="77777777" w:rsidR="008D5659" w:rsidRPr="008D5659" w:rsidRDefault="008D5659" w:rsidP="008D5659">
            <w:pPr>
              <w:pStyle w:val="Default"/>
              <w:rPr>
                <w:sz w:val="20"/>
                <w:szCs w:val="20"/>
              </w:rPr>
            </w:pPr>
            <w:r w:rsidRPr="008D5659">
              <w:rPr>
                <w:sz w:val="20"/>
                <w:szCs w:val="20"/>
              </w:rPr>
              <w:t xml:space="preserve">Well below acceptable standards </w:t>
            </w:r>
          </w:p>
        </w:tc>
      </w:tr>
    </w:tbl>
    <w:p w14:paraId="79A7AFE9" w14:textId="77777777" w:rsidR="008D5659" w:rsidRDefault="008D5659" w:rsidP="001A74A5">
      <w:pPr>
        <w:rPr>
          <w:rFonts w:ascii="Arial" w:hAnsi="Arial" w:cs="Arial"/>
          <w:sz w:val="26"/>
          <w:szCs w:val="26"/>
        </w:rPr>
      </w:pPr>
    </w:p>
    <w:p w14:paraId="31147C0D" w14:textId="77777777" w:rsidR="000A65C5" w:rsidRDefault="000A65C5" w:rsidP="001A74A5">
      <w:pPr>
        <w:rPr>
          <w:rFonts w:ascii="Arial" w:hAnsi="Arial" w:cs="Arial"/>
          <w:sz w:val="26"/>
          <w:szCs w:val="26"/>
        </w:rPr>
      </w:pPr>
    </w:p>
    <w:p w14:paraId="79E7C2AE" w14:textId="77777777" w:rsidR="000A65C5" w:rsidRDefault="000A65C5" w:rsidP="001A74A5">
      <w:pPr>
        <w:rPr>
          <w:rFonts w:ascii="Arial" w:hAnsi="Arial" w:cs="Arial"/>
          <w:sz w:val="26"/>
          <w:szCs w:val="26"/>
        </w:rPr>
      </w:pPr>
    </w:p>
    <w:p w14:paraId="4B2483BF" w14:textId="77777777" w:rsidR="000A65C5" w:rsidRDefault="000A65C5" w:rsidP="001A74A5">
      <w:pPr>
        <w:rPr>
          <w:rFonts w:ascii="Arial" w:hAnsi="Arial" w:cs="Arial"/>
          <w:sz w:val="26"/>
          <w:szCs w:val="26"/>
        </w:rPr>
      </w:pPr>
    </w:p>
    <w:p w14:paraId="52DF1E03" w14:textId="77777777" w:rsidR="000A65C5" w:rsidRDefault="000A65C5" w:rsidP="001A74A5">
      <w:pPr>
        <w:rPr>
          <w:rFonts w:ascii="Arial" w:hAnsi="Arial" w:cs="Arial"/>
          <w:sz w:val="26"/>
          <w:szCs w:val="26"/>
        </w:rPr>
      </w:pPr>
    </w:p>
    <w:p w14:paraId="548F3AF2" w14:textId="77777777" w:rsidR="000A65C5" w:rsidRDefault="000A65C5" w:rsidP="001A74A5">
      <w:pPr>
        <w:rPr>
          <w:rFonts w:ascii="Arial" w:hAnsi="Arial" w:cs="Arial"/>
          <w:sz w:val="26"/>
          <w:szCs w:val="26"/>
        </w:rPr>
      </w:pPr>
    </w:p>
    <w:p w14:paraId="15D5384C" w14:textId="77777777" w:rsidR="000A65C5" w:rsidRDefault="000A65C5" w:rsidP="001A74A5">
      <w:pPr>
        <w:rPr>
          <w:rFonts w:ascii="Arial" w:hAnsi="Arial" w:cs="Arial"/>
          <w:sz w:val="26"/>
          <w:szCs w:val="26"/>
        </w:rPr>
      </w:pPr>
    </w:p>
    <w:p w14:paraId="2FDD820B" w14:textId="77777777" w:rsidR="0093591F" w:rsidRDefault="0093591F" w:rsidP="001A74A5">
      <w:pPr>
        <w:rPr>
          <w:rFonts w:ascii="Arial" w:hAnsi="Arial" w:cs="Arial"/>
          <w:sz w:val="26"/>
          <w:szCs w:val="26"/>
        </w:rPr>
      </w:pPr>
    </w:p>
    <w:p w14:paraId="5FD2AFF1" w14:textId="77777777" w:rsidR="006E081D" w:rsidRDefault="006E081D" w:rsidP="001A74A5">
      <w:pPr>
        <w:rPr>
          <w:rFonts w:ascii="Arial" w:hAnsi="Arial" w:cs="Arial"/>
          <w:sz w:val="26"/>
          <w:szCs w:val="26"/>
        </w:rPr>
      </w:pPr>
    </w:p>
    <w:p w14:paraId="30B4A97C" w14:textId="77777777" w:rsidR="000A65C5" w:rsidRPr="003D6FCB" w:rsidRDefault="005E1AF5" w:rsidP="001A74A5">
      <w:pPr>
        <w:rPr>
          <w:rFonts w:ascii="Arial" w:hAnsi="Arial" w:cs="Arial"/>
          <w:b/>
          <w:sz w:val="18"/>
          <w:szCs w:val="18"/>
        </w:rPr>
      </w:pPr>
      <w:r w:rsidRPr="003D6FCB">
        <w:rPr>
          <w:rFonts w:ascii="Arial" w:hAnsi="Arial" w:cs="Arial"/>
          <w:b/>
          <w:sz w:val="18"/>
          <w:szCs w:val="18"/>
        </w:rPr>
        <w:lastRenderedPageBreak/>
        <w:t>Table I. L. 3. Course Grade Components – Class of 20xx Courses Indicated in Bold Years</w:t>
      </w:r>
    </w:p>
    <w:tbl>
      <w:tblPr>
        <w:tblStyle w:val="TableGrid"/>
        <w:tblW w:w="0" w:type="auto"/>
        <w:tblLayout w:type="fixed"/>
        <w:tblLook w:val="04A0" w:firstRow="1" w:lastRow="0" w:firstColumn="1" w:lastColumn="0" w:noHBand="0" w:noVBand="1"/>
      </w:tblPr>
      <w:tblGrid>
        <w:gridCol w:w="1525"/>
        <w:gridCol w:w="720"/>
        <w:gridCol w:w="720"/>
        <w:gridCol w:w="720"/>
        <w:gridCol w:w="720"/>
        <w:gridCol w:w="720"/>
        <w:gridCol w:w="720"/>
        <w:gridCol w:w="720"/>
        <w:gridCol w:w="720"/>
        <w:gridCol w:w="804"/>
        <w:gridCol w:w="677"/>
        <w:gridCol w:w="617"/>
        <w:gridCol w:w="688"/>
        <w:gridCol w:w="908"/>
        <w:gridCol w:w="677"/>
        <w:gridCol w:w="677"/>
        <w:gridCol w:w="617"/>
      </w:tblGrid>
      <w:tr w:rsidR="00E47900" w:rsidRPr="00505899" w14:paraId="3A830BDA" w14:textId="77777777" w:rsidTr="00D958F4">
        <w:trPr>
          <w:trHeight w:val="207"/>
        </w:trPr>
        <w:tc>
          <w:tcPr>
            <w:tcW w:w="1525" w:type="dxa"/>
            <w:vMerge w:val="restart"/>
          </w:tcPr>
          <w:p w14:paraId="1DD6DA55" w14:textId="77777777" w:rsidR="00E47900" w:rsidRPr="00505899" w:rsidRDefault="00E47900" w:rsidP="001A74A5">
            <w:pPr>
              <w:rPr>
                <w:rFonts w:ascii="Arial" w:hAnsi="Arial" w:cs="Arial"/>
                <w:b/>
                <w:sz w:val="16"/>
                <w:szCs w:val="16"/>
              </w:rPr>
            </w:pPr>
            <w:r w:rsidRPr="00505899">
              <w:rPr>
                <w:rFonts w:ascii="Arial" w:hAnsi="Arial" w:cs="Arial"/>
                <w:b/>
                <w:sz w:val="16"/>
                <w:szCs w:val="16"/>
              </w:rPr>
              <w:t>Course</w:t>
            </w:r>
          </w:p>
        </w:tc>
        <w:tc>
          <w:tcPr>
            <w:tcW w:w="2880" w:type="dxa"/>
            <w:gridSpan w:val="4"/>
          </w:tcPr>
          <w:p w14:paraId="5682B203" w14:textId="77777777" w:rsidR="00E47900" w:rsidRPr="00505899" w:rsidRDefault="00E47900" w:rsidP="001A74A5">
            <w:pPr>
              <w:rPr>
                <w:rFonts w:ascii="Arial" w:hAnsi="Arial" w:cs="Arial"/>
                <w:b/>
                <w:sz w:val="16"/>
                <w:szCs w:val="16"/>
              </w:rPr>
            </w:pPr>
            <w:proofErr w:type="spellStart"/>
            <w:r w:rsidRPr="00505899">
              <w:rPr>
                <w:rFonts w:ascii="Arial" w:hAnsi="Arial" w:cs="Arial"/>
                <w:b/>
                <w:sz w:val="16"/>
                <w:szCs w:val="16"/>
              </w:rPr>
              <w:t>NURxxx</w:t>
            </w:r>
            <w:proofErr w:type="spellEnd"/>
            <w:r w:rsidRPr="00505899">
              <w:rPr>
                <w:rFonts w:ascii="Arial" w:hAnsi="Arial" w:cs="Arial"/>
                <w:b/>
                <w:sz w:val="16"/>
                <w:szCs w:val="16"/>
              </w:rPr>
              <w:t>: Fundamentals</w:t>
            </w:r>
          </w:p>
        </w:tc>
        <w:tc>
          <w:tcPr>
            <w:tcW w:w="2880" w:type="dxa"/>
            <w:gridSpan w:val="4"/>
          </w:tcPr>
          <w:p w14:paraId="6EF413B3" w14:textId="77777777" w:rsidR="00E47900" w:rsidRPr="00505899" w:rsidRDefault="00505899" w:rsidP="001A74A5">
            <w:pPr>
              <w:rPr>
                <w:rFonts w:ascii="Arial" w:hAnsi="Arial" w:cs="Arial"/>
                <w:b/>
                <w:sz w:val="16"/>
                <w:szCs w:val="16"/>
              </w:rPr>
            </w:pPr>
            <w:proofErr w:type="spellStart"/>
            <w:r w:rsidRPr="00505899">
              <w:rPr>
                <w:rFonts w:ascii="Arial" w:hAnsi="Arial" w:cs="Arial"/>
                <w:b/>
                <w:sz w:val="16"/>
                <w:szCs w:val="16"/>
              </w:rPr>
              <w:t>NURxx</w:t>
            </w:r>
            <w:proofErr w:type="spellEnd"/>
            <w:r w:rsidR="00E47900" w:rsidRPr="00505899">
              <w:rPr>
                <w:rFonts w:ascii="Arial" w:hAnsi="Arial" w:cs="Arial"/>
                <w:b/>
                <w:sz w:val="16"/>
                <w:szCs w:val="16"/>
              </w:rPr>
              <w:t>: Health Assessment</w:t>
            </w:r>
          </w:p>
        </w:tc>
        <w:tc>
          <w:tcPr>
            <w:tcW w:w="2786" w:type="dxa"/>
            <w:gridSpan w:val="4"/>
          </w:tcPr>
          <w:p w14:paraId="24A4A879" w14:textId="77777777" w:rsidR="00E47900" w:rsidRPr="00505899" w:rsidRDefault="00505899" w:rsidP="001A74A5">
            <w:pPr>
              <w:rPr>
                <w:rFonts w:ascii="Arial" w:hAnsi="Arial" w:cs="Arial"/>
                <w:b/>
                <w:sz w:val="16"/>
                <w:szCs w:val="16"/>
              </w:rPr>
            </w:pPr>
            <w:proofErr w:type="spellStart"/>
            <w:r w:rsidRPr="00505899">
              <w:rPr>
                <w:rFonts w:ascii="Arial" w:hAnsi="Arial" w:cs="Arial"/>
                <w:b/>
                <w:sz w:val="16"/>
                <w:szCs w:val="16"/>
              </w:rPr>
              <w:t>NURxxx</w:t>
            </w:r>
            <w:proofErr w:type="spellEnd"/>
            <w:r w:rsidR="00E47900" w:rsidRPr="00505899">
              <w:rPr>
                <w:rFonts w:ascii="Arial" w:hAnsi="Arial" w:cs="Arial"/>
                <w:b/>
                <w:sz w:val="16"/>
                <w:szCs w:val="16"/>
              </w:rPr>
              <w:t>: Pharmacology</w:t>
            </w:r>
          </w:p>
        </w:tc>
        <w:tc>
          <w:tcPr>
            <w:tcW w:w="2879" w:type="dxa"/>
            <w:gridSpan w:val="4"/>
          </w:tcPr>
          <w:p w14:paraId="5BDFF9E7" w14:textId="77777777" w:rsidR="00E47900" w:rsidRPr="00505899" w:rsidRDefault="00505899" w:rsidP="001A74A5">
            <w:pPr>
              <w:rPr>
                <w:rFonts w:ascii="Arial" w:hAnsi="Arial" w:cs="Arial"/>
                <w:b/>
                <w:sz w:val="16"/>
                <w:szCs w:val="16"/>
              </w:rPr>
            </w:pPr>
            <w:proofErr w:type="spellStart"/>
            <w:r w:rsidRPr="00505899">
              <w:rPr>
                <w:rFonts w:ascii="Arial" w:hAnsi="Arial" w:cs="Arial"/>
                <w:b/>
                <w:sz w:val="16"/>
                <w:szCs w:val="16"/>
              </w:rPr>
              <w:t>NURxxx</w:t>
            </w:r>
            <w:proofErr w:type="spellEnd"/>
            <w:r w:rsidR="00E47900" w:rsidRPr="00505899">
              <w:rPr>
                <w:rFonts w:ascii="Arial" w:hAnsi="Arial" w:cs="Arial"/>
                <w:b/>
                <w:sz w:val="16"/>
                <w:szCs w:val="16"/>
              </w:rPr>
              <w:t>: Intro to Adult</w:t>
            </w:r>
          </w:p>
        </w:tc>
      </w:tr>
      <w:tr w:rsidR="00505899" w:rsidRPr="00505899" w14:paraId="617F8712" w14:textId="77777777" w:rsidTr="00D958F4">
        <w:trPr>
          <w:trHeight w:val="207"/>
        </w:trPr>
        <w:tc>
          <w:tcPr>
            <w:tcW w:w="1525" w:type="dxa"/>
            <w:vMerge/>
          </w:tcPr>
          <w:p w14:paraId="506A8A7A" w14:textId="77777777" w:rsidR="00505899" w:rsidRPr="00505899" w:rsidRDefault="00505899" w:rsidP="00505899">
            <w:pPr>
              <w:rPr>
                <w:rFonts w:ascii="Arial" w:hAnsi="Arial" w:cs="Arial"/>
                <w:sz w:val="16"/>
                <w:szCs w:val="16"/>
              </w:rPr>
            </w:pPr>
          </w:p>
        </w:tc>
        <w:tc>
          <w:tcPr>
            <w:tcW w:w="720" w:type="dxa"/>
          </w:tcPr>
          <w:p w14:paraId="224F53D2" w14:textId="77777777" w:rsidR="00505899" w:rsidRPr="005E1AF5" w:rsidRDefault="00505899" w:rsidP="00505899">
            <w:pPr>
              <w:pStyle w:val="Default"/>
              <w:rPr>
                <w:b/>
                <w:sz w:val="16"/>
                <w:szCs w:val="16"/>
              </w:rPr>
            </w:pPr>
            <w:r w:rsidRPr="005E1AF5">
              <w:rPr>
                <w:b/>
                <w:bCs/>
                <w:sz w:val="16"/>
                <w:szCs w:val="16"/>
              </w:rPr>
              <w:t xml:space="preserve">20xx </w:t>
            </w:r>
          </w:p>
        </w:tc>
        <w:tc>
          <w:tcPr>
            <w:tcW w:w="720" w:type="dxa"/>
          </w:tcPr>
          <w:p w14:paraId="584F6F89" w14:textId="77777777" w:rsidR="00505899" w:rsidRPr="005E1AF5" w:rsidRDefault="00505899" w:rsidP="00505899">
            <w:pPr>
              <w:pStyle w:val="Default"/>
              <w:rPr>
                <w:sz w:val="16"/>
                <w:szCs w:val="16"/>
              </w:rPr>
            </w:pPr>
            <w:r w:rsidRPr="005E1AF5">
              <w:rPr>
                <w:sz w:val="16"/>
                <w:szCs w:val="16"/>
              </w:rPr>
              <w:t>20xx</w:t>
            </w:r>
          </w:p>
        </w:tc>
        <w:tc>
          <w:tcPr>
            <w:tcW w:w="720" w:type="dxa"/>
          </w:tcPr>
          <w:p w14:paraId="7A76C936" w14:textId="77777777" w:rsidR="00505899" w:rsidRPr="00505899" w:rsidRDefault="00505899" w:rsidP="00505899">
            <w:pPr>
              <w:pStyle w:val="Default"/>
              <w:rPr>
                <w:sz w:val="16"/>
                <w:szCs w:val="16"/>
              </w:rPr>
            </w:pPr>
            <w:r>
              <w:rPr>
                <w:sz w:val="16"/>
                <w:szCs w:val="16"/>
              </w:rPr>
              <w:t>20xx</w:t>
            </w:r>
            <w:r w:rsidRPr="00505899">
              <w:rPr>
                <w:sz w:val="16"/>
                <w:szCs w:val="16"/>
              </w:rPr>
              <w:t xml:space="preserve"> </w:t>
            </w:r>
          </w:p>
        </w:tc>
        <w:tc>
          <w:tcPr>
            <w:tcW w:w="720" w:type="dxa"/>
          </w:tcPr>
          <w:p w14:paraId="3A1212C8" w14:textId="77777777" w:rsidR="00505899" w:rsidRPr="00505899" w:rsidRDefault="00505899" w:rsidP="00505899">
            <w:pPr>
              <w:pStyle w:val="Default"/>
              <w:rPr>
                <w:sz w:val="16"/>
                <w:szCs w:val="16"/>
              </w:rPr>
            </w:pPr>
            <w:r>
              <w:rPr>
                <w:sz w:val="16"/>
                <w:szCs w:val="16"/>
              </w:rPr>
              <w:t>20xx</w:t>
            </w:r>
          </w:p>
        </w:tc>
        <w:tc>
          <w:tcPr>
            <w:tcW w:w="720" w:type="dxa"/>
          </w:tcPr>
          <w:p w14:paraId="6267475D" w14:textId="77777777" w:rsidR="00505899" w:rsidRPr="005E1AF5" w:rsidRDefault="00505899" w:rsidP="00505899">
            <w:pPr>
              <w:pStyle w:val="Default"/>
              <w:rPr>
                <w:b/>
                <w:sz w:val="16"/>
                <w:szCs w:val="16"/>
              </w:rPr>
            </w:pPr>
            <w:r w:rsidRPr="005E1AF5">
              <w:rPr>
                <w:b/>
                <w:bCs/>
                <w:sz w:val="16"/>
                <w:szCs w:val="16"/>
              </w:rPr>
              <w:t xml:space="preserve">20xx </w:t>
            </w:r>
          </w:p>
        </w:tc>
        <w:tc>
          <w:tcPr>
            <w:tcW w:w="720" w:type="dxa"/>
          </w:tcPr>
          <w:p w14:paraId="2F29AA48" w14:textId="77777777" w:rsidR="00505899" w:rsidRPr="005E1AF5" w:rsidRDefault="00505899" w:rsidP="00505899">
            <w:pPr>
              <w:pStyle w:val="Default"/>
              <w:rPr>
                <w:sz w:val="16"/>
                <w:szCs w:val="16"/>
              </w:rPr>
            </w:pPr>
            <w:r w:rsidRPr="005E1AF5">
              <w:rPr>
                <w:sz w:val="16"/>
                <w:szCs w:val="16"/>
              </w:rPr>
              <w:t>20xx</w:t>
            </w:r>
          </w:p>
        </w:tc>
        <w:tc>
          <w:tcPr>
            <w:tcW w:w="720" w:type="dxa"/>
          </w:tcPr>
          <w:p w14:paraId="6C764A6B" w14:textId="77777777" w:rsidR="00505899" w:rsidRPr="00505899" w:rsidRDefault="00505899" w:rsidP="00505899">
            <w:pPr>
              <w:pStyle w:val="Default"/>
              <w:rPr>
                <w:sz w:val="16"/>
                <w:szCs w:val="16"/>
              </w:rPr>
            </w:pPr>
            <w:r>
              <w:rPr>
                <w:sz w:val="16"/>
                <w:szCs w:val="16"/>
              </w:rPr>
              <w:t>20xx</w:t>
            </w:r>
            <w:r w:rsidRPr="00505899">
              <w:rPr>
                <w:sz w:val="16"/>
                <w:szCs w:val="16"/>
              </w:rPr>
              <w:t xml:space="preserve"> </w:t>
            </w:r>
          </w:p>
        </w:tc>
        <w:tc>
          <w:tcPr>
            <w:tcW w:w="720" w:type="dxa"/>
          </w:tcPr>
          <w:p w14:paraId="1111E8E7" w14:textId="77777777" w:rsidR="00505899" w:rsidRPr="00505899" w:rsidRDefault="00505899" w:rsidP="00505899">
            <w:pPr>
              <w:pStyle w:val="Default"/>
              <w:rPr>
                <w:sz w:val="16"/>
                <w:szCs w:val="16"/>
              </w:rPr>
            </w:pPr>
            <w:r>
              <w:rPr>
                <w:sz w:val="16"/>
                <w:szCs w:val="16"/>
              </w:rPr>
              <w:t>20xx</w:t>
            </w:r>
          </w:p>
        </w:tc>
        <w:tc>
          <w:tcPr>
            <w:tcW w:w="804" w:type="dxa"/>
          </w:tcPr>
          <w:p w14:paraId="7720AD79" w14:textId="77777777" w:rsidR="00505899" w:rsidRPr="00505899" w:rsidRDefault="00505899" w:rsidP="00505899">
            <w:pPr>
              <w:pStyle w:val="Default"/>
              <w:rPr>
                <w:sz w:val="16"/>
                <w:szCs w:val="16"/>
              </w:rPr>
            </w:pPr>
            <w:r>
              <w:rPr>
                <w:bCs/>
                <w:sz w:val="16"/>
                <w:szCs w:val="16"/>
              </w:rPr>
              <w:t>20xx</w:t>
            </w:r>
            <w:r w:rsidRPr="00505899">
              <w:rPr>
                <w:bCs/>
                <w:sz w:val="16"/>
                <w:szCs w:val="16"/>
              </w:rPr>
              <w:t xml:space="preserve"> </w:t>
            </w:r>
          </w:p>
        </w:tc>
        <w:tc>
          <w:tcPr>
            <w:tcW w:w="677" w:type="dxa"/>
          </w:tcPr>
          <w:p w14:paraId="3BABE6B4" w14:textId="77777777" w:rsidR="00505899" w:rsidRPr="005E1AF5" w:rsidRDefault="00505899" w:rsidP="00505899">
            <w:pPr>
              <w:pStyle w:val="Default"/>
              <w:rPr>
                <w:b/>
                <w:sz w:val="16"/>
                <w:szCs w:val="16"/>
              </w:rPr>
            </w:pPr>
            <w:r w:rsidRPr="005E1AF5">
              <w:rPr>
                <w:b/>
                <w:sz w:val="16"/>
                <w:szCs w:val="16"/>
              </w:rPr>
              <w:t>20xx</w:t>
            </w:r>
          </w:p>
        </w:tc>
        <w:tc>
          <w:tcPr>
            <w:tcW w:w="617" w:type="dxa"/>
          </w:tcPr>
          <w:p w14:paraId="4CBE6906" w14:textId="77777777" w:rsidR="00505899" w:rsidRPr="005E1AF5" w:rsidRDefault="00505899" w:rsidP="00505899">
            <w:pPr>
              <w:pStyle w:val="Default"/>
              <w:rPr>
                <w:sz w:val="16"/>
                <w:szCs w:val="16"/>
              </w:rPr>
            </w:pPr>
            <w:r w:rsidRPr="005E1AF5">
              <w:rPr>
                <w:sz w:val="16"/>
                <w:szCs w:val="16"/>
              </w:rPr>
              <w:t xml:space="preserve">20xx </w:t>
            </w:r>
          </w:p>
        </w:tc>
        <w:tc>
          <w:tcPr>
            <w:tcW w:w="688" w:type="dxa"/>
          </w:tcPr>
          <w:p w14:paraId="3FCFD8A8" w14:textId="77777777" w:rsidR="00505899" w:rsidRPr="00505899" w:rsidRDefault="00505899" w:rsidP="00505899">
            <w:pPr>
              <w:pStyle w:val="Default"/>
              <w:rPr>
                <w:sz w:val="16"/>
                <w:szCs w:val="16"/>
              </w:rPr>
            </w:pPr>
            <w:r>
              <w:rPr>
                <w:sz w:val="16"/>
                <w:szCs w:val="16"/>
              </w:rPr>
              <w:t>20xx</w:t>
            </w:r>
          </w:p>
        </w:tc>
        <w:tc>
          <w:tcPr>
            <w:tcW w:w="908" w:type="dxa"/>
          </w:tcPr>
          <w:p w14:paraId="23B777D4" w14:textId="77777777" w:rsidR="00505899" w:rsidRPr="00505899" w:rsidRDefault="00505899" w:rsidP="00505899">
            <w:pPr>
              <w:pStyle w:val="Default"/>
              <w:rPr>
                <w:sz w:val="16"/>
                <w:szCs w:val="16"/>
              </w:rPr>
            </w:pPr>
            <w:r>
              <w:rPr>
                <w:bCs/>
                <w:sz w:val="16"/>
                <w:szCs w:val="16"/>
              </w:rPr>
              <w:t>20xx</w:t>
            </w:r>
            <w:r w:rsidRPr="00505899">
              <w:rPr>
                <w:bCs/>
                <w:sz w:val="16"/>
                <w:szCs w:val="16"/>
              </w:rPr>
              <w:t xml:space="preserve"> </w:t>
            </w:r>
          </w:p>
        </w:tc>
        <w:tc>
          <w:tcPr>
            <w:tcW w:w="677" w:type="dxa"/>
          </w:tcPr>
          <w:p w14:paraId="507CCED7" w14:textId="77777777" w:rsidR="00505899" w:rsidRPr="005E1AF5" w:rsidRDefault="00505899" w:rsidP="00505899">
            <w:pPr>
              <w:pStyle w:val="Default"/>
              <w:rPr>
                <w:b/>
                <w:sz w:val="16"/>
                <w:szCs w:val="16"/>
              </w:rPr>
            </w:pPr>
            <w:r w:rsidRPr="005E1AF5">
              <w:rPr>
                <w:b/>
                <w:sz w:val="16"/>
                <w:szCs w:val="16"/>
              </w:rPr>
              <w:t>20xx</w:t>
            </w:r>
          </w:p>
        </w:tc>
        <w:tc>
          <w:tcPr>
            <w:tcW w:w="677" w:type="dxa"/>
          </w:tcPr>
          <w:p w14:paraId="5F17EB3D" w14:textId="77777777" w:rsidR="00505899" w:rsidRPr="005E1AF5" w:rsidRDefault="00505899" w:rsidP="00505899">
            <w:pPr>
              <w:pStyle w:val="Default"/>
              <w:rPr>
                <w:sz w:val="16"/>
                <w:szCs w:val="16"/>
              </w:rPr>
            </w:pPr>
            <w:r w:rsidRPr="005E1AF5">
              <w:rPr>
                <w:sz w:val="16"/>
                <w:szCs w:val="16"/>
              </w:rPr>
              <w:t xml:space="preserve">20xx </w:t>
            </w:r>
          </w:p>
        </w:tc>
        <w:tc>
          <w:tcPr>
            <w:tcW w:w="617" w:type="dxa"/>
          </w:tcPr>
          <w:p w14:paraId="33A87AE6" w14:textId="77777777" w:rsidR="00505899" w:rsidRPr="00505899" w:rsidRDefault="00505899" w:rsidP="00505899">
            <w:pPr>
              <w:pStyle w:val="Default"/>
              <w:rPr>
                <w:sz w:val="16"/>
                <w:szCs w:val="16"/>
              </w:rPr>
            </w:pPr>
            <w:r>
              <w:rPr>
                <w:sz w:val="16"/>
                <w:szCs w:val="16"/>
              </w:rPr>
              <w:t>20xx</w:t>
            </w:r>
          </w:p>
        </w:tc>
      </w:tr>
      <w:tr w:rsidR="00E47900" w:rsidRPr="00505899" w14:paraId="09B75A28" w14:textId="77777777" w:rsidTr="00D958F4">
        <w:trPr>
          <w:trHeight w:val="207"/>
        </w:trPr>
        <w:tc>
          <w:tcPr>
            <w:tcW w:w="1525" w:type="dxa"/>
          </w:tcPr>
          <w:p w14:paraId="746D9C3F" w14:textId="77777777" w:rsidR="00E47900" w:rsidRPr="00505899" w:rsidRDefault="00E47900" w:rsidP="00E47900">
            <w:pPr>
              <w:pStyle w:val="Default"/>
              <w:rPr>
                <w:sz w:val="16"/>
                <w:szCs w:val="16"/>
              </w:rPr>
            </w:pPr>
            <w:r w:rsidRPr="00505899">
              <w:rPr>
                <w:b/>
                <w:bCs/>
                <w:sz w:val="16"/>
                <w:szCs w:val="16"/>
              </w:rPr>
              <w:t xml:space="preserve">Exams </w:t>
            </w:r>
          </w:p>
        </w:tc>
        <w:tc>
          <w:tcPr>
            <w:tcW w:w="720" w:type="dxa"/>
          </w:tcPr>
          <w:p w14:paraId="2C100D81" w14:textId="77777777" w:rsidR="00E47900" w:rsidRPr="005E1AF5" w:rsidRDefault="00E47900" w:rsidP="00E47900">
            <w:pPr>
              <w:pStyle w:val="Default"/>
              <w:rPr>
                <w:b/>
                <w:sz w:val="16"/>
                <w:szCs w:val="16"/>
              </w:rPr>
            </w:pPr>
            <w:r w:rsidRPr="005E1AF5">
              <w:rPr>
                <w:b/>
                <w:sz w:val="16"/>
                <w:szCs w:val="16"/>
              </w:rPr>
              <w:t xml:space="preserve">4 </w:t>
            </w:r>
          </w:p>
        </w:tc>
        <w:tc>
          <w:tcPr>
            <w:tcW w:w="720" w:type="dxa"/>
          </w:tcPr>
          <w:p w14:paraId="7EE2E800" w14:textId="77777777" w:rsidR="00E47900" w:rsidRPr="00505899" w:rsidRDefault="00E47900" w:rsidP="00E47900">
            <w:pPr>
              <w:pStyle w:val="Default"/>
              <w:rPr>
                <w:sz w:val="16"/>
                <w:szCs w:val="16"/>
              </w:rPr>
            </w:pPr>
            <w:r w:rsidRPr="00505899">
              <w:rPr>
                <w:sz w:val="16"/>
                <w:szCs w:val="16"/>
              </w:rPr>
              <w:t xml:space="preserve">4 </w:t>
            </w:r>
          </w:p>
        </w:tc>
        <w:tc>
          <w:tcPr>
            <w:tcW w:w="720" w:type="dxa"/>
          </w:tcPr>
          <w:p w14:paraId="61EB358B" w14:textId="77777777" w:rsidR="00E47900" w:rsidRPr="00505899" w:rsidRDefault="00E47900" w:rsidP="00E47900">
            <w:pPr>
              <w:pStyle w:val="Default"/>
              <w:rPr>
                <w:sz w:val="16"/>
                <w:szCs w:val="16"/>
              </w:rPr>
            </w:pPr>
            <w:r w:rsidRPr="00505899">
              <w:rPr>
                <w:sz w:val="16"/>
                <w:szCs w:val="16"/>
              </w:rPr>
              <w:t xml:space="preserve">4 </w:t>
            </w:r>
          </w:p>
        </w:tc>
        <w:tc>
          <w:tcPr>
            <w:tcW w:w="720" w:type="dxa"/>
          </w:tcPr>
          <w:p w14:paraId="177204EB" w14:textId="77777777" w:rsidR="00E47900" w:rsidRPr="00505899" w:rsidRDefault="00E47900" w:rsidP="00E47900">
            <w:pPr>
              <w:pStyle w:val="Default"/>
              <w:rPr>
                <w:sz w:val="16"/>
                <w:szCs w:val="16"/>
              </w:rPr>
            </w:pPr>
            <w:r w:rsidRPr="00505899">
              <w:rPr>
                <w:sz w:val="16"/>
                <w:szCs w:val="16"/>
              </w:rPr>
              <w:t xml:space="preserve">4 </w:t>
            </w:r>
          </w:p>
        </w:tc>
        <w:tc>
          <w:tcPr>
            <w:tcW w:w="720" w:type="dxa"/>
          </w:tcPr>
          <w:p w14:paraId="0C3362AC" w14:textId="77777777" w:rsidR="00E47900" w:rsidRPr="005E1AF5" w:rsidRDefault="00E47900" w:rsidP="00E47900">
            <w:pPr>
              <w:pStyle w:val="Default"/>
              <w:rPr>
                <w:b/>
                <w:sz w:val="16"/>
                <w:szCs w:val="16"/>
              </w:rPr>
            </w:pPr>
            <w:r w:rsidRPr="005E1AF5">
              <w:rPr>
                <w:b/>
                <w:sz w:val="16"/>
                <w:szCs w:val="16"/>
              </w:rPr>
              <w:t xml:space="preserve">4 </w:t>
            </w:r>
          </w:p>
        </w:tc>
        <w:tc>
          <w:tcPr>
            <w:tcW w:w="720" w:type="dxa"/>
          </w:tcPr>
          <w:p w14:paraId="2A5D15E9" w14:textId="77777777" w:rsidR="00E47900" w:rsidRPr="00505899" w:rsidRDefault="00E47900" w:rsidP="00E47900">
            <w:pPr>
              <w:pStyle w:val="Default"/>
              <w:rPr>
                <w:sz w:val="16"/>
                <w:szCs w:val="16"/>
              </w:rPr>
            </w:pPr>
            <w:r w:rsidRPr="00505899">
              <w:rPr>
                <w:sz w:val="16"/>
                <w:szCs w:val="16"/>
              </w:rPr>
              <w:t xml:space="preserve">4 </w:t>
            </w:r>
          </w:p>
        </w:tc>
        <w:tc>
          <w:tcPr>
            <w:tcW w:w="720" w:type="dxa"/>
          </w:tcPr>
          <w:p w14:paraId="501E52AD" w14:textId="77777777" w:rsidR="00E47900" w:rsidRPr="00505899" w:rsidRDefault="00E47900" w:rsidP="00E47900">
            <w:pPr>
              <w:pStyle w:val="Default"/>
              <w:rPr>
                <w:sz w:val="16"/>
                <w:szCs w:val="16"/>
              </w:rPr>
            </w:pPr>
            <w:r w:rsidRPr="00505899">
              <w:rPr>
                <w:sz w:val="16"/>
                <w:szCs w:val="16"/>
              </w:rPr>
              <w:t xml:space="preserve">4 </w:t>
            </w:r>
          </w:p>
        </w:tc>
        <w:tc>
          <w:tcPr>
            <w:tcW w:w="720" w:type="dxa"/>
          </w:tcPr>
          <w:p w14:paraId="3656982E" w14:textId="77777777" w:rsidR="00E47900" w:rsidRPr="00505899" w:rsidRDefault="00E47900" w:rsidP="00E47900">
            <w:pPr>
              <w:pStyle w:val="Default"/>
              <w:rPr>
                <w:sz w:val="16"/>
                <w:szCs w:val="16"/>
              </w:rPr>
            </w:pPr>
            <w:r w:rsidRPr="00505899">
              <w:rPr>
                <w:sz w:val="16"/>
                <w:szCs w:val="16"/>
              </w:rPr>
              <w:t xml:space="preserve">2 </w:t>
            </w:r>
          </w:p>
        </w:tc>
        <w:tc>
          <w:tcPr>
            <w:tcW w:w="804" w:type="dxa"/>
          </w:tcPr>
          <w:p w14:paraId="3318F4AE" w14:textId="77777777" w:rsidR="00E47900" w:rsidRPr="00505899" w:rsidRDefault="00E47900" w:rsidP="00E47900">
            <w:pPr>
              <w:pStyle w:val="Default"/>
              <w:rPr>
                <w:sz w:val="16"/>
                <w:szCs w:val="16"/>
              </w:rPr>
            </w:pPr>
            <w:r w:rsidRPr="00505899">
              <w:rPr>
                <w:sz w:val="16"/>
                <w:szCs w:val="16"/>
              </w:rPr>
              <w:t xml:space="preserve">2 </w:t>
            </w:r>
          </w:p>
        </w:tc>
        <w:tc>
          <w:tcPr>
            <w:tcW w:w="677" w:type="dxa"/>
          </w:tcPr>
          <w:p w14:paraId="5F6F7420" w14:textId="77777777" w:rsidR="00E47900" w:rsidRPr="005E1AF5" w:rsidRDefault="00E47900" w:rsidP="00E47900">
            <w:pPr>
              <w:pStyle w:val="Default"/>
              <w:rPr>
                <w:b/>
                <w:sz w:val="16"/>
                <w:szCs w:val="16"/>
              </w:rPr>
            </w:pPr>
            <w:r w:rsidRPr="005E1AF5">
              <w:rPr>
                <w:b/>
                <w:sz w:val="16"/>
                <w:szCs w:val="16"/>
              </w:rPr>
              <w:t xml:space="preserve">2 </w:t>
            </w:r>
          </w:p>
        </w:tc>
        <w:tc>
          <w:tcPr>
            <w:tcW w:w="617" w:type="dxa"/>
          </w:tcPr>
          <w:p w14:paraId="51C6E350" w14:textId="77777777" w:rsidR="00E47900" w:rsidRPr="00505899" w:rsidRDefault="00E47900" w:rsidP="00E47900">
            <w:pPr>
              <w:pStyle w:val="Default"/>
              <w:rPr>
                <w:sz w:val="16"/>
                <w:szCs w:val="16"/>
              </w:rPr>
            </w:pPr>
            <w:r w:rsidRPr="00505899">
              <w:rPr>
                <w:sz w:val="16"/>
                <w:szCs w:val="16"/>
              </w:rPr>
              <w:t xml:space="preserve">5 </w:t>
            </w:r>
          </w:p>
        </w:tc>
        <w:tc>
          <w:tcPr>
            <w:tcW w:w="688" w:type="dxa"/>
          </w:tcPr>
          <w:p w14:paraId="560B5F49" w14:textId="77777777" w:rsidR="00E47900" w:rsidRPr="00505899" w:rsidRDefault="00E47900" w:rsidP="00E47900">
            <w:pPr>
              <w:pStyle w:val="Default"/>
              <w:rPr>
                <w:sz w:val="16"/>
                <w:szCs w:val="16"/>
              </w:rPr>
            </w:pPr>
            <w:r w:rsidRPr="00505899">
              <w:rPr>
                <w:sz w:val="16"/>
                <w:szCs w:val="16"/>
              </w:rPr>
              <w:t xml:space="preserve">4 </w:t>
            </w:r>
          </w:p>
        </w:tc>
        <w:tc>
          <w:tcPr>
            <w:tcW w:w="908" w:type="dxa"/>
          </w:tcPr>
          <w:p w14:paraId="0D534A97" w14:textId="77777777" w:rsidR="00E47900" w:rsidRPr="00505899" w:rsidRDefault="00E47900" w:rsidP="00E47900">
            <w:pPr>
              <w:pStyle w:val="Default"/>
              <w:rPr>
                <w:sz w:val="16"/>
                <w:szCs w:val="16"/>
              </w:rPr>
            </w:pPr>
            <w:r w:rsidRPr="00505899">
              <w:rPr>
                <w:sz w:val="16"/>
                <w:szCs w:val="16"/>
              </w:rPr>
              <w:t xml:space="preserve">4 </w:t>
            </w:r>
          </w:p>
        </w:tc>
        <w:tc>
          <w:tcPr>
            <w:tcW w:w="677" w:type="dxa"/>
          </w:tcPr>
          <w:p w14:paraId="4F6138E1" w14:textId="77777777" w:rsidR="00E47900" w:rsidRPr="005E1AF5" w:rsidRDefault="00E47900" w:rsidP="00E47900">
            <w:pPr>
              <w:pStyle w:val="Default"/>
              <w:rPr>
                <w:b/>
                <w:sz w:val="16"/>
                <w:szCs w:val="16"/>
              </w:rPr>
            </w:pPr>
            <w:r w:rsidRPr="005E1AF5">
              <w:rPr>
                <w:b/>
                <w:sz w:val="16"/>
                <w:szCs w:val="16"/>
              </w:rPr>
              <w:t xml:space="preserve">4 </w:t>
            </w:r>
          </w:p>
        </w:tc>
        <w:tc>
          <w:tcPr>
            <w:tcW w:w="677" w:type="dxa"/>
          </w:tcPr>
          <w:p w14:paraId="5FCFE827" w14:textId="77777777" w:rsidR="00E47900" w:rsidRPr="00505899" w:rsidRDefault="00E47900" w:rsidP="00E47900">
            <w:pPr>
              <w:pStyle w:val="Default"/>
              <w:rPr>
                <w:sz w:val="16"/>
                <w:szCs w:val="16"/>
              </w:rPr>
            </w:pPr>
            <w:r w:rsidRPr="00505899">
              <w:rPr>
                <w:sz w:val="16"/>
                <w:szCs w:val="16"/>
              </w:rPr>
              <w:t xml:space="preserve">4 </w:t>
            </w:r>
          </w:p>
        </w:tc>
        <w:tc>
          <w:tcPr>
            <w:tcW w:w="617" w:type="dxa"/>
          </w:tcPr>
          <w:p w14:paraId="460A06E5" w14:textId="77777777" w:rsidR="00E47900" w:rsidRPr="00505899" w:rsidRDefault="00E47900" w:rsidP="00E47900">
            <w:pPr>
              <w:pStyle w:val="Default"/>
              <w:rPr>
                <w:sz w:val="16"/>
                <w:szCs w:val="16"/>
              </w:rPr>
            </w:pPr>
            <w:r w:rsidRPr="00505899">
              <w:rPr>
                <w:sz w:val="16"/>
                <w:szCs w:val="16"/>
              </w:rPr>
              <w:t xml:space="preserve">3 </w:t>
            </w:r>
          </w:p>
        </w:tc>
      </w:tr>
      <w:tr w:rsidR="00E47900" w:rsidRPr="00505899" w14:paraId="5B14BCF1" w14:textId="77777777" w:rsidTr="00D958F4">
        <w:trPr>
          <w:trHeight w:val="207"/>
        </w:trPr>
        <w:tc>
          <w:tcPr>
            <w:tcW w:w="1525" w:type="dxa"/>
          </w:tcPr>
          <w:p w14:paraId="5A0A77A3" w14:textId="77777777" w:rsidR="00E47900" w:rsidRPr="00505899" w:rsidRDefault="00E47900" w:rsidP="00E47900">
            <w:pPr>
              <w:pStyle w:val="Default"/>
              <w:rPr>
                <w:sz w:val="16"/>
                <w:szCs w:val="16"/>
              </w:rPr>
            </w:pPr>
            <w:r w:rsidRPr="00505899">
              <w:rPr>
                <w:b/>
                <w:bCs/>
                <w:sz w:val="16"/>
                <w:szCs w:val="16"/>
              </w:rPr>
              <w:t xml:space="preserve"># / % Faculty Written Exams </w:t>
            </w:r>
          </w:p>
        </w:tc>
        <w:tc>
          <w:tcPr>
            <w:tcW w:w="720" w:type="dxa"/>
          </w:tcPr>
          <w:p w14:paraId="5E9C9083" w14:textId="77777777" w:rsidR="00E47900" w:rsidRPr="005E1AF5" w:rsidRDefault="00E47900" w:rsidP="00E47900">
            <w:pPr>
              <w:pStyle w:val="Default"/>
              <w:rPr>
                <w:b/>
                <w:sz w:val="16"/>
                <w:szCs w:val="16"/>
              </w:rPr>
            </w:pPr>
            <w:r w:rsidRPr="005E1AF5">
              <w:rPr>
                <w:b/>
                <w:sz w:val="16"/>
                <w:szCs w:val="16"/>
              </w:rPr>
              <w:t xml:space="preserve">0 </w:t>
            </w:r>
          </w:p>
        </w:tc>
        <w:tc>
          <w:tcPr>
            <w:tcW w:w="720" w:type="dxa"/>
          </w:tcPr>
          <w:p w14:paraId="3760EBCC" w14:textId="77777777" w:rsidR="00E47900" w:rsidRPr="00505899" w:rsidRDefault="00E47900" w:rsidP="00E47900">
            <w:pPr>
              <w:pStyle w:val="Default"/>
              <w:rPr>
                <w:sz w:val="16"/>
                <w:szCs w:val="16"/>
              </w:rPr>
            </w:pPr>
            <w:r w:rsidRPr="00505899">
              <w:rPr>
                <w:sz w:val="16"/>
                <w:szCs w:val="16"/>
              </w:rPr>
              <w:t xml:space="preserve">0 </w:t>
            </w:r>
          </w:p>
        </w:tc>
        <w:tc>
          <w:tcPr>
            <w:tcW w:w="720" w:type="dxa"/>
          </w:tcPr>
          <w:p w14:paraId="1C42D4C4" w14:textId="77777777" w:rsidR="00E47900" w:rsidRPr="00505899" w:rsidRDefault="00E47900" w:rsidP="00E47900">
            <w:pPr>
              <w:pStyle w:val="Default"/>
              <w:rPr>
                <w:sz w:val="16"/>
                <w:szCs w:val="16"/>
              </w:rPr>
            </w:pPr>
            <w:r w:rsidRPr="00505899">
              <w:rPr>
                <w:sz w:val="16"/>
                <w:szCs w:val="16"/>
              </w:rPr>
              <w:t xml:space="preserve">0 </w:t>
            </w:r>
          </w:p>
        </w:tc>
        <w:tc>
          <w:tcPr>
            <w:tcW w:w="720" w:type="dxa"/>
          </w:tcPr>
          <w:p w14:paraId="4AE92D02" w14:textId="77777777" w:rsidR="00E47900" w:rsidRPr="00505899" w:rsidRDefault="00E47900" w:rsidP="00E47900">
            <w:pPr>
              <w:pStyle w:val="Default"/>
              <w:rPr>
                <w:sz w:val="16"/>
                <w:szCs w:val="16"/>
              </w:rPr>
            </w:pPr>
            <w:r w:rsidRPr="00505899">
              <w:rPr>
                <w:sz w:val="16"/>
                <w:szCs w:val="16"/>
              </w:rPr>
              <w:t xml:space="preserve">0 </w:t>
            </w:r>
          </w:p>
        </w:tc>
        <w:tc>
          <w:tcPr>
            <w:tcW w:w="720" w:type="dxa"/>
          </w:tcPr>
          <w:p w14:paraId="6E707C57" w14:textId="77777777" w:rsidR="00E47900" w:rsidRPr="005E1AF5" w:rsidRDefault="00E47900" w:rsidP="00E47900">
            <w:pPr>
              <w:pStyle w:val="Default"/>
              <w:rPr>
                <w:b/>
                <w:sz w:val="16"/>
                <w:szCs w:val="16"/>
              </w:rPr>
            </w:pPr>
            <w:r w:rsidRPr="005E1AF5">
              <w:rPr>
                <w:b/>
                <w:sz w:val="16"/>
                <w:szCs w:val="16"/>
              </w:rPr>
              <w:t xml:space="preserve">2 / 50% </w:t>
            </w:r>
          </w:p>
        </w:tc>
        <w:tc>
          <w:tcPr>
            <w:tcW w:w="720" w:type="dxa"/>
          </w:tcPr>
          <w:p w14:paraId="6C5F14E8" w14:textId="77777777" w:rsidR="00E47900" w:rsidRPr="00505899" w:rsidRDefault="00E47900" w:rsidP="00E47900">
            <w:pPr>
              <w:pStyle w:val="Default"/>
              <w:rPr>
                <w:sz w:val="16"/>
                <w:szCs w:val="16"/>
              </w:rPr>
            </w:pPr>
            <w:r w:rsidRPr="00505899">
              <w:rPr>
                <w:sz w:val="16"/>
                <w:szCs w:val="16"/>
              </w:rPr>
              <w:t xml:space="preserve">2 / 50% </w:t>
            </w:r>
          </w:p>
        </w:tc>
        <w:tc>
          <w:tcPr>
            <w:tcW w:w="720" w:type="dxa"/>
          </w:tcPr>
          <w:p w14:paraId="16B1F980" w14:textId="77777777" w:rsidR="00E47900" w:rsidRPr="00505899" w:rsidRDefault="00E47900" w:rsidP="00E47900">
            <w:pPr>
              <w:pStyle w:val="Default"/>
              <w:rPr>
                <w:sz w:val="16"/>
                <w:szCs w:val="16"/>
              </w:rPr>
            </w:pPr>
            <w:r w:rsidRPr="00505899">
              <w:rPr>
                <w:sz w:val="16"/>
                <w:szCs w:val="16"/>
              </w:rPr>
              <w:t xml:space="preserve">2 / 50% </w:t>
            </w:r>
          </w:p>
        </w:tc>
        <w:tc>
          <w:tcPr>
            <w:tcW w:w="720" w:type="dxa"/>
          </w:tcPr>
          <w:p w14:paraId="44BD68A9" w14:textId="77777777" w:rsidR="00E47900" w:rsidRPr="00505899" w:rsidRDefault="00E47900" w:rsidP="00E47900">
            <w:pPr>
              <w:pStyle w:val="Default"/>
              <w:rPr>
                <w:sz w:val="16"/>
                <w:szCs w:val="16"/>
              </w:rPr>
            </w:pPr>
            <w:r w:rsidRPr="00505899">
              <w:rPr>
                <w:sz w:val="16"/>
                <w:szCs w:val="16"/>
              </w:rPr>
              <w:t xml:space="preserve">1 / 50% </w:t>
            </w:r>
          </w:p>
        </w:tc>
        <w:tc>
          <w:tcPr>
            <w:tcW w:w="804" w:type="dxa"/>
          </w:tcPr>
          <w:p w14:paraId="3164E7F9" w14:textId="77777777" w:rsidR="00E47900" w:rsidRPr="00505899" w:rsidRDefault="00E47900" w:rsidP="00E47900">
            <w:pPr>
              <w:pStyle w:val="Default"/>
              <w:rPr>
                <w:sz w:val="16"/>
                <w:szCs w:val="16"/>
              </w:rPr>
            </w:pPr>
            <w:r w:rsidRPr="00505899">
              <w:rPr>
                <w:sz w:val="16"/>
                <w:szCs w:val="16"/>
              </w:rPr>
              <w:t xml:space="preserve">2 / 100% </w:t>
            </w:r>
          </w:p>
        </w:tc>
        <w:tc>
          <w:tcPr>
            <w:tcW w:w="677" w:type="dxa"/>
          </w:tcPr>
          <w:p w14:paraId="0724075D" w14:textId="77777777" w:rsidR="00E47900" w:rsidRPr="005E1AF5" w:rsidRDefault="00E47900" w:rsidP="00E47900">
            <w:pPr>
              <w:pStyle w:val="Default"/>
              <w:rPr>
                <w:b/>
                <w:sz w:val="16"/>
                <w:szCs w:val="16"/>
              </w:rPr>
            </w:pPr>
            <w:r w:rsidRPr="005E1AF5">
              <w:rPr>
                <w:b/>
                <w:sz w:val="16"/>
                <w:szCs w:val="16"/>
              </w:rPr>
              <w:t xml:space="preserve">2 / 100% </w:t>
            </w:r>
          </w:p>
        </w:tc>
        <w:tc>
          <w:tcPr>
            <w:tcW w:w="617" w:type="dxa"/>
          </w:tcPr>
          <w:p w14:paraId="0C3B2E57" w14:textId="77777777" w:rsidR="00E47900" w:rsidRPr="00505899" w:rsidRDefault="00E47900" w:rsidP="00E47900">
            <w:pPr>
              <w:pStyle w:val="Default"/>
              <w:rPr>
                <w:sz w:val="16"/>
                <w:szCs w:val="16"/>
              </w:rPr>
            </w:pPr>
            <w:r w:rsidRPr="00505899">
              <w:rPr>
                <w:sz w:val="16"/>
                <w:szCs w:val="16"/>
              </w:rPr>
              <w:t xml:space="preserve">4 / 80% </w:t>
            </w:r>
          </w:p>
        </w:tc>
        <w:tc>
          <w:tcPr>
            <w:tcW w:w="688" w:type="dxa"/>
          </w:tcPr>
          <w:p w14:paraId="556D71E2" w14:textId="77777777" w:rsidR="00E47900" w:rsidRPr="00505899" w:rsidRDefault="00E47900" w:rsidP="00E47900">
            <w:pPr>
              <w:pStyle w:val="Default"/>
              <w:rPr>
                <w:sz w:val="16"/>
                <w:szCs w:val="16"/>
              </w:rPr>
            </w:pPr>
            <w:r w:rsidRPr="00505899">
              <w:rPr>
                <w:sz w:val="16"/>
                <w:szCs w:val="16"/>
              </w:rPr>
              <w:t xml:space="preserve">3 / 75%* </w:t>
            </w:r>
          </w:p>
        </w:tc>
        <w:tc>
          <w:tcPr>
            <w:tcW w:w="908" w:type="dxa"/>
          </w:tcPr>
          <w:p w14:paraId="62B6C05E" w14:textId="77777777" w:rsidR="00E47900" w:rsidRPr="00505899" w:rsidRDefault="00E47900" w:rsidP="00E47900">
            <w:pPr>
              <w:pStyle w:val="Default"/>
              <w:rPr>
                <w:sz w:val="16"/>
                <w:szCs w:val="16"/>
              </w:rPr>
            </w:pPr>
            <w:r w:rsidRPr="00505899">
              <w:rPr>
                <w:sz w:val="16"/>
                <w:szCs w:val="16"/>
              </w:rPr>
              <w:t xml:space="preserve">0 </w:t>
            </w:r>
          </w:p>
        </w:tc>
        <w:tc>
          <w:tcPr>
            <w:tcW w:w="677" w:type="dxa"/>
          </w:tcPr>
          <w:p w14:paraId="17FECB1D" w14:textId="77777777" w:rsidR="00E47900" w:rsidRPr="005E1AF5" w:rsidRDefault="00E47900" w:rsidP="00E47900">
            <w:pPr>
              <w:pStyle w:val="Default"/>
              <w:rPr>
                <w:b/>
                <w:sz w:val="16"/>
                <w:szCs w:val="16"/>
              </w:rPr>
            </w:pPr>
            <w:r w:rsidRPr="005E1AF5">
              <w:rPr>
                <w:b/>
                <w:sz w:val="16"/>
                <w:szCs w:val="16"/>
              </w:rPr>
              <w:t xml:space="preserve">0 </w:t>
            </w:r>
          </w:p>
        </w:tc>
        <w:tc>
          <w:tcPr>
            <w:tcW w:w="677" w:type="dxa"/>
          </w:tcPr>
          <w:p w14:paraId="24C2DFC5" w14:textId="77777777" w:rsidR="00E47900" w:rsidRPr="00505899" w:rsidRDefault="00E47900" w:rsidP="00E47900">
            <w:pPr>
              <w:pStyle w:val="Default"/>
              <w:rPr>
                <w:sz w:val="16"/>
                <w:szCs w:val="16"/>
              </w:rPr>
            </w:pPr>
            <w:r w:rsidRPr="00505899">
              <w:rPr>
                <w:sz w:val="16"/>
                <w:szCs w:val="16"/>
              </w:rPr>
              <w:t xml:space="preserve">1 / 25% </w:t>
            </w:r>
          </w:p>
        </w:tc>
        <w:tc>
          <w:tcPr>
            <w:tcW w:w="617" w:type="dxa"/>
          </w:tcPr>
          <w:p w14:paraId="630F3FF0" w14:textId="77777777" w:rsidR="00E47900" w:rsidRPr="00505899" w:rsidRDefault="00E47900" w:rsidP="00E47900">
            <w:pPr>
              <w:pStyle w:val="Default"/>
              <w:rPr>
                <w:sz w:val="16"/>
                <w:szCs w:val="16"/>
              </w:rPr>
            </w:pPr>
            <w:r w:rsidRPr="00505899">
              <w:rPr>
                <w:sz w:val="16"/>
                <w:szCs w:val="16"/>
              </w:rPr>
              <w:t xml:space="preserve">0 </w:t>
            </w:r>
          </w:p>
        </w:tc>
      </w:tr>
      <w:tr w:rsidR="00E47900" w:rsidRPr="00505899" w14:paraId="6ACFDA83" w14:textId="77777777" w:rsidTr="00D958F4">
        <w:trPr>
          <w:trHeight w:val="207"/>
        </w:trPr>
        <w:tc>
          <w:tcPr>
            <w:tcW w:w="1525" w:type="dxa"/>
          </w:tcPr>
          <w:p w14:paraId="45A152D3" w14:textId="77777777" w:rsidR="00E47900" w:rsidRPr="00505899" w:rsidRDefault="00E47900" w:rsidP="00E47900">
            <w:pPr>
              <w:pStyle w:val="Default"/>
              <w:rPr>
                <w:sz w:val="16"/>
                <w:szCs w:val="16"/>
              </w:rPr>
            </w:pPr>
            <w:r w:rsidRPr="00505899">
              <w:rPr>
                <w:b/>
                <w:bCs/>
                <w:sz w:val="16"/>
                <w:szCs w:val="16"/>
              </w:rPr>
              <w:t xml:space="preserve">% Exams in Overall Grade </w:t>
            </w:r>
          </w:p>
        </w:tc>
        <w:tc>
          <w:tcPr>
            <w:tcW w:w="720" w:type="dxa"/>
          </w:tcPr>
          <w:p w14:paraId="58F34A5C" w14:textId="77777777" w:rsidR="00E47900" w:rsidRPr="005E1AF5" w:rsidRDefault="00E47900" w:rsidP="00E47900">
            <w:pPr>
              <w:pStyle w:val="Default"/>
              <w:rPr>
                <w:b/>
                <w:sz w:val="16"/>
                <w:szCs w:val="16"/>
              </w:rPr>
            </w:pPr>
            <w:r w:rsidRPr="005E1AF5">
              <w:rPr>
                <w:b/>
                <w:sz w:val="16"/>
                <w:szCs w:val="16"/>
              </w:rPr>
              <w:t xml:space="preserve">50% </w:t>
            </w:r>
          </w:p>
        </w:tc>
        <w:tc>
          <w:tcPr>
            <w:tcW w:w="720" w:type="dxa"/>
          </w:tcPr>
          <w:p w14:paraId="08787FDF" w14:textId="77777777" w:rsidR="00E47900" w:rsidRPr="00505899" w:rsidRDefault="00E47900" w:rsidP="00E47900">
            <w:pPr>
              <w:pStyle w:val="Default"/>
              <w:rPr>
                <w:sz w:val="16"/>
                <w:szCs w:val="16"/>
              </w:rPr>
            </w:pPr>
            <w:r w:rsidRPr="00505899">
              <w:rPr>
                <w:sz w:val="16"/>
                <w:szCs w:val="16"/>
              </w:rPr>
              <w:t xml:space="preserve">50% </w:t>
            </w:r>
          </w:p>
        </w:tc>
        <w:tc>
          <w:tcPr>
            <w:tcW w:w="720" w:type="dxa"/>
          </w:tcPr>
          <w:p w14:paraId="11CE3654" w14:textId="77777777" w:rsidR="00E47900" w:rsidRPr="00505899" w:rsidRDefault="00E47900" w:rsidP="00E47900">
            <w:pPr>
              <w:pStyle w:val="Default"/>
              <w:rPr>
                <w:sz w:val="16"/>
                <w:szCs w:val="16"/>
              </w:rPr>
            </w:pPr>
            <w:r w:rsidRPr="00505899">
              <w:rPr>
                <w:sz w:val="16"/>
                <w:szCs w:val="16"/>
              </w:rPr>
              <w:t xml:space="preserve">50% </w:t>
            </w:r>
          </w:p>
        </w:tc>
        <w:tc>
          <w:tcPr>
            <w:tcW w:w="720" w:type="dxa"/>
          </w:tcPr>
          <w:p w14:paraId="2F06DD5A" w14:textId="77777777" w:rsidR="00E47900" w:rsidRPr="00505899" w:rsidRDefault="00E47900" w:rsidP="00E47900">
            <w:pPr>
              <w:pStyle w:val="Default"/>
              <w:rPr>
                <w:sz w:val="16"/>
                <w:szCs w:val="16"/>
              </w:rPr>
            </w:pPr>
            <w:r w:rsidRPr="00505899">
              <w:rPr>
                <w:sz w:val="16"/>
                <w:szCs w:val="16"/>
              </w:rPr>
              <w:t xml:space="preserve">50% </w:t>
            </w:r>
          </w:p>
        </w:tc>
        <w:tc>
          <w:tcPr>
            <w:tcW w:w="720" w:type="dxa"/>
          </w:tcPr>
          <w:p w14:paraId="35669F4F" w14:textId="77777777" w:rsidR="00E47900" w:rsidRPr="005E1AF5" w:rsidRDefault="00E47900" w:rsidP="00E47900">
            <w:pPr>
              <w:pStyle w:val="Default"/>
              <w:rPr>
                <w:b/>
                <w:sz w:val="16"/>
                <w:szCs w:val="16"/>
              </w:rPr>
            </w:pPr>
            <w:r w:rsidRPr="005E1AF5">
              <w:rPr>
                <w:b/>
                <w:sz w:val="16"/>
                <w:szCs w:val="16"/>
              </w:rPr>
              <w:t xml:space="preserve">55% </w:t>
            </w:r>
          </w:p>
        </w:tc>
        <w:tc>
          <w:tcPr>
            <w:tcW w:w="720" w:type="dxa"/>
          </w:tcPr>
          <w:p w14:paraId="3CFA7CD4" w14:textId="77777777" w:rsidR="00E47900" w:rsidRPr="00505899" w:rsidRDefault="00E47900" w:rsidP="00E47900">
            <w:pPr>
              <w:pStyle w:val="Default"/>
              <w:rPr>
                <w:sz w:val="16"/>
                <w:szCs w:val="16"/>
              </w:rPr>
            </w:pPr>
            <w:r w:rsidRPr="00505899">
              <w:rPr>
                <w:sz w:val="16"/>
                <w:szCs w:val="16"/>
              </w:rPr>
              <w:t xml:space="preserve">55% </w:t>
            </w:r>
          </w:p>
        </w:tc>
        <w:tc>
          <w:tcPr>
            <w:tcW w:w="720" w:type="dxa"/>
          </w:tcPr>
          <w:p w14:paraId="7093B6C4" w14:textId="77777777" w:rsidR="00E47900" w:rsidRPr="00505899" w:rsidRDefault="00E47900" w:rsidP="00E47900">
            <w:pPr>
              <w:pStyle w:val="Default"/>
              <w:rPr>
                <w:sz w:val="16"/>
                <w:szCs w:val="16"/>
              </w:rPr>
            </w:pPr>
            <w:r w:rsidRPr="00505899">
              <w:rPr>
                <w:sz w:val="16"/>
                <w:szCs w:val="16"/>
              </w:rPr>
              <w:t xml:space="preserve">55% </w:t>
            </w:r>
          </w:p>
        </w:tc>
        <w:tc>
          <w:tcPr>
            <w:tcW w:w="720" w:type="dxa"/>
          </w:tcPr>
          <w:p w14:paraId="6DD770AA" w14:textId="77777777" w:rsidR="00E47900" w:rsidRPr="00505899" w:rsidRDefault="00E47900" w:rsidP="00E47900">
            <w:pPr>
              <w:pStyle w:val="Default"/>
              <w:rPr>
                <w:sz w:val="16"/>
                <w:szCs w:val="16"/>
              </w:rPr>
            </w:pPr>
            <w:r w:rsidRPr="00505899">
              <w:rPr>
                <w:sz w:val="16"/>
                <w:szCs w:val="16"/>
              </w:rPr>
              <w:t xml:space="preserve">20% </w:t>
            </w:r>
          </w:p>
        </w:tc>
        <w:tc>
          <w:tcPr>
            <w:tcW w:w="804" w:type="dxa"/>
          </w:tcPr>
          <w:p w14:paraId="7D0A2683" w14:textId="77777777" w:rsidR="00E47900" w:rsidRPr="00505899" w:rsidRDefault="00E47900" w:rsidP="00E47900">
            <w:pPr>
              <w:pStyle w:val="Default"/>
              <w:rPr>
                <w:sz w:val="16"/>
                <w:szCs w:val="16"/>
              </w:rPr>
            </w:pPr>
            <w:r w:rsidRPr="00505899">
              <w:rPr>
                <w:sz w:val="16"/>
                <w:szCs w:val="16"/>
              </w:rPr>
              <w:t xml:space="preserve">40% </w:t>
            </w:r>
          </w:p>
        </w:tc>
        <w:tc>
          <w:tcPr>
            <w:tcW w:w="677" w:type="dxa"/>
          </w:tcPr>
          <w:p w14:paraId="09745A11" w14:textId="77777777" w:rsidR="00E47900" w:rsidRPr="005E1AF5" w:rsidRDefault="00E47900" w:rsidP="00E47900">
            <w:pPr>
              <w:pStyle w:val="Default"/>
              <w:rPr>
                <w:b/>
                <w:sz w:val="16"/>
                <w:szCs w:val="16"/>
              </w:rPr>
            </w:pPr>
            <w:r w:rsidRPr="005E1AF5">
              <w:rPr>
                <w:b/>
                <w:sz w:val="16"/>
                <w:szCs w:val="16"/>
              </w:rPr>
              <w:t xml:space="preserve">40% </w:t>
            </w:r>
          </w:p>
        </w:tc>
        <w:tc>
          <w:tcPr>
            <w:tcW w:w="617" w:type="dxa"/>
          </w:tcPr>
          <w:p w14:paraId="4FAFF5FF" w14:textId="77777777" w:rsidR="00E47900" w:rsidRPr="00505899" w:rsidRDefault="00E47900" w:rsidP="00E47900">
            <w:pPr>
              <w:pStyle w:val="Default"/>
              <w:rPr>
                <w:sz w:val="16"/>
                <w:szCs w:val="16"/>
              </w:rPr>
            </w:pPr>
            <w:r w:rsidRPr="00505899">
              <w:rPr>
                <w:sz w:val="16"/>
                <w:szCs w:val="16"/>
              </w:rPr>
              <w:t xml:space="preserve">45% </w:t>
            </w:r>
          </w:p>
        </w:tc>
        <w:tc>
          <w:tcPr>
            <w:tcW w:w="688" w:type="dxa"/>
          </w:tcPr>
          <w:p w14:paraId="2C7D1DD7" w14:textId="77777777" w:rsidR="00E47900" w:rsidRPr="00505899" w:rsidRDefault="00E47900" w:rsidP="00E47900">
            <w:pPr>
              <w:pStyle w:val="Default"/>
              <w:rPr>
                <w:sz w:val="16"/>
                <w:szCs w:val="16"/>
              </w:rPr>
            </w:pPr>
            <w:r w:rsidRPr="00505899">
              <w:rPr>
                <w:sz w:val="16"/>
                <w:szCs w:val="16"/>
              </w:rPr>
              <w:t xml:space="preserve">75% </w:t>
            </w:r>
          </w:p>
        </w:tc>
        <w:tc>
          <w:tcPr>
            <w:tcW w:w="908" w:type="dxa"/>
          </w:tcPr>
          <w:p w14:paraId="56EE91A7" w14:textId="77777777" w:rsidR="00E47900" w:rsidRPr="00505899" w:rsidRDefault="00E47900" w:rsidP="00E47900">
            <w:pPr>
              <w:pStyle w:val="Default"/>
              <w:rPr>
                <w:sz w:val="16"/>
                <w:szCs w:val="16"/>
              </w:rPr>
            </w:pPr>
            <w:r w:rsidRPr="00505899">
              <w:rPr>
                <w:sz w:val="16"/>
                <w:szCs w:val="16"/>
              </w:rPr>
              <w:t xml:space="preserve">60% </w:t>
            </w:r>
          </w:p>
        </w:tc>
        <w:tc>
          <w:tcPr>
            <w:tcW w:w="677" w:type="dxa"/>
          </w:tcPr>
          <w:p w14:paraId="195697A0" w14:textId="77777777" w:rsidR="00E47900" w:rsidRPr="005E1AF5" w:rsidRDefault="00E47900" w:rsidP="00E47900">
            <w:pPr>
              <w:pStyle w:val="Default"/>
              <w:rPr>
                <w:b/>
                <w:sz w:val="16"/>
                <w:szCs w:val="16"/>
              </w:rPr>
            </w:pPr>
            <w:r w:rsidRPr="005E1AF5">
              <w:rPr>
                <w:b/>
                <w:sz w:val="16"/>
                <w:szCs w:val="16"/>
              </w:rPr>
              <w:t xml:space="preserve">55% </w:t>
            </w:r>
          </w:p>
        </w:tc>
        <w:tc>
          <w:tcPr>
            <w:tcW w:w="677" w:type="dxa"/>
          </w:tcPr>
          <w:p w14:paraId="2A039471" w14:textId="77777777" w:rsidR="00E47900" w:rsidRPr="00505899" w:rsidRDefault="00E47900" w:rsidP="00E47900">
            <w:pPr>
              <w:pStyle w:val="Default"/>
              <w:rPr>
                <w:sz w:val="16"/>
                <w:szCs w:val="16"/>
              </w:rPr>
            </w:pPr>
            <w:r w:rsidRPr="00505899">
              <w:rPr>
                <w:sz w:val="16"/>
                <w:szCs w:val="16"/>
              </w:rPr>
              <w:t xml:space="preserve">55% </w:t>
            </w:r>
          </w:p>
        </w:tc>
        <w:tc>
          <w:tcPr>
            <w:tcW w:w="617" w:type="dxa"/>
          </w:tcPr>
          <w:p w14:paraId="6662792F" w14:textId="77777777" w:rsidR="00E47900" w:rsidRPr="00505899" w:rsidRDefault="00E47900" w:rsidP="00E47900">
            <w:pPr>
              <w:pStyle w:val="Default"/>
              <w:rPr>
                <w:sz w:val="16"/>
                <w:szCs w:val="16"/>
              </w:rPr>
            </w:pPr>
            <w:r w:rsidRPr="00505899">
              <w:rPr>
                <w:sz w:val="16"/>
                <w:szCs w:val="16"/>
              </w:rPr>
              <w:t xml:space="preserve">45% </w:t>
            </w:r>
          </w:p>
        </w:tc>
      </w:tr>
      <w:tr w:rsidR="00E47900" w:rsidRPr="00505899" w14:paraId="2ADA9513" w14:textId="77777777" w:rsidTr="00D958F4">
        <w:trPr>
          <w:trHeight w:val="207"/>
        </w:trPr>
        <w:tc>
          <w:tcPr>
            <w:tcW w:w="1525" w:type="dxa"/>
          </w:tcPr>
          <w:p w14:paraId="42FEB6A5" w14:textId="77777777" w:rsidR="00E47900" w:rsidRPr="00505899" w:rsidRDefault="00E47900" w:rsidP="00E47900">
            <w:pPr>
              <w:pStyle w:val="Default"/>
              <w:rPr>
                <w:sz w:val="16"/>
                <w:szCs w:val="16"/>
              </w:rPr>
            </w:pPr>
            <w:r w:rsidRPr="00505899">
              <w:rPr>
                <w:b/>
                <w:bCs/>
                <w:sz w:val="16"/>
                <w:szCs w:val="16"/>
              </w:rPr>
              <w:t xml:space="preserve">Quizzes Used in Exam Average </w:t>
            </w:r>
          </w:p>
        </w:tc>
        <w:tc>
          <w:tcPr>
            <w:tcW w:w="720" w:type="dxa"/>
          </w:tcPr>
          <w:p w14:paraId="40B1B6E0" w14:textId="77777777" w:rsidR="00E47900" w:rsidRPr="005E1AF5" w:rsidRDefault="00E47900" w:rsidP="00E47900">
            <w:pPr>
              <w:pStyle w:val="Default"/>
              <w:rPr>
                <w:b/>
                <w:sz w:val="16"/>
                <w:szCs w:val="16"/>
              </w:rPr>
            </w:pPr>
            <w:r w:rsidRPr="005E1AF5">
              <w:rPr>
                <w:b/>
                <w:sz w:val="16"/>
                <w:szCs w:val="16"/>
              </w:rPr>
              <w:t xml:space="preserve">? </w:t>
            </w:r>
          </w:p>
        </w:tc>
        <w:tc>
          <w:tcPr>
            <w:tcW w:w="720" w:type="dxa"/>
          </w:tcPr>
          <w:p w14:paraId="7CC18E88" w14:textId="77777777" w:rsidR="00E47900" w:rsidRPr="00505899" w:rsidRDefault="00E47900" w:rsidP="00E47900">
            <w:pPr>
              <w:pStyle w:val="Default"/>
              <w:rPr>
                <w:sz w:val="16"/>
                <w:szCs w:val="16"/>
              </w:rPr>
            </w:pPr>
            <w:r w:rsidRPr="00505899">
              <w:rPr>
                <w:sz w:val="16"/>
                <w:szCs w:val="16"/>
              </w:rPr>
              <w:t xml:space="preserve">No </w:t>
            </w:r>
          </w:p>
        </w:tc>
        <w:tc>
          <w:tcPr>
            <w:tcW w:w="720" w:type="dxa"/>
          </w:tcPr>
          <w:p w14:paraId="2885EB79" w14:textId="77777777" w:rsidR="00E47900" w:rsidRPr="00505899" w:rsidRDefault="00E47900" w:rsidP="00E47900">
            <w:pPr>
              <w:pStyle w:val="Default"/>
              <w:rPr>
                <w:sz w:val="16"/>
                <w:szCs w:val="16"/>
              </w:rPr>
            </w:pPr>
            <w:r w:rsidRPr="00505899">
              <w:rPr>
                <w:sz w:val="16"/>
                <w:szCs w:val="16"/>
              </w:rPr>
              <w:t xml:space="preserve">No </w:t>
            </w:r>
          </w:p>
        </w:tc>
        <w:tc>
          <w:tcPr>
            <w:tcW w:w="720" w:type="dxa"/>
          </w:tcPr>
          <w:p w14:paraId="34A7425F" w14:textId="77777777" w:rsidR="00E47900" w:rsidRPr="00505899" w:rsidRDefault="00E47900" w:rsidP="00E47900">
            <w:pPr>
              <w:pStyle w:val="Default"/>
              <w:rPr>
                <w:sz w:val="16"/>
                <w:szCs w:val="16"/>
              </w:rPr>
            </w:pPr>
            <w:r w:rsidRPr="00505899">
              <w:rPr>
                <w:sz w:val="16"/>
                <w:szCs w:val="16"/>
              </w:rPr>
              <w:t xml:space="preserve">No </w:t>
            </w:r>
          </w:p>
        </w:tc>
        <w:tc>
          <w:tcPr>
            <w:tcW w:w="720" w:type="dxa"/>
          </w:tcPr>
          <w:p w14:paraId="0FA9FFF2" w14:textId="77777777" w:rsidR="00E47900" w:rsidRPr="005E1AF5" w:rsidRDefault="00E47900" w:rsidP="00E47900">
            <w:pPr>
              <w:pStyle w:val="Default"/>
              <w:rPr>
                <w:b/>
                <w:sz w:val="16"/>
                <w:szCs w:val="16"/>
              </w:rPr>
            </w:pPr>
            <w:r w:rsidRPr="005E1AF5">
              <w:rPr>
                <w:b/>
                <w:sz w:val="16"/>
                <w:szCs w:val="16"/>
              </w:rPr>
              <w:t xml:space="preserve">No </w:t>
            </w:r>
          </w:p>
        </w:tc>
        <w:tc>
          <w:tcPr>
            <w:tcW w:w="720" w:type="dxa"/>
          </w:tcPr>
          <w:p w14:paraId="07CC9AB1" w14:textId="77777777" w:rsidR="00E47900" w:rsidRPr="00505899" w:rsidRDefault="00E47900" w:rsidP="00E47900">
            <w:pPr>
              <w:pStyle w:val="Default"/>
              <w:rPr>
                <w:sz w:val="16"/>
                <w:szCs w:val="16"/>
              </w:rPr>
            </w:pPr>
            <w:r w:rsidRPr="00505899">
              <w:rPr>
                <w:sz w:val="16"/>
                <w:szCs w:val="16"/>
              </w:rPr>
              <w:t xml:space="preserve">No </w:t>
            </w:r>
          </w:p>
        </w:tc>
        <w:tc>
          <w:tcPr>
            <w:tcW w:w="720" w:type="dxa"/>
          </w:tcPr>
          <w:p w14:paraId="4F573F7B" w14:textId="77777777" w:rsidR="00E47900" w:rsidRPr="00505899" w:rsidRDefault="00E47900" w:rsidP="00E47900">
            <w:pPr>
              <w:pStyle w:val="Default"/>
              <w:rPr>
                <w:sz w:val="16"/>
                <w:szCs w:val="16"/>
              </w:rPr>
            </w:pPr>
            <w:r w:rsidRPr="00505899">
              <w:rPr>
                <w:sz w:val="16"/>
                <w:szCs w:val="16"/>
              </w:rPr>
              <w:t xml:space="preserve">No </w:t>
            </w:r>
          </w:p>
        </w:tc>
        <w:tc>
          <w:tcPr>
            <w:tcW w:w="720" w:type="dxa"/>
          </w:tcPr>
          <w:p w14:paraId="612B40F3" w14:textId="77777777" w:rsidR="00E47900" w:rsidRPr="00505899" w:rsidRDefault="00E47900" w:rsidP="00E47900">
            <w:pPr>
              <w:pStyle w:val="Default"/>
              <w:rPr>
                <w:sz w:val="16"/>
                <w:szCs w:val="16"/>
              </w:rPr>
            </w:pPr>
            <w:r w:rsidRPr="00505899">
              <w:rPr>
                <w:sz w:val="16"/>
                <w:szCs w:val="16"/>
              </w:rPr>
              <w:t xml:space="preserve">Yes^ </w:t>
            </w:r>
          </w:p>
        </w:tc>
        <w:tc>
          <w:tcPr>
            <w:tcW w:w="804" w:type="dxa"/>
          </w:tcPr>
          <w:p w14:paraId="5367A05D" w14:textId="77777777" w:rsidR="00E47900" w:rsidRPr="00505899" w:rsidRDefault="00E47900" w:rsidP="00E47900">
            <w:pPr>
              <w:pStyle w:val="Default"/>
              <w:rPr>
                <w:sz w:val="16"/>
                <w:szCs w:val="16"/>
              </w:rPr>
            </w:pPr>
            <w:r w:rsidRPr="00505899">
              <w:rPr>
                <w:sz w:val="16"/>
                <w:szCs w:val="16"/>
              </w:rPr>
              <w:t xml:space="preserve">Yes </w:t>
            </w:r>
          </w:p>
        </w:tc>
        <w:tc>
          <w:tcPr>
            <w:tcW w:w="677" w:type="dxa"/>
          </w:tcPr>
          <w:p w14:paraId="497FF3D0" w14:textId="77777777" w:rsidR="00E47900" w:rsidRPr="005E1AF5" w:rsidRDefault="00E47900" w:rsidP="00E47900">
            <w:pPr>
              <w:pStyle w:val="Default"/>
              <w:rPr>
                <w:b/>
                <w:sz w:val="16"/>
                <w:szCs w:val="16"/>
              </w:rPr>
            </w:pPr>
            <w:r w:rsidRPr="005E1AF5">
              <w:rPr>
                <w:b/>
                <w:sz w:val="16"/>
                <w:szCs w:val="16"/>
              </w:rPr>
              <w:t xml:space="preserve">Yes </w:t>
            </w:r>
          </w:p>
        </w:tc>
        <w:tc>
          <w:tcPr>
            <w:tcW w:w="617" w:type="dxa"/>
          </w:tcPr>
          <w:p w14:paraId="4CB95F35" w14:textId="77777777" w:rsidR="00E47900" w:rsidRPr="00505899" w:rsidRDefault="00E47900" w:rsidP="00E47900">
            <w:pPr>
              <w:pStyle w:val="Default"/>
              <w:rPr>
                <w:sz w:val="16"/>
                <w:szCs w:val="16"/>
              </w:rPr>
            </w:pPr>
            <w:r w:rsidRPr="00505899">
              <w:rPr>
                <w:sz w:val="16"/>
                <w:szCs w:val="16"/>
              </w:rPr>
              <w:t xml:space="preserve">No </w:t>
            </w:r>
          </w:p>
        </w:tc>
        <w:tc>
          <w:tcPr>
            <w:tcW w:w="688" w:type="dxa"/>
          </w:tcPr>
          <w:p w14:paraId="7E865CA0" w14:textId="77777777" w:rsidR="00E47900" w:rsidRPr="00505899" w:rsidRDefault="00E47900" w:rsidP="00E47900">
            <w:pPr>
              <w:pStyle w:val="Default"/>
              <w:rPr>
                <w:sz w:val="16"/>
                <w:szCs w:val="16"/>
              </w:rPr>
            </w:pPr>
            <w:r w:rsidRPr="00505899">
              <w:rPr>
                <w:sz w:val="16"/>
                <w:szCs w:val="16"/>
              </w:rPr>
              <w:t xml:space="preserve">No </w:t>
            </w:r>
          </w:p>
        </w:tc>
        <w:tc>
          <w:tcPr>
            <w:tcW w:w="908" w:type="dxa"/>
          </w:tcPr>
          <w:p w14:paraId="039C674E" w14:textId="77777777" w:rsidR="00E47900" w:rsidRPr="00505899" w:rsidRDefault="00E47900" w:rsidP="00E47900">
            <w:pPr>
              <w:pStyle w:val="Default"/>
              <w:rPr>
                <w:sz w:val="16"/>
                <w:szCs w:val="16"/>
              </w:rPr>
            </w:pPr>
            <w:r w:rsidRPr="00505899">
              <w:rPr>
                <w:sz w:val="16"/>
                <w:szCs w:val="16"/>
              </w:rPr>
              <w:t xml:space="preserve">? </w:t>
            </w:r>
          </w:p>
        </w:tc>
        <w:tc>
          <w:tcPr>
            <w:tcW w:w="677" w:type="dxa"/>
          </w:tcPr>
          <w:p w14:paraId="2233D482" w14:textId="77777777" w:rsidR="00E47900" w:rsidRPr="005E1AF5" w:rsidRDefault="00E47900" w:rsidP="00E47900">
            <w:pPr>
              <w:pStyle w:val="Default"/>
              <w:rPr>
                <w:b/>
                <w:sz w:val="16"/>
                <w:szCs w:val="16"/>
              </w:rPr>
            </w:pPr>
            <w:r w:rsidRPr="005E1AF5">
              <w:rPr>
                <w:b/>
                <w:sz w:val="16"/>
                <w:szCs w:val="16"/>
              </w:rPr>
              <w:t xml:space="preserve">No </w:t>
            </w:r>
          </w:p>
        </w:tc>
        <w:tc>
          <w:tcPr>
            <w:tcW w:w="677" w:type="dxa"/>
          </w:tcPr>
          <w:p w14:paraId="396C4968" w14:textId="77777777" w:rsidR="00E47900" w:rsidRPr="00505899" w:rsidRDefault="00E47900" w:rsidP="00E47900">
            <w:pPr>
              <w:pStyle w:val="Default"/>
              <w:rPr>
                <w:sz w:val="16"/>
                <w:szCs w:val="16"/>
              </w:rPr>
            </w:pPr>
            <w:r w:rsidRPr="00505899">
              <w:rPr>
                <w:sz w:val="16"/>
                <w:szCs w:val="16"/>
              </w:rPr>
              <w:t xml:space="preserve">No </w:t>
            </w:r>
          </w:p>
        </w:tc>
        <w:tc>
          <w:tcPr>
            <w:tcW w:w="617" w:type="dxa"/>
          </w:tcPr>
          <w:p w14:paraId="0A48EDE1" w14:textId="77777777" w:rsidR="00E47900" w:rsidRPr="00505899" w:rsidRDefault="00E47900" w:rsidP="00E47900">
            <w:pPr>
              <w:pStyle w:val="Default"/>
              <w:rPr>
                <w:sz w:val="16"/>
                <w:szCs w:val="16"/>
              </w:rPr>
            </w:pPr>
            <w:r w:rsidRPr="00505899">
              <w:rPr>
                <w:sz w:val="16"/>
                <w:szCs w:val="16"/>
              </w:rPr>
              <w:t xml:space="preserve">No </w:t>
            </w:r>
          </w:p>
        </w:tc>
      </w:tr>
      <w:tr w:rsidR="00E47900" w:rsidRPr="00505899" w14:paraId="214324C2" w14:textId="77777777" w:rsidTr="00D958F4">
        <w:trPr>
          <w:trHeight w:val="207"/>
        </w:trPr>
        <w:tc>
          <w:tcPr>
            <w:tcW w:w="1525" w:type="dxa"/>
          </w:tcPr>
          <w:p w14:paraId="1E95C68E" w14:textId="77777777" w:rsidR="00D958F4" w:rsidRDefault="00E47900" w:rsidP="00E47900">
            <w:pPr>
              <w:pStyle w:val="Default"/>
              <w:rPr>
                <w:b/>
                <w:bCs/>
                <w:sz w:val="16"/>
                <w:szCs w:val="16"/>
              </w:rPr>
            </w:pPr>
            <w:r w:rsidRPr="00505899">
              <w:rPr>
                <w:b/>
                <w:bCs/>
                <w:sz w:val="16"/>
                <w:szCs w:val="16"/>
              </w:rPr>
              <w:t xml:space="preserve">Grade Distribution </w:t>
            </w:r>
          </w:p>
          <w:p w14:paraId="72EF0874" w14:textId="77777777" w:rsidR="00E47900" w:rsidRPr="00505899" w:rsidRDefault="00E47900" w:rsidP="00E47900">
            <w:pPr>
              <w:pStyle w:val="Default"/>
              <w:rPr>
                <w:sz w:val="16"/>
                <w:szCs w:val="16"/>
              </w:rPr>
            </w:pPr>
            <w:r w:rsidRPr="00505899">
              <w:rPr>
                <w:b/>
                <w:bCs/>
                <w:sz w:val="16"/>
                <w:szCs w:val="16"/>
              </w:rPr>
              <w:t xml:space="preserve">A </w:t>
            </w:r>
          </w:p>
        </w:tc>
        <w:tc>
          <w:tcPr>
            <w:tcW w:w="720" w:type="dxa"/>
          </w:tcPr>
          <w:p w14:paraId="5724464C" w14:textId="77777777" w:rsidR="00D958F4" w:rsidRDefault="00D958F4" w:rsidP="00E47900">
            <w:pPr>
              <w:pStyle w:val="Default"/>
              <w:rPr>
                <w:b/>
                <w:sz w:val="16"/>
                <w:szCs w:val="16"/>
              </w:rPr>
            </w:pPr>
          </w:p>
          <w:p w14:paraId="25A9AAB3" w14:textId="77777777" w:rsidR="00D958F4" w:rsidRDefault="00D958F4" w:rsidP="00E47900">
            <w:pPr>
              <w:pStyle w:val="Default"/>
              <w:rPr>
                <w:b/>
                <w:sz w:val="16"/>
                <w:szCs w:val="16"/>
              </w:rPr>
            </w:pPr>
          </w:p>
          <w:p w14:paraId="79066DBD" w14:textId="77777777" w:rsidR="00E47900" w:rsidRPr="005E1AF5" w:rsidRDefault="00E47900" w:rsidP="00E47900">
            <w:pPr>
              <w:pStyle w:val="Default"/>
              <w:rPr>
                <w:b/>
                <w:sz w:val="16"/>
                <w:szCs w:val="16"/>
              </w:rPr>
            </w:pPr>
            <w:r w:rsidRPr="005E1AF5">
              <w:rPr>
                <w:b/>
                <w:sz w:val="16"/>
                <w:szCs w:val="16"/>
              </w:rPr>
              <w:t xml:space="preserve">10 </w:t>
            </w:r>
          </w:p>
        </w:tc>
        <w:tc>
          <w:tcPr>
            <w:tcW w:w="720" w:type="dxa"/>
          </w:tcPr>
          <w:p w14:paraId="06ACEE44" w14:textId="77777777" w:rsidR="00D958F4" w:rsidRDefault="00D958F4" w:rsidP="00E47900">
            <w:pPr>
              <w:pStyle w:val="Default"/>
              <w:rPr>
                <w:sz w:val="16"/>
                <w:szCs w:val="16"/>
              </w:rPr>
            </w:pPr>
          </w:p>
          <w:p w14:paraId="333D4AE5" w14:textId="77777777" w:rsidR="00D958F4" w:rsidRDefault="00D958F4" w:rsidP="00E47900">
            <w:pPr>
              <w:pStyle w:val="Default"/>
              <w:rPr>
                <w:sz w:val="16"/>
                <w:szCs w:val="16"/>
              </w:rPr>
            </w:pPr>
          </w:p>
          <w:p w14:paraId="516F02C4" w14:textId="77777777" w:rsidR="00E47900" w:rsidRPr="00505899" w:rsidRDefault="00E47900" w:rsidP="00E47900">
            <w:pPr>
              <w:pStyle w:val="Default"/>
              <w:rPr>
                <w:sz w:val="16"/>
                <w:szCs w:val="16"/>
              </w:rPr>
            </w:pPr>
            <w:r w:rsidRPr="00505899">
              <w:rPr>
                <w:sz w:val="16"/>
                <w:szCs w:val="16"/>
              </w:rPr>
              <w:t xml:space="preserve">3 </w:t>
            </w:r>
          </w:p>
        </w:tc>
        <w:tc>
          <w:tcPr>
            <w:tcW w:w="720" w:type="dxa"/>
          </w:tcPr>
          <w:p w14:paraId="2AC9EF4C" w14:textId="77777777" w:rsidR="00D958F4" w:rsidRDefault="00D958F4" w:rsidP="00E47900">
            <w:pPr>
              <w:pStyle w:val="Default"/>
              <w:rPr>
                <w:sz w:val="16"/>
                <w:szCs w:val="16"/>
              </w:rPr>
            </w:pPr>
          </w:p>
          <w:p w14:paraId="1FEE0523" w14:textId="77777777" w:rsidR="00D958F4" w:rsidRDefault="00D958F4" w:rsidP="00E47900">
            <w:pPr>
              <w:pStyle w:val="Default"/>
              <w:rPr>
                <w:sz w:val="16"/>
                <w:szCs w:val="16"/>
              </w:rPr>
            </w:pPr>
          </w:p>
          <w:p w14:paraId="0947D0FB" w14:textId="77777777" w:rsidR="00E47900" w:rsidRPr="00505899" w:rsidRDefault="00E47900" w:rsidP="00E47900">
            <w:pPr>
              <w:pStyle w:val="Default"/>
              <w:rPr>
                <w:sz w:val="16"/>
                <w:szCs w:val="16"/>
              </w:rPr>
            </w:pPr>
            <w:r w:rsidRPr="00505899">
              <w:rPr>
                <w:sz w:val="16"/>
                <w:szCs w:val="16"/>
              </w:rPr>
              <w:t xml:space="preserve">7 </w:t>
            </w:r>
          </w:p>
        </w:tc>
        <w:tc>
          <w:tcPr>
            <w:tcW w:w="720" w:type="dxa"/>
          </w:tcPr>
          <w:p w14:paraId="2328E8AE" w14:textId="77777777" w:rsidR="00D958F4" w:rsidRDefault="00D958F4" w:rsidP="00E47900">
            <w:pPr>
              <w:pStyle w:val="Default"/>
              <w:rPr>
                <w:sz w:val="16"/>
                <w:szCs w:val="16"/>
              </w:rPr>
            </w:pPr>
          </w:p>
          <w:p w14:paraId="7373173A" w14:textId="77777777" w:rsidR="00D958F4" w:rsidRDefault="00D958F4" w:rsidP="00E47900">
            <w:pPr>
              <w:pStyle w:val="Default"/>
              <w:rPr>
                <w:sz w:val="16"/>
                <w:szCs w:val="16"/>
              </w:rPr>
            </w:pPr>
          </w:p>
          <w:p w14:paraId="214EF8DE" w14:textId="77777777" w:rsidR="00E47900" w:rsidRPr="00505899" w:rsidRDefault="00E47900" w:rsidP="00E47900">
            <w:pPr>
              <w:pStyle w:val="Default"/>
              <w:rPr>
                <w:sz w:val="16"/>
                <w:szCs w:val="16"/>
              </w:rPr>
            </w:pPr>
            <w:r w:rsidRPr="00505899">
              <w:rPr>
                <w:sz w:val="16"/>
                <w:szCs w:val="16"/>
              </w:rPr>
              <w:t xml:space="preserve">1 </w:t>
            </w:r>
          </w:p>
        </w:tc>
        <w:tc>
          <w:tcPr>
            <w:tcW w:w="720" w:type="dxa"/>
          </w:tcPr>
          <w:p w14:paraId="6DAE2C98" w14:textId="77777777" w:rsidR="00E47900" w:rsidRPr="005E1AF5" w:rsidRDefault="00E47900" w:rsidP="00E47900">
            <w:pPr>
              <w:pStyle w:val="Default"/>
              <w:rPr>
                <w:b/>
                <w:sz w:val="16"/>
                <w:szCs w:val="16"/>
              </w:rPr>
            </w:pPr>
            <w:r w:rsidRPr="005E1AF5">
              <w:rPr>
                <w:b/>
                <w:sz w:val="16"/>
                <w:szCs w:val="16"/>
              </w:rPr>
              <w:t xml:space="preserve">- </w:t>
            </w:r>
          </w:p>
        </w:tc>
        <w:tc>
          <w:tcPr>
            <w:tcW w:w="720" w:type="dxa"/>
          </w:tcPr>
          <w:p w14:paraId="4DF1BC27" w14:textId="77777777" w:rsidR="00D958F4" w:rsidRDefault="00D958F4" w:rsidP="00E47900">
            <w:pPr>
              <w:pStyle w:val="Default"/>
              <w:rPr>
                <w:sz w:val="16"/>
                <w:szCs w:val="16"/>
              </w:rPr>
            </w:pPr>
          </w:p>
          <w:p w14:paraId="4DCC049A" w14:textId="77777777" w:rsidR="00D958F4" w:rsidRDefault="00D958F4" w:rsidP="00E47900">
            <w:pPr>
              <w:pStyle w:val="Default"/>
              <w:rPr>
                <w:sz w:val="16"/>
                <w:szCs w:val="16"/>
              </w:rPr>
            </w:pPr>
          </w:p>
          <w:p w14:paraId="26D95905" w14:textId="77777777" w:rsidR="00E47900" w:rsidRPr="00505899" w:rsidRDefault="00E47900" w:rsidP="00E47900">
            <w:pPr>
              <w:pStyle w:val="Default"/>
              <w:rPr>
                <w:sz w:val="16"/>
                <w:szCs w:val="16"/>
              </w:rPr>
            </w:pPr>
            <w:r w:rsidRPr="00505899">
              <w:rPr>
                <w:sz w:val="16"/>
                <w:szCs w:val="16"/>
              </w:rPr>
              <w:t xml:space="preserve">8 </w:t>
            </w:r>
          </w:p>
        </w:tc>
        <w:tc>
          <w:tcPr>
            <w:tcW w:w="720" w:type="dxa"/>
          </w:tcPr>
          <w:p w14:paraId="7B38DCD2" w14:textId="77777777" w:rsidR="00D958F4" w:rsidRDefault="00D958F4" w:rsidP="00E47900">
            <w:pPr>
              <w:pStyle w:val="Default"/>
              <w:rPr>
                <w:sz w:val="16"/>
                <w:szCs w:val="16"/>
              </w:rPr>
            </w:pPr>
          </w:p>
          <w:p w14:paraId="4F7C537B" w14:textId="77777777" w:rsidR="00D958F4" w:rsidRDefault="00D958F4" w:rsidP="00E47900">
            <w:pPr>
              <w:pStyle w:val="Default"/>
              <w:rPr>
                <w:sz w:val="16"/>
                <w:szCs w:val="16"/>
              </w:rPr>
            </w:pPr>
          </w:p>
          <w:p w14:paraId="6F9B84CD" w14:textId="77777777" w:rsidR="00E47900" w:rsidRPr="00505899" w:rsidRDefault="00E47900" w:rsidP="00E47900">
            <w:pPr>
              <w:pStyle w:val="Default"/>
              <w:rPr>
                <w:sz w:val="16"/>
                <w:szCs w:val="16"/>
              </w:rPr>
            </w:pPr>
            <w:r w:rsidRPr="00505899">
              <w:rPr>
                <w:sz w:val="16"/>
                <w:szCs w:val="16"/>
              </w:rPr>
              <w:t xml:space="preserve">9 </w:t>
            </w:r>
          </w:p>
        </w:tc>
        <w:tc>
          <w:tcPr>
            <w:tcW w:w="720" w:type="dxa"/>
          </w:tcPr>
          <w:p w14:paraId="3C4294A0" w14:textId="77777777" w:rsidR="00D958F4" w:rsidRDefault="00D958F4" w:rsidP="00E47900">
            <w:pPr>
              <w:pStyle w:val="Default"/>
              <w:rPr>
                <w:sz w:val="16"/>
                <w:szCs w:val="16"/>
              </w:rPr>
            </w:pPr>
          </w:p>
          <w:p w14:paraId="614C842E" w14:textId="77777777" w:rsidR="00D958F4" w:rsidRDefault="00D958F4" w:rsidP="00E47900">
            <w:pPr>
              <w:pStyle w:val="Default"/>
              <w:rPr>
                <w:sz w:val="16"/>
                <w:szCs w:val="16"/>
              </w:rPr>
            </w:pPr>
          </w:p>
          <w:p w14:paraId="4F77D28B" w14:textId="77777777" w:rsidR="00E47900" w:rsidRPr="00505899" w:rsidRDefault="00E47900" w:rsidP="00E47900">
            <w:pPr>
              <w:pStyle w:val="Default"/>
              <w:rPr>
                <w:sz w:val="16"/>
                <w:szCs w:val="16"/>
              </w:rPr>
            </w:pPr>
            <w:r w:rsidRPr="00505899">
              <w:rPr>
                <w:sz w:val="16"/>
                <w:szCs w:val="16"/>
              </w:rPr>
              <w:t xml:space="preserve">9 </w:t>
            </w:r>
          </w:p>
        </w:tc>
        <w:tc>
          <w:tcPr>
            <w:tcW w:w="804" w:type="dxa"/>
          </w:tcPr>
          <w:p w14:paraId="42D505AC" w14:textId="77777777" w:rsidR="00D958F4" w:rsidRDefault="00D958F4" w:rsidP="00E47900">
            <w:pPr>
              <w:pStyle w:val="Default"/>
              <w:rPr>
                <w:sz w:val="16"/>
                <w:szCs w:val="16"/>
              </w:rPr>
            </w:pPr>
          </w:p>
          <w:p w14:paraId="014775E6" w14:textId="77777777" w:rsidR="00D958F4" w:rsidRDefault="00D958F4" w:rsidP="00E47900">
            <w:pPr>
              <w:pStyle w:val="Default"/>
              <w:rPr>
                <w:sz w:val="16"/>
                <w:szCs w:val="16"/>
              </w:rPr>
            </w:pPr>
          </w:p>
          <w:p w14:paraId="2D82A6F0" w14:textId="77777777" w:rsidR="00E47900" w:rsidRPr="00505899" w:rsidRDefault="00E47900" w:rsidP="00E47900">
            <w:pPr>
              <w:pStyle w:val="Default"/>
              <w:rPr>
                <w:sz w:val="16"/>
                <w:szCs w:val="16"/>
              </w:rPr>
            </w:pPr>
            <w:r w:rsidRPr="00505899">
              <w:rPr>
                <w:sz w:val="16"/>
                <w:szCs w:val="16"/>
              </w:rPr>
              <w:t xml:space="preserve">5 </w:t>
            </w:r>
          </w:p>
        </w:tc>
        <w:tc>
          <w:tcPr>
            <w:tcW w:w="677" w:type="dxa"/>
          </w:tcPr>
          <w:p w14:paraId="084B0961" w14:textId="77777777" w:rsidR="00E47900" w:rsidRPr="005E1AF5" w:rsidRDefault="00E47900" w:rsidP="00E47900">
            <w:pPr>
              <w:pStyle w:val="Default"/>
              <w:rPr>
                <w:b/>
                <w:sz w:val="16"/>
                <w:szCs w:val="16"/>
              </w:rPr>
            </w:pPr>
            <w:r w:rsidRPr="005E1AF5">
              <w:rPr>
                <w:b/>
                <w:sz w:val="16"/>
                <w:szCs w:val="16"/>
              </w:rPr>
              <w:t xml:space="preserve">- </w:t>
            </w:r>
          </w:p>
        </w:tc>
        <w:tc>
          <w:tcPr>
            <w:tcW w:w="617" w:type="dxa"/>
          </w:tcPr>
          <w:p w14:paraId="41B37217" w14:textId="77777777" w:rsidR="00D958F4" w:rsidRDefault="00D958F4" w:rsidP="00E47900">
            <w:pPr>
              <w:pStyle w:val="Default"/>
              <w:rPr>
                <w:sz w:val="16"/>
                <w:szCs w:val="16"/>
              </w:rPr>
            </w:pPr>
          </w:p>
          <w:p w14:paraId="1C2CC61F" w14:textId="77777777" w:rsidR="00D958F4" w:rsidRDefault="00D958F4" w:rsidP="00E47900">
            <w:pPr>
              <w:pStyle w:val="Default"/>
              <w:rPr>
                <w:sz w:val="16"/>
                <w:szCs w:val="16"/>
              </w:rPr>
            </w:pPr>
          </w:p>
          <w:p w14:paraId="7CB94250" w14:textId="77777777" w:rsidR="00E47900" w:rsidRPr="00505899" w:rsidRDefault="00E47900" w:rsidP="00E47900">
            <w:pPr>
              <w:pStyle w:val="Default"/>
              <w:rPr>
                <w:sz w:val="16"/>
                <w:szCs w:val="16"/>
              </w:rPr>
            </w:pPr>
            <w:r w:rsidRPr="00505899">
              <w:rPr>
                <w:sz w:val="16"/>
                <w:szCs w:val="16"/>
              </w:rPr>
              <w:t xml:space="preserve">16 </w:t>
            </w:r>
          </w:p>
        </w:tc>
        <w:tc>
          <w:tcPr>
            <w:tcW w:w="688" w:type="dxa"/>
          </w:tcPr>
          <w:p w14:paraId="6A31F9F6" w14:textId="77777777" w:rsidR="00D958F4" w:rsidRDefault="00D958F4" w:rsidP="00E47900">
            <w:pPr>
              <w:pStyle w:val="Default"/>
              <w:rPr>
                <w:sz w:val="16"/>
                <w:szCs w:val="16"/>
              </w:rPr>
            </w:pPr>
          </w:p>
          <w:p w14:paraId="1A4F38CC" w14:textId="77777777" w:rsidR="00D958F4" w:rsidRDefault="00D958F4" w:rsidP="00E47900">
            <w:pPr>
              <w:pStyle w:val="Default"/>
              <w:rPr>
                <w:sz w:val="16"/>
                <w:szCs w:val="16"/>
              </w:rPr>
            </w:pPr>
          </w:p>
          <w:p w14:paraId="6C42A932" w14:textId="77777777" w:rsidR="00E47900" w:rsidRPr="00505899" w:rsidRDefault="00E47900" w:rsidP="00E47900">
            <w:pPr>
              <w:pStyle w:val="Default"/>
              <w:rPr>
                <w:sz w:val="16"/>
                <w:szCs w:val="16"/>
              </w:rPr>
            </w:pPr>
            <w:r w:rsidRPr="00505899">
              <w:rPr>
                <w:sz w:val="16"/>
                <w:szCs w:val="16"/>
              </w:rPr>
              <w:t xml:space="preserve">0 </w:t>
            </w:r>
          </w:p>
        </w:tc>
        <w:tc>
          <w:tcPr>
            <w:tcW w:w="908" w:type="dxa"/>
          </w:tcPr>
          <w:p w14:paraId="5461E11E" w14:textId="77777777" w:rsidR="00D958F4" w:rsidRDefault="00D958F4" w:rsidP="00E47900">
            <w:pPr>
              <w:pStyle w:val="Default"/>
              <w:rPr>
                <w:sz w:val="16"/>
                <w:szCs w:val="16"/>
              </w:rPr>
            </w:pPr>
          </w:p>
          <w:p w14:paraId="4A0622C6" w14:textId="77777777" w:rsidR="00D958F4" w:rsidRDefault="00D958F4" w:rsidP="00E47900">
            <w:pPr>
              <w:pStyle w:val="Default"/>
              <w:rPr>
                <w:sz w:val="16"/>
                <w:szCs w:val="16"/>
              </w:rPr>
            </w:pPr>
          </w:p>
          <w:p w14:paraId="6870EED4" w14:textId="77777777" w:rsidR="00E47900" w:rsidRPr="00505899" w:rsidRDefault="00E47900" w:rsidP="00E47900">
            <w:pPr>
              <w:pStyle w:val="Default"/>
              <w:rPr>
                <w:sz w:val="16"/>
                <w:szCs w:val="16"/>
              </w:rPr>
            </w:pPr>
            <w:r w:rsidRPr="00505899">
              <w:rPr>
                <w:sz w:val="16"/>
                <w:szCs w:val="16"/>
              </w:rPr>
              <w:t xml:space="preserve">1 </w:t>
            </w:r>
          </w:p>
        </w:tc>
        <w:tc>
          <w:tcPr>
            <w:tcW w:w="677" w:type="dxa"/>
          </w:tcPr>
          <w:p w14:paraId="4F87203E" w14:textId="77777777" w:rsidR="00E47900" w:rsidRPr="005E1AF5" w:rsidRDefault="00E47900" w:rsidP="00E47900">
            <w:pPr>
              <w:pStyle w:val="Default"/>
              <w:rPr>
                <w:b/>
                <w:sz w:val="16"/>
                <w:szCs w:val="16"/>
              </w:rPr>
            </w:pPr>
            <w:r w:rsidRPr="005E1AF5">
              <w:rPr>
                <w:b/>
                <w:sz w:val="16"/>
                <w:szCs w:val="16"/>
              </w:rPr>
              <w:t xml:space="preserve">- </w:t>
            </w:r>
          </w:p>
        </w:tc>
        <w:tc>
          <w:tcPr>
            <w:tcW w:w="677" w:type="dxa"/>
          </w:tcPr>
          <w:p w14:paraId="0DECD394" w14:textId="77777777" w:rsidR="00D958F4" w:rsidRDefault="00D958F4" w:rsidP="00E47900">
            <w:pPr>
              <w:pStyle w:val="Default"/>
              <w:rPr>
                <w:sz w:val="16"/>
                <w:szCs w:val="16"/>
              </w:rPr>
            </w:pPr>
          </w:p>
          <w:p w14:paraId="517D7B34" w14:textId="77777777" w:rsidR="00D958F4" w:rsidRDefault="00D958F4" w:rsidP="00E47900">
            <w:pPr>
              <w:pStyle w:val="Default"/>
              <w:rPr>
                <w:sz w:val="16"/>
                <w:szCs w:val="16"/>
              </w:rPr>
            </w:pPr>
          </w:p>
          <w:p w14:paraId="55EC5AB2" w14:textId="77777777" w:rsidR="00E47900" w:rsidRPr="00505899" w:rsidRDefault="00E47900" w:rsidP="00E47900">
            <w:pPr>
              <w:pStyle w:val="Default"/>
              <w:rPr>
                <w:sz w:val="16"/>
                <w:szCs w:val="16"/>
              </w:rPr>
            </w:pPr>
            <w:r w:rsidRPr="00505899">
              <w:rPr>
                <w:sz w:val="16"/>
                <w:szCs w:val="16"/>
              </w:rPr>
              <w:t xml:space="preserve">4 </w:t>
            </w:r>
          </w:p>
        </w:tc>
        <w:tc>
          <w:tcPr>
            <w:tcW w:w="617" w:type="dxa"/>
          </w:tcPr>
          <w:p w14:paraId="67605293" w14:textId="77777777" w:rsidR="00D958F4" w:rsidRDefault="00D958F4" w:rsidP="00E47900">
            <w:pPr>
              <w:pStyle w:val="Default"/>
              <w:rPr>
                <w:sz w:val="16"/>
                <w:szCs w:val="16"/>
              </w:rPr>
            </w:pPr>
          </w:p>
          <w:p w14:paraId="754CD187" w14:textId="77777777" w:rsidR="00D958F4" w:rsidRDefault="00D958F4" w:rsidP="00E47900">
            <w:pPr>
              <w:pStyle w:val="Default"/>
              <w:rPr>
                <w:sz w:val="16"/>
                <w:szCs w:val="16"/>
              </w:rPr>
            </w:pPr>
          </w:p>
          <w:p w14:paraId="1F0F191D" w14:textId="77777777" w:rsidR="00E47900" w:rsidRPr="00505899" w:rsidRDefault="00E47900" w:rsidP="00E47900">
            <w:pPr>
              <w:pStyle w:val="Default"/>
              <w:rPr>
                <w:sz w:val="16"/>
                <w:szCs w:val="16"/>
              </w:rPr>
            </w:pPr>
            <w:r w:rsidRPr="00505899">
              <w:rPr>
                <w:sz w:val="16"/>
                <w:szCs w:val="16"/>
              </w:rPr>
              <w:t xml:space="preserve">5 </w:t>
            </w:r>
          </w:p>
        </w:tc>
      </w:tr>
      <w:tr w:rsidR="00E47900" w:rsidRPr="00505899" w14:paraId="7D4D081D" w14:textId="77777777" w:rsidTr="00D958F4">
        <w:trPr>
          <w:trHeight w:val="207"/>
        </w:trPr>
        <w:tc>
          <w:tcPr>
            <w:tcW w:w="1525" w:type="dxa"/>
          </w:tcPr>
          <w:p w14:paraId="27E5FB4C" w14:textId="77777777" w:rsidR="00E47900" w:rsidRPr="00505899" w:rsidRDefault="00E47900" w:rsidP="00E47900">
            <w:pPr>
              <w:pStyle w:val="Default"/>
              <w:rPr>
                <w:sz w:val="16"/>
                <w:szCs w:val="16"/>
              </w:rPr>
            </w:pPr>
            <w:r w:rsidRPr="00505899">
              <w:rPr>
                <w:b/>
                <w:bCs/>
                <w:sz w:val="16"/>
                <w:szCs w:val="16"/>
              </w:rPr>
              <w:t xml:space="preserve">B </w:t>
            </w:r>
          </w:p>
        </w:tc>
        <w:tc>
          <w:tcPr>
            <w:tcW w:w="720" w:type="dxa"/>
          </w:tcPr>
          <w:p w14:paraId="3CE65DC3" w14:textId="77777777" w:rsidR="00E47900" w:rsidRPr="005E1AF5" w:rsidRDefault="00E47900" w:rsidP="00E47900">
            <w:pPr>
              <w:pStyle w:val="Default"/>
              <w:rPr>
                <w:b/>
                <w:sz w:val="16"/>
                <w:szCs w:val="16"/>
              </w:rPr>
            </w:pPr>
            <w:r w:rsidRPr="005E1AF5">
              <w:rPr>
                <w:b/>
                <w:sz w:val="16"/>
                <w:szCs w:val="16"/>
              </w:rPr>
              <w:t xml:space="preserve">17 </w:t>
            </w:r>
          </w:p>
        </w:tc>
        <w:tc>
          <w:tcPr>
            <w:tcW w:w="720" w:type="dxa"/>
          </w:tcPr>
          <w:p w14:paraId="6CA7E2CB" w14:textId="77777777" w:rsidR="00E47900" w:rsidRPr="00505899" w:rsidRDefault="00E47900" w:rsidP="00E47900">
            <w:pPr>
              <w:pStyle w:val="Default"/>
              <w:rPr>
                <w:sz w:val="16"/>
                <w:szCs w:val="16"/>
              </w:rPr>
            </w:pPr>
            <w:r w:rsidRPr="00505899">
              <w:rPr>
                <w:sz w:val="16"/>
                <w:szCs w:val="16"/>
              </w:rPr>
              <w:t xml:space="preserve">18 </w:t>
            </w:r>
          </w:p>
        </w:tc>
        <w:tc>
          <w:tcPr>
            <w:tcW w:w="720" w:type="dxa"/>
          </w:tcPr>
          <w:p w14:paraId="7FB48798" w14:textId="77777777" w:rsidR="00E47900" w:rsidRPr="00505899" w:rsidRDefault="00E47900" w:rsidP="00E47900">
            <w:pPr>
              <w:pStyle w:val="Default"/>
              <w:rPr>
                <w:sz w:val="16"/>
                <w:szCs w:val="16"/>
              </w:rPr>
            </w:pPr>
            <w:r w:rsidRPr="00505899">
              <w:rPr>
                <w:sz w:val="16"/>
                <w:szCs w:val="16"/>
              </w:rPr>
              <w:t xml:space="preserve">7 </w:t>
            </w:r>
          </w:p>
        </w:tc>
        <w:tc>
          <w:tcPr>
            <w:tcW w:w="720" w:type="dxa"/>
          </w:tcPr>
          <w:p w14:paraId="4BC2CA2E" w14:textId="77777777" w:rsidR="00E47900" w:rsidRPr="00505899" w:rsidRDefault="00E47900" w:rsidP="00E47900">
            <w:pPr>
              <w:pStyle w:val="Default"/>
              <w:rPr>
                <w:sz w:val="16"/>
                <w:szCs w:val="16"/>
              </w:rPr>
            </w:pPr>
            <w:r w:rsidRPr="00505899">
              <w:rPr>
                <w:sz w:val="16"/>
                <w:szCs w:val="16"/>
              </w:rPr>
              <w:t xml:space="preserve">9 </w:t>
            </w:r>
          </w:p>
        </w:tc>
        <w:tc>
          <w:tcPr>
            <w:tcW w:w="720" w:type="dxa"/>
          </w:tcPr>
          <w:p w14:paraId="0AD31936" w14:textId="77777777" w:rsidR="00E47900" w:rsidRPr="005E1AF5" w:rsidRDefault="00E47900" w:rsidP="00E47900">
            <w:pPr>
              <w:pStyle w:val="Default"/>
              <w:rPr>
                <w:b/>
                <w:sz w:val="16"/>
                <w:szCs w:val="16"/>
              </w:rPr>
            </w:pPr>
            <w:r w:rsidRPr="005E1AF5">
              <w:rPr>
                <w:b/>
                <w:sz w:val="16"/>
                <w:szCs w:val="16"/>
              </w:rPr>
              <w:t xml:space="preserve">- </w:t>
            </w:r>
          </w:p>
        </w:tc>
        <w:tc>
          <w:tcPr>
            <w:tcW w:w="720" w:type="dxa"/>
          </w:tcPr>
          <w:p w14:paraId="5F7ADF91" w14:textId="77777777" w:rsidR="00E47900" w:rsidRPr="00505899" w:rsidRDefault="00E47900" w:rsidP="00E47900">
            <w:pPr>
              <w:pStyle w:val="Default"/>
              <w:rPr>
                <w:sz w:val="16"/>
                <w:szCs w:val="16"/>
              </w:rPr>
            </w:pPr>
            <w:r w:rsidRPr="00505899">
              <w:rPr>
                <w:sz w:val="16"/>
                <w:szCs w:val="16"/>
              </w:rPr>
              <w:t xml:space="preserve">16 </w:t>
            </w:r>
          </w:p>
        </w:tc>
        <w:tc>
          <w:tcPr>
            <w:tcW w:w="720" w:type="dxa"/>
          </w:tcPr>
          <w:p w14:paraId="07DFAB4D" w14:textId="77777777" w:rsidR="00E47900" w:rsidRPr="00505899" w:rsidRDefault="00E47900" w:rsidP="00E47900">
            <w:pPr>
              <w:pStyle w:val="Default"/>
              <w:rPr>
                <w:sz w:val="16"/>
                <w:szCs w:val="16"/>
              </w:rPr>
            </w:pPr>
            <w:r w:rsidRPr="00505899">
              <w:rPr>
                <w:sz w:val="16"/>
                <w:szCs w:val="16"/>
              </w:rPr>
              <w:t xml:space="preserve">12 </w:t>
            </w:r>
          </w:p>
        </w:tc>
        <w:tc>
          <w:tcPr>
            <w:tcW w:w="720" w:type="dxa"/>
          </w:tcPr>
          <w:p w14:paraId="2ABB527C" w14:textId="77777777" w:rsidR="00E47900" w:rsidRPr="00505899" w:rsidRDefault="00E47900" w:rsidP="00E47900">
            <w:pPr>
              <w:pStyle w:val="Default"/>
              <w:rPr>
                <w:sz w:val="16"/>
                <w:szCs w:val="16"/>
              </w:rPr>
            </w:pPr>
            <w:r w:rsidRPr="00505899">
              <w:rPr>
                <w:sz w:val="16"/>
                <w:szCs w:val="16"/>
              </w:rPr>
              <w:t xml:space="preserve">13 </w:t>
            </w:r>
          </w:p>
        </w:tc>
        <w:tc>
          <w:tcPr>
            <w:tcW w:w="804" w:type="dxa"/>
          </w:tcPr>
          <w:p w14:paraId="6F582AA6" w14:textId="77777777" w:rsidR="00E47900" w:rsidRPr="00505899" w:rsidRDefault="00E47900" w:rsidP="00E47900">
            <w:pPr>
              <w:pStyle w:val="Default"/>
              <w:rPr>
                <w:sz w:val="16"/>
                <w:szCs w:val="16"/>
              </w:rPr>
            </w:pPr>
            <w:r w:rsidRPr="00505899">
              <w:rPr>
                <w:sz w:val="16"/>
                <w:szCs w:val="16"/>
              </w:rPr>
              <w:t xml:space="preserve">11 </w:t>
            </w:r>
          </w:p>
        </w:tc>
        <w:tc>
          <w:tcPr>
            <w:tcW w:w="677" w:type="dxa"/>
          </w:tcPr>
          <w:p w14:paraId="246906B6" w14:textId="77777777" w:rsidR="00E47900" w:rsidRPr="005E1AF5" w:rsidRDefault="00E47900" w:rsidP="00E47900">
            <w:pPr>
              <w:pStyle w:val="Default"/>
              <w:rPr>
                <w:b/>
                <w:sz w:val="16"/>
                <w:szCs w:val="16"/>
              </w:rPr>
            </w:pPr>
            <w:r w:rsidRPr="005E1AF5">
              <w:rPr>
                <w:b/>
                <w:sz w:val="16"/>
                <w:szCs w:val="16"/>
              </w:rPr>
              <w:t xml:space="preserve">- </w:t>
            </w:r>
          </w:p>
        </w:tc>
        <w:tc>
          <w:tcPr>
            <w:tcW w:w="617" w:type="dxa"/>
          </w:tcPr>
          <w:p w14:paraId="6C3336E0" w14:textId="77777777" w:rsidR="00E47900" w:rsidRPr="00505899" w:rsidRDefault="00E47900" w:rsidP="00E47900">
            <w:pPr>
              <w:pStyle w:val="Default"/>
              <w:rPr>
                <w:sz w:val="16"/>
                <w:szCs w:val="16"/>
              </w:rPr>
            </w:pPr>
            <w:r w:rsidRPr="00505899">
              <w:rPr>
                <w:sz w:val="16"/>
                <w:szCs w:val="16"/>
              </w:rPr>
              <w:t xml:space="preserve">1 </w:t>
            </w:r>
          </w:p>
        </w:tc>
        <w:tc>
          <w:tcPr>
            <w:tcW w:w="688" w:type="dxa"/>
          </w:tcPr>
          <w:p w14:paraId="03CD2983" w14:textId="77777777" w:rsidR="00E47900" w:rsidRPr="00505899" w:rsidRDefault="00E47900" w:rsidP="00E47900">
            <w:pPr>
              <w:pStyle w:val="Default"/>
              <w:rPr>
                <w:sz w:val="16"/>
                <w:szCs w:val="16"/>
              </w:rPr>
            </w:pPr>
            <w:r w:rsidRPr="00505899">
              <w:rPr>
                <w:sz w:val="16"/>
                <w:szCs w:val="16"/>
              </w:rPr>
              <w:t xml:space="preserve">7 </w:t>
            </w:r>
          </w:p>
        </w:tc>
        <w:tc>
          <w:tcPr>
            <w:tcW w:w="908" w:type="dxa"/>
          </w:tcPr>
          <w:p w14:paraId="70BE3D0F" w14:textId="77777777" w:rsidR="00E47900" w:rsidRPr="00505899" w:rsidRDefault="00E47900" w:rsidP="00E47900">
            <w:pPr>
              <w:pStyle w:val="Default"/>
              <w:rPr>
                <w:sz w:val="16"/>
                <w:szCs w:val="16"/>
              </w:rPr>
            </w:pPr>
            <w:r w:rsidRPr="00505899">
              <w:rPr>
                <w:sz w:val="16"/>
                <w:szCs w:val="16"/>
              </w:rPr>
              <w:t xml:space="preserve">23 </w:t>
            </w:r>
          </w:p>
        </w:tc>
        <w:tc>
          <w:tcPr>
            <w:tcW w:w="677" w:type="dxa"/>
          </w:tcPr>
          <w:p w14:paraId="4D396AAD" w14:textId="77777777" w:rsidR="00E47900" w:rsidRPr="005E1AF5" w:rsidRDefault="00E47900" w:rsidP="00E47900">
            <w:pPr>
              <w:pStyle w:val="Default"/>
              <w:rPr>
                <w:b/>
                <w:sz w:val="16"/>
                <w:szCs w:val="16"/>
              </w:rPr>
            </w:pPr>
            <w:r w:rsidRPr="005E1AF5">
              <w:rPr>
                <w:b/>
                <w:sz w:val="16"/>
                <w:szCs w:val="16"/>
              </w:rPr>
              <w:t xml:space="preserve">- </w:t>
            </w:r>
          </w:p>
        </w:tc>
        <w:tc>
          <w:tcPr>
            <w:tcW w:w="677" w:type="dxa"/>
          </w:tcPr>
          <w:p w14:paraId="2EBE3D00" w14:textId="77777777" w:rsidR="00E47900" w:rsidRPr="00505899" w:rsidRDefault="00E47900" w:rsidP="00E47900">
            <w:pPr>
              <w:pStyle w:val="Default"/>
              <w:rPr>
                <w:sz w:val="16"/>
                <w:szCs w:val="16"/>
              </w:rPr>
            </w:pPr>
            <w:r w:rsidRPr="00505899">
              <w:rPr>
                <w:sz w:val="16"/>
                <w:szCs w:val="16"/>
              </w:rPr>
              <w:t xml:space="preserve">11 </w:t>
            </w:r>
          </w:p>
        </w:tc>
        <w:tc>
          <w:tcPr>
            <w:tcW w:w="617" w:type="dxa"/>
          </w:tcPr>
          <w:p w14:paraId="5336EDC9" w14:textId="77777777" w:rsidR="00E47900" w:rsidRPr="00505899" w:rsidRDefault="00E47900" w:rsidP="00E47900">
            <w:pPr>
              <w:pStyle w:val="Default"/>
              <w:rPr>
                <w:sz w:val="16"/>
                <w:szCs w:val="16"/>
              </w:rPr>
            </w:pPr>
            <w:r w:rsidRPr="00505899">
              <w:rPr>
                <w:sz w:val="16"/>
                <w:szCs w:val="16"/>
              </w:rPr>
              <w:t xml:space="preserve">3 </w:t>
            </w:r>
          </w:p>
        </w:tc>
      </w:tr>
      <w:tr w:rsidR="00E47900" w:rsidRPr="00505899" w14:paraId="478C9D27" w14:textId="77777777" w:rsidTr="00D958F4">
        <w:trPr>
          <w:trHeight w:val="207"/>
        </w:trPr>
        <w:tc>
          <w:tcPr>
            <w:tcW w:w="1525" w:type="dxa"/>
          </w:tcPr>
          <w:p w14:paraId="0F3D4769" w14:textId="77777777" w:rsidR="00E47900" w:rsidRPr="00505899" w:rsidRDefault="00E47900" w:rsidP="00E47900">
            <w:pPr>
              <w:pStyle w:val="Default"/>
              <w:rPr>
                <w:sz w:val="16"/>
                <w:szCs w:val="16"/>
              </w:rPr>
            </w:pPr>
            <w:r w:rsidRPr="00505899">
              <w:rPr>
                <w:b/>
                <w:bCs/>
                <w:sz w:val="16"/>
                <w:szCs w:val="16"/>
              </w:rPr>
              <w:t xml:space="preserve">C </w:t>
            </w:r>
          </w:p>
        </w:tc>
        <w:tc>
          <w:tcPr>
            <w:tcW w:w="720" w:type="dxa"/>
          </w:tcPr>
          <w:p w14:paraId="3CE938D3" w14:textId="77777777" w:rsidR="00E47900" w:rsidRPr="005E1AF5" w:rsidRDefault="00E47900" w:rsidP="00E47900">
            <w:pPr>
              <w:pStyle w:val="Default"/>
              <w:rPr>
                <w:b/>
                <w:sz w:val="16"/>
                <w:szCs w:val="16"/>
              </w:rPr>
            </w:pPr>
            <w:r w:rsidRPr="005E1AF5">
              <w:rPr>
                <w:b/>
                <w:sz w:val="16"/>
                <w:szCs w:val="16"/>
              </w:rPr>
              <w:t xml:space="preserve">0 </w:t>
            </w:r>
          </w:p>
        </w:tc>
        <w:tc>
          <w:tcPr>
            <w:tcW w:w="720" w:type="dxa"/>
          </w:tcPr>
          <w:p w14:paraId="5A35BA89" w14:textId="77777777" w:rsidR="00E47900" w:rsidRPr="00505899" w:rsidRDefault="00E47900" w:rsidP="00E47900">
            <w:pPr>
              <w:pStyle w:val="Default"/>
              <w:rPr>
                <w:sz w:val="16"/>
                <w:szCs w:val="16"/>
              </w:rPr>
            </w:pPr>
            <w:r w:rsidRPr="00505899">
              <w:rPr>
                <w:sz w:val="16"/>
                <w:szCs w:val="16"/>
              </w:rPr>
              <w:t xml:space="preserve">7 </w:t>
            </w:r>
          </w:p>
        </w:tc>
        <w:tc>
          <w:tcPr>
            <w:tcW w:w="720" w:type="dxa"/>
          </w:tcPr>
          <w:p w14:paraId="5A420956" w14:textId="77777777" w:rsidR="00E47900" w:rsidRPr="00505899" w:rsidRDefault="00E47900" w:rsidP="00E47900">
            <w:pPr>
              <w:pStyle w:val="Default"/>
              <w:rPr>
                <w:sz w:val="16"/>
                <w:szCs w:val="16"/>
              </w:rPr>
            </w:pPr>
            <w:r w:rsidRPr="00505899">
              <w:rPr>
                <w:sz w:val="16"/>
                <w:szCs w:val="16"/>
              </w:rPr>
              <w:t xml:space="preserve">4 </w:t>
            </w:r>
          </w:p>
        </w:tc>
        <w:tc>
          <w:tcPr>
            <w:tcW w:w="720" w:type="dxa"/>
          </w:tcPr>
          <w:p w14:paraId="326D13D7" w14:textId="77777777" w:rsidR="00E47900" w:rsidRPr="00505899" w:rsidRDefault="00E47900" w:rsidP="00E47900">
            <w:pPr>
              <w:pStyle w:val="Default"/>
              <w:rPr>
                <w:sz w:val="16"/>
                <w:szCs w:val="16"/>
              </w:rPr>
            </w:pPr>
            <w:r w:rsidRPr="00505899">
              <w:rPr>
                <w:sz w:val="16"/>
                <w:szCs w:val="16"/>
              </w:rPr>
              <w:t xml:space="preserve">0 </w:t>
            </w:r>
          </w:p>
        </w:tc>
        <w:tc>
          <w:tcPr>
            <w:tcW w:w="720" w:type="dxa"/>
          </w:tcPr>
          <w:p w14:paraId="1D9EF2A7" w14:textId="77777777" w:rsidR="00E47900" w:rsidRPr="005E1AF5" w:rsidRDefault="00E47900" w:rsidP="00E47900">
            <w:pPr>
              <w:pStyle w:val="Default"/>
              <w:rPr>
                <w:b/>
                <w:sz w:val="16"/>
                <w:szCs w:val="16"/>
              </w:rPr>
            </w:pPr>
            <w:r w:rsidRPr="005E1AF5">
              <w:rPr>
                <w:b/>
                <w:sz w:val="16"/>
                <w:szCs w:val="16"/>
              </w:rPr>
              <w:t xml:space="preserve">- </w:t>
            </w:r>
          </w:p>
        </w:tc>
        <w:tc>
          <w:tcPr>
            <w:tcW w:w="720" w:type="dxa"/>
          </w:tcPr>
          <w:p w14:paraId="75CFB872" w14:textId="77777777" w:rsidR="00E47900" w:rsidRPr="00505899" w:rsidRDefault="00E47900" w:rsidP="00E47900">
            <w:pPr>
              <w:pStyle w:val="Default"/>
              <w:rPr>
                <w:sz w:val="16"/>
                <w:szCs w:val="16"/>
              </w:rPr>
            </w:pPr>
            <w:r w:rsidRPr="00505899">
              <w:rPr>
                <w:sz w:val="16"/>
                <w:szCs w:val="16"/>
              </w:rPr>
              <w:t xml:space="preserve">4 </w:t>
            </w:r>
          </w:p>
        </w:tc>
        <w:tc>
          <w:tcPr>
            <w:tcW w:w="720" w:type="dxa"/>
          </w:tcPr>
          <w:p w14:paraId="3CE3EE11" w14:textId="77777777" w:rsidR="00E47900" w:rsidRPr="00505899" w:rsidRDefault="00E47900" w:rsidP="00E47900">
            <w:pPr>
              <w:pStyle w:val="Default"/>
              <w:rPr>
                <w:sz w:val="16"/>
                <w:szCs w:val="16"/>
              </w:rPr>
            </w:pPr>
            <w:r w:rsidRPr="00505899">
              <w:rPr>
                <w:sz w:val="16"/>
                <w:szCs w:val="16"/>
              </w:rPr>
              <w:t xml:space="preserve">0 </w:t>
            </w:r>
          </w:p>
        </w:tc>
        <w:tc>
          <w:tcPr>
            <w:tcW w:w="720" w:type="dxa"/>
          </w:tcPr>
          <w:p w14:paraId="0F30D75F" w14:textId="77777777" w:rsidR="00E47900" w:rsidRPr="00505899" w:rsidRDefault="00E47900" w:rsidP="00E47900">
            <w:pPr>
              <w:pStyle w:val="Default"/>
              <w:rPr>
                <w:sz w:val="16"/>
                <w:szCs w:val="16"/>
              </w:rPr>
            </w:pPr>
            <w:r w:rsidRPr="00505899">
              <w:rPr>
                <w:sz w:val="16"/>
                <w:szCs w:val="16"/>
              </w:rPr>
              <w:t xml:space="preserve">0 </w:t>
            </w:r>
          </w:p>
        </w:tc>
        <w:tc>
          <w:tcPr>
            <w:tcW w:w="804" w:type="dxa"/>
          </w:tcPr>
          <w:p w14:paraId="5FC31F24" w14:textId="77777777" w:rsidR="00E47900" w:rsidRPr="00505899" w:rsidRDefault="00E47900" w:rsidP="00E47900">
            <w:pPr>
              <w:pStyle w:val="Default"/>
              <w:rPr>
                <w:sz w:val="16"/>
                <w:szCs w:val="16"/>
              </w:rPr>
            </w:pPr>
            <w:r w:rsidRPr="00505899">
              <w:rPr>
                <w:sz w:val="16"/>
                <w:szCs w:val="16"/>
              </w:rPr>
              <w:t xml:space="preserve">6 </w:t>
            </w:r>
          </w:p>
        </w:tc>
        <w:tc>
          <w:tcPr>
            <w:tcW w:w="677" w:type="dxa"/>
          </w:tcPr>
          <w:p w14:paraId="5B8E9ACB" w14:textId="77777777" w:rsidR="00E47900" w:rsidRPr="005E1AF5" w:rsidRDefault="00E47900" w:rsidP="00E47900">
            <w:pPr>
              <w:pStyle w:val="Default"/>
              <w:rPr>
                <w:b/>
                <w:sz w:val="16"/>
                <w:szCs w:val="16"/>
              </w:rPr>
            </w:pPr>
            <w:r w:rsidRPr="005E1AF5">
              <w:rPr>
                <w:b/>
                <w:sz w:val="16"/>
                <w:szCs w:val="16"/>
              </w:rPr>
              <w:t xml:space="preserve">- </w:t>
            </w:r>
          </w:p>
        </w:tc>
        <w:tc>
          <w:tcPr>
            <w:tcW w:w="617" w:type="dxa"/>
          </w:tcPr>
          <w:p w14:paraId="08D53B1C" w14:textId="77777777" w:rsidR="00E47900" w:rsidRPr="00505899" w:rsidRDefault="00E47900" w:rsidP="00E47900">
            <w:pPr>
              <w:pStyle w:val="Default"/>
              <w:rPr>
                <w:sz w:val="16"/>
                <w:szCs w:val="16"/>
              </w:rPr>
            </w:pPr>
            <w:r w:rsidRPr="00505899">
              <w:rPr>
                <w:sz w:val="16"/>
                <w:szCs w:val="16"/>
              </w:rPr>
              <w:t xml:space="preserve">0 </w:t>
            </w:r>
          </w:p>
        </w:tc>
        <w:tc>
          <w:tcPr>
            <w:tcW w:w="688" w:type="dxa"/>
          </w:tcPr>
          <w:p w14:paraId="77496115" w14:textId="77777777" w:rsidR="00E47900" w:rsidRPr="00505899" w:rsidRDefault="00E47900" w:rsidP="00E47900">
            <w:pPr>
              <w:pStyle w:val="Default"/>
              <w:rPr>
                <w:sz w:val="16"/>
                <w:szCs w:val="16"/>
              </w:rPr>
            </w:pPr>
            <w:r w:rsidRPr="00505899">
              <w:rPr>
                <w:sz w:val="16"/>
                <w:szCs w:val="16"/>
              </w:rPr>
              <w:t xml:space="preserve">2 </w:t>
            </w:r>
          </w:p>
        </w:tc>
        <w:tc>
          <w:tcPr>
            <w:tcW w:w="908" w:type="dxa"/>
          </w:tcPr>
          <w:p w14:paraId="551E6082" w14:textId="77777777" w:rsidR="00E47900" w:rsidRPr="00505899" w:rsidRDefault="00E47900" w:rsidP="00E47900">
            <w:pPr>
              <w:pStyle w:val="Default"/>
              <w:rPr>
                <w:sz w:val="16"/>
                <w:szCs w:val="16"/>
              </w:rPr>
            </w:pPr>
            <w:r w:rsidRPr="00505899">
              <w:rPr>
                <w:sz w:val="16"/>
                <w:szCs w:val="16"/>
              </w:rPr>
              <w:t xml:space="preserve">2 </w:t>
            </w:r>
          </w:p>
        </w:tc>
        <w:tc>
          <w:tcPr>
            <w:tcW w:w="677" w:type="dxa"/>
          </w:tcPr>
          <w:p w14:paraId="09693B10" w14:textId="77777777" w:rsidR="00E47900" w:rsidRPr="005E1AF5" w:rsidRDefault="00E47900" w:rsidP="00E47900">
            <w:pPr>
              <w:pStyle w:val="Default"/>
              <w:rPr>
                <w:b/>
                <w:sz w:val="16"/>
                <w:szCs w:val="16"/>
              </w:rPr>
            </w:pPr>
            <w:r w:rsidRPr="005E1AF5">
              <w:rPr>
                <w:b/>
                <w:sz w:val="16"/>
                <w:szCs w:val="16"/>
              </w:rPr>
              <w:t xml:space="preserve">- </w:t>
            </w:r>
          </w:p>
        </w:tc>
        <w:tc>
          <w:tcPr>
            <w:tcW w:w="677" w:type="dxa"/>
          </w:tcPr>
          <w:p w14:paraId="250B9481" w14:textId="77777777" w:rsidR="00E47900" w:rsidRPr="00505899" w:rsidRDefault="00E47900" w:rsidP="00E47900">
            <w:pPr>
              <w:pStyle w:val="Default"/>
              <w:rPr>
                <w:sz w:val="16"/>
                <w:szCs w:val="16"/>
              </w:rPr>
            </w:pPr>
            <w:r w:rsidRPr="00505899">
              <w:rPr>
                <w:sz w:val="16"/>
                <w:szCs w:val="16"/>
              </w:rPr>
              <w:t xml:space="preserve">0 </w:t>
            </w:r>
          </w:p>
        </w:tc>
        <w:tc>
          <w:tcPr>
            <w:tcW w:w="617" w:type="dxa"/>
          </w:tcPr>
          <w:p w14:paraId="484CDB79" w14:textId="77777777" w:rsidR="00E47900" w:rsidRPr="00505899" w:rsidRDefault="00E47900" w:rsidP="00E47900">
            <w:pPr>
              <w:pStyle w:val="Default"/>
              <w:rPr>
                <w:sz w:val="16"/>
                <w:szCs w:val="16"/>
              </w:rPr>
            </w:pPr>
            <w:r w:rsidRPr="00505899">
              <w:rPr>
                <w:sz w:val="16"/>
                <w:szCs w:val="16"/>
              </w:rPr>
              <w:t xml:space="preserve">0 </w:t>
            </w:r>
          </w:p>
        </w:tc>
      </w:tr>
      <w:tr w:rsidR="00E47900" w:rsidRPr="00505899" w14:paraId="12BB1C61" w14:textId="77777777" w:rsidTr="00D958F4">
        <w:trPr>
          <w:trHeight w:val="207"/>
        </w:trPr>
        <w:tc>
          <w:tcPr>
            <w:tcW w:w="1525" w:type="dxa"/>
          </w:tcPr>
          <w:p w14:paraId="7875C618" w14:textId="77777777" w:rsidR="00E47900" w:rsidRPr="00505899" w:rsidRDefault="00E47900" w:rsidP="00E47900">
            <w:pPr>
              <w:pStyle w:val="Default"/>
              <w:rPr>
                <w:sz w:val="16"/>
                <w:szCs w:val="16"/>
              </w:rPr>
            </w:pPr>
            <w:r w:rsidRPr="00505899">
              <w:rPr>
                <w:b/>
                <w:bCs/>
                <w:sz w:val="16"/>
                <w:szCs w:val="16"/>
              </w:rPr>
              <w:t xml:space="preserve">D </w:t>
            </w:r>
          </w:p>
        </w:tc>
        <w:tc>
          <w:tcPr>
            <w:tcW w:w="720" w:type="dxa"/>
          </w:tcPr>
          <w:p w14:paraId="593D7A42" w14:textId="77777777" w:rsidR="00E47900" w:rsidRPr="005E1AF5" w:rsidRDefault="00E47900" w:rsidP="00E47900">
            <w:pPr>
              <w:pStyle w:val="Default"/>
              <w:rPr>
                <w:b/>
                <w:sz w:val="16"/>
                <w:szCs w:val="16"/>
              </w:rPr>
            </w:pPr>
            <w:r w:rsidRPr="005E1AF5">
              <w:rPr>
                <w:b/>
                <w:sz w:val="16"/>
                <w:szCs w:val="16"/>
              </w:rPr>
              <w:t xml:space="preserve">0 </w:t>
            </w:r>
          </w:p>
        </w:tc>
        <w:tc>
          <w:tcPr>
            <w:tcW w:w="720" w:type="dxa"/>
          </w:tcPr>
          <w:p w14:paraId="2688136A" w14:textId="77777777" w:rsidR="00E47900" w:rsidRPr="00505899" w:rsidRDefault="00E47900" w:rsidP="00E47900">
            <w:pPr>
              <w:pStyle w:val="Default"/>
              <w:rPr>
                <w:sz w:val="16"/>
                <w:szCs w:val="16"/>
              </w:rPr>
            </w:pPr>
            <w:r w:rsidRPr="00505899">
              <w:rPr>
                <w:sz w:val="16"/>
                <w:szCs w:val="16"/>
              </w:rPr>
              <w:t xml:space="preserve">0 </w:t>
            </w:r>
          </w:p>
        </w:tc>
        <w:tc>
          <w:tcPr>
            <w:tcW w:w="720" w:type="dxa"/>
          </w:tcPr>
          <w:p w14:paraId="4D5D9064" w14:textId="77777777" w:rsidR="00E47900" w:rsidRPr="00505899" w:rsidRDefault="00E47900" w:rsidP="00E47900">
            <w:pPr>
              <w:pStyle w:val="Default"/>
              <w:rPr>
                <w:sz w:val="16"/>
                <w:szCs w:val="16"/>
              </w:rPr>
            </w:pPr>
            <w:r w:rsidRPr="00505899">
              <w:rPr>
                <w:sz w:val="16"/>
                <w:szCs w:val="16"/>
              </w:rPr>
              <w:t xml:space="preserve">1 </w:t>
            </w:r>
          </w:p>
        </w:tc>
        <w:tc>
          <w:tcPr>
            <w:tcW w:w="720" w:type="dxa"/>
          </w:tcPr>
          <w:p w14:paraId="19791FBA" w14:textId="77777777" w:rsidR="00E47900" w:rsidRPr="00505899" w:rsidRDefault="00E47900" w:rsidP="00E47900">
            <w:pPr>
              <w:pStyle w:val="Default"/>
              <w:rPr>
                <w:sz w:val="16"/>
                <w:szCs w:val="16"/>
              </w:rPr>
            </w:pPr>
            <w:r w:rsidRPr="00505899">
              <w:rPr>
                <w:sz w:val="16"/>
                <w:szCs w:val="16"/>
              </w:rPr>
              <w:t xml:space="preserve">1 </w:t>
            </w:r>
          </w:p>
        </w:tc>
        <w:tc>
          <w:tcPr>
            <w:tcW w:w="720" w:type="dxa"/>
          </w:tcPr>
          <w:p w14:paraId="56C2DC6A" w14:textId="77777777" w:rsidR="00E47900" w:rsidRPr="005E1AF5" w:rsidRDefault="00E47900" w:rsidP="00E47900">
            <w:pPr>
              <w:pStyle w:val="Default"/>
              <w:rPr>
                <w:b/>
                <w:sz w:val="16"/>
                <w:szCs w:val="16"/>
              </w:rPr>
            </w:pPr>
            <w:r w:rsidRPr="005E1AF5">
              <w:rPr>
                <w:b/>
                <w:sz w:val="16"/>
                <w:szCs w:val="16"/>
              </w:rPr>
              <w:t xml:space="preserve">- </w:t>
            </w:r>
          </w:p>
        </w:tc>
        <w:tc>
          <w:tcPr>
            <w:tcW w:w="720" w:type="dxa"/>
          </w:tcPr>
          <w:p w14:paraId="0C8EB10B" w14:textId="77777777" w:rsidR="00E47900" w:rsidRPr="00505899" w:rsidRDefault="00E47900" w:rsidP="00E47900">
            <w:pPr>
              <w:pStyle w:val="Default"/>
              <w:rPr>
                <w:sz w:val="16"/>
                <w:szCs w:val="16"/>
              </w:rPr>
            </w:pPr>
            <w:r w:rsidRPr="00505899">
              <w:rPr>
                <w:sz w:val="16"/>
                <w:szCs w:val="16"/>
              </w:rPr>
              <w:t xml:space="preserve">0 </w:t>
            </w:r>
          </w:p>
        </w:tc>
        <w:tc>
          <w:tcPr>
            <w:tcW w:w="720" w:type="dxa"/>
          </w:tcPr>
          <w:p w14:paraId="592AA100" w14:textId="77777777" w:rsidR="00E47900" w:rsidRPr="00505899" w:rsidRDefault="00E47900" w:rsidP="00E47900">
            <w:pPr>
              <w:pStyle w:val="Default"/>
              <w:rPr>
                <w:sz w:val="16"/>
                <w:szCs w:val="16"/>
              </w:rPr>
            </w:pPr>
            <w:r w:rsidRPr="00505899">
              <w:rPr>
                <w:sz w:val="16"/>
                <w:szCs w:val="16"/>
              </w:rPr>
              <w:t xml:space="preserve">0 </w:t>
            </w:r>
          </w:p>
        </w:tc>
        <w:tc>
          <w:tcPr>
            <w:tcW w:w="720" w:type="dxa"/>
          </w:tcPr>
          <w:p w14:paraId="536F6B12" w14:textId="77777777" w:rsidR="00E47900" w:rsidRPr="00505899" w:rsidRDefault="00E47900" w:rsidP="00E47900">
            <w:pPr>
              <w:pStyle w:val="Default"/>
              <w:rPr>
                <w:sz w:val="16"/>
                <w:szCs w:val="16"/>
              </w:rPr>
            </w:pPr>
            <w:r w:rsidRPr="00505899">
              <w:rPr>
                <w:sz w:val="16"/>
                <w:szCs w:val="16"/>
              </w:rPr>
              <w:t xml:space="preserve">0 </w:t>
            </w:r>
          </w:p>
        </w:tc>
        <w:tc>
          <w:tcPr>
            <w:tcW w:w="804" w:type="dxa"/>
          </w:tcPr>
          <w:p w14:paraId="746B64DB" w14:textId="77777777" w:rsidR="00E47900" w:rsidRPr="00505899" w:rsidRDefault="00E47900" w:rsidP="00E47900">
            <w:pPr>
              <w:pStyle w:val="Default"/>
              <w:rPr>
                <w:sz w:val="16"/>
                <w:szCs w:val="16"/>
              </w:rPr>
            </w:pPr>
            <w:r w:rsidRPr="00505899">
              <w:rPr>
                <w:sz w:val="16"/>
                <w:szCs w:val="16"/>
              </w:rPr>
              <w:t xml:space="preserve">3 </w:t>
            </w:r>
          </w:p>
        </w:tc>
        <w:tc>
          <w:tcPr>
            <w:tcW w:w="677" w:type="dxa"/>
          </w:tcPr>
          <w:p w14:paraId="57092529" w14:textId="77777777" w:rsidR="00E47900" w:rsidRPr="005E1AF5" w:rsidRDefault="00E47900" w:rsidP="00E47900">
            <w:pPr>
              <w:pStyle w:val="Default"/>
              <w:rPr>
                <w:b/>
                <w:sz w:val="16"/>
                <w:szCs w:val="16"/>
              </w:rPr>
            </w:pPr>
            <w:r w:rsidRPr="005E1AF5">
              <w:rPr>
                <w:b/>
                <w:sz w:val="16"/>
                <w:szCs w:val="16"/>
              </w:rPr>
              <w:t xml:space="preserve">- </w:t>
            </w:r>
          </w:p>
        </w:tc>
        <w:tc>
          <w:tcPr>
            <w:tcW w:w="617" w:type="dxa"/>
          </w:tcPr>
          <w:p w14:paraId="14E37CA0" w14:textId="77777777" w:rsidR="00E47900" w:rsidRPr="00505899" w:rsidRDefault="00E47900" w:rsidP="00E47900">
            <w:pPr>
              <w:pStyle w:val="Default"/>
              <w:rPr>
                <w:sz w:val="16"/>
                <w:szCs w:val="16"/>
              </w:rPr>
            </w:pPr>
            <w:r w:rsidRPr="00505899">
              <w:rPr>
                <w:sz w:val="16"/>
                <w:szCs w:val="16"/>
              </w:rPr>
              <w:t xml:space="preserve">0 </w:t>
            </w:r>
          </w:p>
        </w:tc>
        <w:tc>
          <w:tcPr>
            <w:tcW w:w="688" w:type="dxa"/>
          </w:tcPr>
          <w:p w14:paraId="7630BAB9" w14:textId="77777777" w:rsidR="00E47900" w:rsidRPr="00505899" w:rsidRDefault="00E47900" w:rsidP="00E47900">
            <w:pPr>
              <w:pStyle w:val="Default"/>
              <w:rPr>
                <w:sz w:val="16"/>
                <w:szCs w:val="16"/>
              </w:rPr>
            </w:pPr>
            <w:r w:rsidRPr="00505899">
              <w:rPr>
                <w:sz w:val="16"/>
                <w:szCs w:val="16"/>
              </w:rPr>
              <w:t xml:space="preserve">1 </w:t>
            </w:r>
          </w:p>
        </w:tc>
        <w:tc>
          <w:tcPr>
            <w:tcW w:w="908" w:type="dxa"/>
          </w:tcPr>
          <w:p w14:paraId="467838AD" w14:textId="77777777" w:rsidR="00E47900" w:rsidRPr="00505899" w:rsidRDefault="00E47900" w:rsidP="00E47900">
            <w:pPr>
              <w:pStyle w:val="Default"/>
              <w:rPr>
                <w:sz w:val="16"/>
                <w:szCs w:val="16"/>
              </w:rPr>
            </w:pPr>
            <w:r w:rsidRPr="00505899">
              <w:rPr>
                <w:sz w:val="16"/>
                <w:szCs w:val="16"/>
              </w:rPr>
              <w:t xml:space="preserve">0 </w:t>
            </w:r>
          </w:p>
        </w:tc>
        <w:tc>
          <w:tcPr>
            <w:tcW w:w="677" w:type="dxa"/>
          </w:tcPr>
          <w:p w14:paraId="0D232D3A" w14:textId="77777777" w:rsidR="00E47900" w:rsidRPr="005E1AF5" w:rsidRDefault="00E47900" w:rsidP="00E47900">
            <w:pPr>
              <w:pStyle w:val="Default"/>
              <w:rPr>
                <w:b/>
                <w:sz w:val="16"/>
                <w:szCs w:val="16"/>
              </w:rPr>
            </w:pPr>
            <w:r w:rsidRPr="005E1AF5">
              <w:rPr>
                <w:b/>
                <w:sz w:val="16"/>
                <w:szCs w:val="16"/>
              </w:rPr>
              <w:t xml:space="preserve">1 </w:t>
            </w:r>
          </w:p>
        </w:tc>
        <w:tc>
          <w:tcPr>
            <w:tcW w:w="677" w:type="dxa"/>
          </w:tcPr>
          <w:p w14:paraId="198ABE86" w14:textId="77777777" w:rsidR="00E47900" w:rsidRPr="00505899" w:rsidRDefault="00E47900" w:rsidP="00E47900">
            <w:pPr>
              <w:pStyle w:val="Default"/>
              <w:rPr>
                <w:sz w:val="16"/>
                <w:szCs w:val="16"/>
              </w:rPr>
            </w:pPr>
            <w:r w:rsidRPr="00505899">
              <w:rPr>
                <w:sz w:val="16"/>
                <w:szCs w:val="16"/>
              </w:rPr>
              <w:t xml:space="preserve">0 </w:t>
            </w:r>
          </w:p>
        </w:tc>
        <w:tc>
          <w:tcPr>
            <w:tcW w:w="617" w:type="dxa"/>
          </w:tcPr>
          <w:p w14:paraId="7ABBD3D9" w14:textId="77777777" w:rsidR="00E47900" w:rsidRPr="00505899" w:rsidRDefault="00E47900" w:rsidP="00E47900">
            <w:pPr>
              <w:pStyle w:val="Default"/>
              <w:rPr>
                <w:sz w:val="16"/>
                <w:szCs w:val="16"/>
              </w:rPr>
            </w:pPr>
            <w:r w:rsidRPr="00505899">
              <w:rPr>
                <w:sz w:val="16"/>
                <w:szCs w:val="16"/>
              </w:rPr>
              <w:t xml:space="preserve">3 </w:t>
            </w:r>
          </w:p>
        </w:tc>
      </w:tr>
      <w:tr w:rsidR="00E47900" w:rsidRPr="00505899" w14:paraId="0DEE9613" w14:textId="77777777" w:rsidTr="00D958F4">
        <w:trPr>
          <w:trHeight w:val="207"/>
        </w:trPr>
        <w:tc>
          <w:tcPr>
            <w:tcW w:w="1525" w:type="dxa"/>
          </w:tcPr>
          <w:p w14:paraId="2F3C621F" w14:textId="77777777" w:rsidR="00E47900" w:rsidRPr="00505899" w:rsidRDefault="00E47900" w:rsidP="00E47900">
            <w:pPr>
              <w:pStyle w:val="Default"/>
              <w:rPr>
                <w:sz w:val="16"/>
                <w:szCs w:val="16"/>
              </w:rPr>
            </w:pPr>
            <w:r w:rsidRPr="00505899">
              <w:rPr>
                <w:b/>
                <w:bCs/>
                <w:sz w:val="16"/>
                <w:szCs w:val="16"/>
              </w:rPr>
              <w:t xml:space="preserve">F </w:t>
            </w:r>
          </w:p>
        </w:tc>
        <w:tc>
          <w:tcPr>
            <w:tcW w:w="720" w:type="dxa"/>
          </w:tcPr>
          <w:p w14:paraId="3A8D1189" w14:textId="77777777" w:rsidR="00E47900" w:rsidRPr="005E1AF5" w:rsidRDefault="00E47900" w:rsidP="00E47900">
            <w:pPr>
              <w:pStyle w:val="Default"/>
              <w:rPr>
                <w:b/>
                <w:sz w:val="16"/>
                <w:szCs w:val="16"/>
              </w:rPr>
            </w:pPr>
            <w:r w:rsidRPr="005E1AF5">
              <w:rPr>
                <w:b/>
                <w:sz w:val="16"/>
                <w:szCs w:val="16"/>
              </w:rPr>
              <w:t xml:space="preserve">0 </w:t>
            </w:r>
          </w:p>
        </w:tc>
        <w:tc>
          <w:tcPr>
            <w:tcW w:w="720" w:type="dxa"/>
          </w:tcPr>
          <w:p w14:paraId="50E6792E" w14:textId="77777777" w:rsidR="00E47900" w:rsidRPr="00505899" w:rsidRDefault="00E47900" w:rsidP="00E47900">
            <w:pPr>
              <w:pStyle w:val="Default"/>
              <w:rPr>
                <w:sz w:val="16"/>
                <w:szCs w:val="16"/>
              </w:rPr>
            </w:pPr>
            <w:r w:rsidRPr="00505899">
              <w:rPr>
                <w:sz w:val="16"/>
                <w:szCs w:val="16"/>
              </w:rPr>
              <w:t xml:space="preserve">0 </w:t>
            </w:r>
          </w:p>
        </w:tc>
        <w:tc>
          <w:tcPr>
            <w:tcW w:w="720" w:type="dxa"/>
          </w:tcPr>
          <w:p w14:paraId="34C3AD55" w14:textId="77777777" w:rsidR="00E47900" w:rsidRPr="00505899" w:rsidRDefault="00E47900" w:rsidP="00E47900">
            <w:pPr>
              <w:pStyle w:val="Default"/>
              <w:rPr>
                <w:sz w:val="16"/>
                <w:szCs w:val="16"/>
              </w:rPr>
            </w:pPr>
            <w:r w:rsidRPr="00505899">
              <w:rPr>
                <w:sz w:val="16"/>
                <w:szCs w:val="16"/>
              </w:rPr>
              <w:t xml:space="preserve">0 </w:t>
            </w:r>
          </w:p>
        </w:tc>
        <w:tc>
          <w:tcPr>
            <w:tcW w:w="720" w:type="dxa"/>
          </w:tcPr>
          <w:p w14:paraId="51DD64A1" w14:textId="77777777" w:rsidR="00E47900" w:rsidRPr="00505899" w:rsidRDefault="00E47900" w:rsidP="00E47900">
            <w:pPr>
              <w:pStyle w:val="Default"/>
              <w:rPr>
                <w:sz w:val="16"/>
                <w:szCs w:val="16"/>
              </w:rPr>
            </w:pPr>
            <w:r w:rsidRPr="00505899">
              <w:rPr>
                <w:sz w:val="16"/>
                <w:szCs w:val="16"/>
              </w:rPr>
              <w:t xml:space="preserve">1 </w:t>
            </w:r>
          </w:p>
        </w:tc>
        <w:tc>
          <w:tcPr>
            <w:tcW w:w="720" w:type="dxa"/>
          </w:tcPr>
          <w:p w14:paraId="356A4AA8" w14:textId="77777777" w:rsidR="00E47900" w:rsidRPr="005E1AF5" w:rsidRDefault="00E47900" w:rsidP="00E47900">
            <w:pPr>
              <w:pStyle w:val="Default"/>
              <w:rPr>
                <w:b/>
                <w:sz w:val="16"/>
                <w:szCs w:val="16"/>
              </w:rPr>
            </w:pPr>
            <w:r w:rsidRPr="005E1AF5">
              <w:rPr>
                <w:b/>
                <w:sz w:val="16"/>
                <w:szCs w:val="16"/>
              </w:rPr>
              <w:t xml:space="preserve">- </w:t>
            </w:r>
          </w:p>
        </w:tc>
        <w:tc>
          <w:tcPr>
            <w:tcW w:w="720" w:type="dxa"/>
          </w:tcPr>
          <w:p w14:paraId="49BEE486" w14:textId="77777777" w:rsidR="00E47900" w:rsidRPr="00505899" w:rsidRDefault="00E47900" w:rsidP="00E47900">
            <w:pPr>
              <w:pStyle w:val="Default"/>
              <w:rPr>
                <w:sz w:val="16"/>
                <w:szCs w:val="16"/>
              </w:rPr>
            </w:pPr>
            <w:r w:rsidRPr="00505899">
              <w:rPr>
                <w:sz w:val="16"/>
                <w:szCs w:val="16"/>
              </w:rPr>
              <w:t xml:space="preserve">0 </w:t>
            </w:r>
          </w:p>
        </w:tc>
        <w:tc>
          <w:tcPr>
            <w:tcW w:w="720" w:type="dxa"/>
          </w:tcPr>
          <w:p w14:paraId="3B51CC2F" w14:textId="77777777" w:rsidR="00E47900" w:rsidRPr="00505899" w:rsidRDefault="00E47900" w:rsidP="00E47900">
            <w:pPr>
              <w:pStyle w:val="Default"/>
              <w:rPr>
                <w:sz w:val="16"/>
                <w:szCs w:val="16"/>
              </w:rPr>
            </w:pPr>
            <w:r w:rsidRPr="00505899">
              <w:rPr>
                <w:sz w:val="16"/>
                <w:szCs w:val="16"/>
              </w:rPr>
              <w:t xml:space="preserve">0 </w:t>
            </w:r>
          </w:p>
        </w:tc>
        <w:tc>
          <w:tcPr>
            <w:tcW w:w="720" w:type="dxa"/>
          </w:tcPr>
          <w:p w14:paraId="4C13094E" w14:textId="77777777" w:rsidR="00E47900" w:rsidRPr="00505899" w:rsidRDefault="00E47900" w:rsidP="00E47900">
            <w:pPr>
              <w:pStyle w:val="Default"/>
              <w:rPr>
                <w:sz w:val="16"/>
                <w:szCs w:val="16"/>
              </w:rPr>
            </w:pPr>
            <w:r w:rsidRPr="00505899">
              <w:rPr>
                <w:sz w:val="16"/>
                <w:szCs w:val="16"/>
              </w:rPr>
              <w:t xml:space="preserve">0 </w:t>
            </w:r>
          </w:p>
        </w:tc>
        <w:tc>
          <w:tcPr>
            <w:tcW w:w="804" w:type="dxa"/>
          </w:tcPr>
          <w:p w14:paraId="1158D433" w14:textId="77777777" w:rsidR="00E47900" w:rsidRPr="00505899" w:rsidRDefault="00E47900" w:rsidP="00E47900">
            <w:pPr>
              <w:pStyle w:val="Default"/>
              <w:rPr>
                <w:sz w:val="16"/>
                <w:szCs w:val="16"/>
              </w:rPr>
            </w:pPr>
            <w:r w:rsidRPr="00505899">
              <w:rPr>
                <w:sz w:val="16"/>
                <w:szCs w:val="16"/>
              </w:rPr>
              <w:t xml:space="preserve">0 </w:t>
            </w:r>
          </w:p>
        </w:tc>
        <w:tc>
          <w:tcPr>
            <w:tcW w:w="677" w:type="dxa"/>
          </w:tcPr>
          <w:p w14:paraId="17D15A5C" w14:textId="77777777" w:rsidR="00E47900" w:rsidRPr="005E1AF5" w:rsidRDefault="00E47900" w:rsidP="00E47900">
            <w:pPr>
              <w:pStyle w:val="Default"/>
              <w:rPr>
                <w:b/>
                <w:sz w:val="16"/>
                <w:szCs w:val="16"/>
              </w:rPr>
            </w:pPr>
            <w:r w:rsidRPr="005E1AF5">
              <w:rPr>
                <w:b/>
                <w:sz w:val="16"/>
                <w:szCs w:val="16"/>
              </w:rPr>
              <w:t xml:space="preserve">- </w:t>
            </w:r>
          </w:p>
        </w:tc>
        <w:tc>
          <w:tcPr>
            <w:tcW w:w="617" w:type="dxa"/>
          </w:tcPr>
          <w:p w14:paraId="558426E1" w14:textId="77777777" w:rsidR="00E47900" w:rsidRPr="00505899" w:rsidRDefault="00E47900" w:rsidP="00E47900">
            <w:pPr>
              <w:pStyle w:val="Default"/>
              <w:rPr>
                <w:sz w:val="16"/>
                <w:szCs w:val="16"/>
              </w:rPr>
            </w:pPr>
            <w:r w:rsidRPr="00505899">
              <w:rPr>
                <w:sz w:val="16"/>
                <w:szCs w:val="16"/>
              </w:rPr>
              <w:t xml:space="preserve">0 </w:t>
            </w:r>
          </w:p>
        </w:tc>
        <w:tc>
          <w:tcPr>
            <w:tcW w:w="688" w:type="dxa"/>
          </w:tcPr>
          <w:p w14:paraId="49D46D10" w14:textId="77777777" w:rsidR="00E47900" w:rsidRPr="00505899" w:rsidRDefault="00E47900" w:rsidP="00E47900">
            <w:pPr>
              <w:pStyle w:val="Default"/>
              <w:rPr>
                <w:sz w:val="16"/>
                <w:szCs w:val="16"/>
              </w:rPr>
            </w:pPr>
            <w:r w:rsidRPr="00505899">
              <w:rPr>
                <w:sz w:val="16"/>
                <w:szCs w:val="16"/>
              </w:rPr>
              <w:t xml:space="preserve">0 </w:t>
            </w:r>
          </w:p>
        </w:tc>
        <w:tc>
          <w:tcPr>
            <w:tcW w:w="908" w:type="dxa"/>
          </w:tcPr>
          <w:p w14:paraId="7568EB28" w14:textId="77777777" w:rsidR="00E47900" w:rsidRPr="00505899" w:rsidRDefault="00E47900" w:rsidP="00E47900">
            <w:pPr>
              <w:pStyle w:val="Default"/>
              <w:rPr>
                <w:sz w:val="16"/>
                <w:szCs w:val="16"/>
              </w:rPr>
            </w:pPr>
            <w:r w:rsidRPr="00505899">
              <w:rPr>
                <w:sz w:val="16"/>
                <w:szCs w:val="16"/>
              </w:rPr>
              <w:t xml:space="preserve">0 </w:t>
            </w:r>
          </w:p>
        </w:tc>
        <w:tc>
          <w:tcPr>
            <w:tcW w:w="677" w:type="dxa"/>
          </w:tcPr>
          <w:p w14:paraId="55125065" w14:textId="77777777" w:rsidR="00E47900" w:rsidRPr="005E1AF5" w:rsidRDefault="00E47900" w:rsidP="00E47900">
            <w:pPr>
              <w:pStyle w:val="Default"/>
              <w:rPr>
                <w:b/>
                <w:sz w:val="16"/>
                <w:szCs w:val="16"/>
              </w:rPr>
            </w:pPr>
            <w:r w:rsidRPr="005E1AF5">
              <w:rPr>
                <w:b/>
                <w:sz w:val="16"/>
                <w:szCs w:val="16"/>
              </w:rPr>
              <w:t xml:space="preserve">- </w:t>
            </w:r>
          </w:p>
        </w:tc>
        <w:tc>
          <w:tcPr>
            <w:tcW w:w="677" w:type="dxa"/>
          </w:tcPr>
          <w:p w14:paraId="3AA31E10" w14:textId="77777777" w:rsidR="00E47900" w:rsidRPr="00505899" w:rsidRDefault="00E47900" w:rsidP="00E47900">
            <w:pPr>
              <w:pStyle w:val="Default"/>
              <w:rPr>
                <w:sz w:val="16"/>
                <w:szCs w:val="16"/>
              </w:rPr>
            </w:pPr>
            <w:r w:rsidRPr="00505899">
              <w:rPr>
                <w:sz w:val="16"/>
                <w:szCs w:val="16"/>
              </w:rPr>
              <w:t xml:space="preserve">0 </w:t>
            </w:r>
          </w:p>
        </w:tc>
        <w:tc>
          <w:tcPr>
            <w:tcW w:w="617" w:type="dxa"/>
          </w:tcPr>
          <w:p w14:paraId="1EC530D1" w14:textId="77777777" w:rsidR="00E47900" w:rsidRPr="00505899" w:rsidRDefault="00E47900" w:rsidP="00E47900">
            <w:pPr>
              <w:pStyle w:val="Default"/>
              <w:rPr>
                <w:sz w:val="16"/>
                <w:szCs w:val="16"/>
              </w:rPr>
            </w:pPr>
            <w:r w:rsidRPr="00505899">
              <w:rPr>
                <w:sz w:val="16"/>
                <w:szCs w:val="16"/>
              </w:rPr>
              <w:t xml:space="preserve">0 </w:t>
            </w:r>
          </w:p>
        </w:tc>
      </w:tr>
      <w:tr w:rsidR="00E47900" w:rsidRPr="00505899" w14:paraId="46ABC020" w14:textId="77777777" w:rsidTr="00D958F4">
        <w:trPr>
          <w:trHeight w:val="207"/>
        </w:trPr>
        <w:tc>
          <w:tcPr>
            <w:tcW w:w="1525" w:type="dxa"/>
          </w:tcPr>
          <w:p w14:paraId="150009B5" w14:textId="77777777" w:rsidR="00E47900" w:rsidRPr="00505899" w:rsidRDefault="00E47900" w:rsidP="00E47900">
            <w:pPr>
              <w:pStyle w:val="Default"/>
              <w:rPr>
                <w:sz w:val="16"/>
                <w:szCs w:val="16"/>
              </w:rPr>
            </w:pPr>
            <w:r w:rsidRPr="00505899">
              <w:rPr>
                <w:b/>
                <w:bCs/>
                <w:sz w:val="16"/>
                <w:szCs w:val="16"/>
              </w:rPr>
              <w:t xml:space="preserve">HESI Group Mean / </w:t>
            </w:r>
          </w:p>
          <w:p w14:paraId="3D811E13" w14:textId="77777777" w:rsidR="00E47900" w:rsidRPr="00505899" w:rsidRDefault="00E47900" w:rsidP="00E47900">
            <w:pPr>
              <w:pStyle w:val="Default"/>
              <w:rPr>
                <w:sz w:val="16"/>
                <w:szCs w:val="16"/>
              </w:rPr>
            </w:pPr>
            <w:r w:rsidRPr="00505899">
              <w:rPr>
                <w:b/>
                <w:bCs/>
                <w:sz w:val="16"/>
                <w:szCs w:val="16"/>
              </w:rPr>
              <w:t xml:space="preserve">Program % Rank </w:t>
            </w:r>
          </w:p>
        </w:tc>
        <w:tc>
          <w:tcPr>
            <w:tcW w:w="720" w:type="dxa"/>
          </w:tcPr>
          <w:p w14:paraId="1D6B9705" w14:textId="77777777" w:rsidR="00E47900" w:rsidRPr="00505899" w:rsidRDefault="00E47900" w:rsidP="00E47900">
            <w:pPr>
              <w:pStyle w:val="Default"/>
              <w:rPr>
                <w:sz w:val="16"/>
                <w:szCs w:val="16"/>
              </w:rPr>
            </w:pPr>
            <w:r w:rsidRPr="00505899">
              <w:rPr>
                <w:sz w:val="16"/>
                <w:szCs w:val="16"/>
              </w:rPr>
              <w:t xml:space="preserve">N/A </w:t>
            </w:r>
          </w:p>
        </w:tc>
        <w:tc>
          <w:tcPr>
            <w:tcW w:w="720" w:type="dxa"/>
          </w:tcPr>
          <w:p w14:paraId="438D65AB" w14:textId="77777777" w:rsidR="00E47900" w:rsidRPr="00505899" w:rsidRDefault="00E47900" w:rsidP="00E47900">
            <w:pPr>
              <w:pStyle w:val="Default"/>
              <w:rPr>
                <w:sz w:val="16"/>
                <w:szCs w:val="16"/>
              </w:rPr>
            </w:pPr>
            <w:r w:rsidRPr="00505899">
              <w:rPr>
                <w:sz w:val="16"/>
                <w:szCs w:val="16"/>
              </w:rPr>
              <w:t xml:space="preserve">782 / 40 </w:t>
            </w:r>
          </w:p>
        </w:tc>
        <w:tc>
          <w:tcPr>
            <w:tcW w:w="720" w:type="dxa"/>
          </w:tcPr>
          <w:p w14:paraId="22823C92" w14:textId="77777777" w:rsidR="00E47900" w:rsidRPr="00505899" w:rsidRDefault="00E47900" w:rsidP="00E47900">
            <w:pPr>
              <w:pStyle w:val="Default"/>
              <w:rPr>
                <w:sz w:val="16"/>
                <w:szCs w:val="16"/>
              </w:rPr>
            </w:pPr>
            <w:r w:rsidRPr="00505899">
              <w:rPr>
                <w:sz w:val="16"/>
                <w:szCs w:val="16"/>
              </w:rPr>
              <w:t xml:space="preserve">N/A </w:t>
            </w:r>
          </w:p>
        </w:tc>
        <w:tc>
          <w:tcPr>
            <w:tcW w:w="720" w:type="dxa"/>
          </w:tcPr>
          <w:p w14:paraId="795A72A5" w14:textId="77777777" w:rsidR="00E47900" w:rsidRPr="00505899" w:rsidRDefault="00E47900" w:rsidP="00E47900">
            <w:pPr>
              <w:pStyle w:val="Default"/>
              <w:rPr>
                <w:sz w:val="16"/>
                <w:szCs w:val="16"/>
              </w:rPr>
            </w:pPr>
            <w:r w:rsidRPr="00505899">
              <w:rPr>
                <w:sz w:val="16"/>
                <w:szCs w:val="16"/>
              </w:rPr>
              <w:t xml:space="preserve">817 / 43 </w:t>
            </w:r>
          </w:p>
        </w:tc>
        <w:tc>
          <w:tcPr>
            <w:tcW w:w="720" w:type="dxa"/>
          </w:tcPr>
          <w:p w14:paraId="1DED1A55" w14:textId="77777777" w:rsidR="00E47900" w:rsidRPr="00505899" w:rsidRDefault="00E47900" w:rsidP="00E47900">
            <w:pPr>
              <w:pStyle w:val="Default"/>
              <w:rPr>
                <w:sz w:val="16"/>
                <w:szCs w:val="16"/>
              </w:rPr>
            </w:pPr>
            <w:r w:rsidRPr="005E1AF5">
              <w:rPr>
                <w:b/>
                <w:bCs/>
                <w:color w:val="00B050"/>
                <w:sz w:val="16"/>
                <w:szCs w:val="16"/>
              </w:rPr>
              <w:t xml:space="preserve">860 / 60 </w:t>
            </w:r>
          </w:p>
        </w:tc>
        <w:tc>
          <w:tcPr>
            <w:tcW w:w="720" w:type="dxa"/>
          </w:tcPr>
          <w:p w14:paraId="2C17E20E" w14:textId="77777777" w:rsidR="00E47900" w:rsidRPr="00505899" w:rsidRDefault="00E47900" w:rsidP="00E47900">
            <w:pPr>
              <w:pStyle w:val="Default"/>
              <w:rPr>
                <w:sz w:val="16"/>
                <w:szCs w:val="16"/>
              </w:rPr>
            </w:pPr>
            <w:r w:rsidRPr="00505899">
              <w:rPr>
                <w:sz w:val="16"/>
                <w:szCs w:val="16"/>
              </w:rPr>
              <w:t xml:space="preserve">704 / 20 </w:t>
            </w:r>
          </w:p>
        </w:tc>
        <w:tc>
          <w:tcPr>
            <w:tcW w:w="720" w:type="dxa"/>
          </w:tcPr>
          <w:p w14:paraId="2B480F40" w14:textId="77777777" w:rsidR="00E47900" w:rsidRPr="00505899" w:rsidRDefault="00E47900" w:rsidP="00E47900">
            <w:pPr>
              <w:pStyle w:val="Default"/>
              <w:rPr>
                <w:sz w:val="16"/>
                <w:szCs w:val="16"/>
              </w:rPr>
            </w:pPr>
            <w:r w:rsidRPr="00505899">
              <w:rPr>
                <w:sz w:val="16"/>
                <w:szCs w:val="16"/>
              </w:rPr>
              <w:t xml:space="preserve">758 / 32 </w:t>
            </w:r>
          </w:p>
        </w:tc>
        <w:tc>
          <w:tcPr>
            <w:tcW w:w="720" w:type="dxa"/>
          </w:tcPr>
          <w:p w14:paraId="067DCDC4" w14:textId="77777777" w:rsidR="00E47900" w:rsidRPr="00505899" w:rsidRDefault="00E47900" w:rsidP="00E47900">
            <w:pPr>
              <w:pStyle w:val="Default"/>
              <w:rPr>
                <w:sz w:val="16"/>
                <w:szCs w:val="16"/>
              </w:rPr>
            </w:pPr>
            <w:r w:rsidRPr="00505899">
              <w:rPr>
                <w:sz w:val="16"/>
                <w:szCs w:val="16"/>
              </w:rPr>
              <w:t xml:space="preserve">832 / 54 </w:t>
            </w:r>
          </w:p>
        </w:tc>
        <w:tc>
          <w:tcPr>
            <w:tcW w:w="804" w:type="dxa"/>
          </w:tcPr>
          <w:p w14:paraId="234B7E92" w14:textId="77777777" w:rsidR="00E47900" w:rsidRPr="00505899" w:rsidRDefault="00E47900" w:rsidP="00E47900">
            <w:pPr>
              <w:pStyle w:val="Default"/>
              <w:rPr>
                <w:sz w:val="16"/>
                <w:szCs w:val="16"/>
              </w:rPr>
            </w:pPr>
            <w:r w:rsidRPr="00505899">
              <w:rPr>
                <w:sz w:val="16"/>
                <w:szCs w:val="16"/>
              </w:rPr>
              <w:t xml:space="preserve">N/A </w:t>
            </w:r>
          </w:p>
        </w:tc>
        <w:tc>
          <w:tcPr>
            <w:tcW w:w="677" w:type="dxa"/>
          </w:tcPr>
          <w:p w14:paraId="22435A84" w14:textId="77777777" w:rsidR="00E47900" w:rsidRPr="00505899" w:rsidRDefault="00E47900" w:rsidP="00E47900">
            <w:pPr>
              <w:pStyle w:val="Default"/>
              <w:rPr>
                <w:sz w:val="16"/>
                <w:szCs w:val="16"/>
              </w:rPr>
            </w:pPr>
            <w:r w:rsidRPr="00505899">
              <w:rPr>
                <w:sz w:val="16"/>
                <w:szCs w:val="16"/>
              </w:rPr>
              <w:t xml:space="preserve">N/A </w:t>
            </w:r>
          </w:p>
        </w:tc>
        <w:tc>
          <w:tcPr>
            <w:tcW w:w="617" w:type="dxa"/>
          </w:tcPr>
          <w:p w14:paraId="0CF44BA1" w14:textId="77777777" w:rsidR="00E47900" w:rsidRPr="00505899" w:rsidRDefault="00E47900" w:rsidP="00E47900">
            <w:pPr>
              <w:pStyle w:val="Default"/>
              <w:rPr>
                <w:sz w:val="16"/>
                <w:szCs w:val="16"/>
              </w:rPr>
            </w:pPr>
            <w:r w:rsidRPr="00505899">
              <w:rPr>
                <w:sz w:val="16"/>
                <w:szCs w:val="16"/>
              </w:rPr>
              <w:t xml:space="preserve">N/A </w:t>
            </w:r>
          </w:p>
        </w:tc>
        <w:tc>
          <w:tcPr>
            <w:tcW w:w="688" w:type="dxa"/>
          </w:tcPr>
          <w:p w14:paraId="13061284" w14:textId="77777777" w:rsidR="00E47900" w:rsidRPr="00505899" w:rsidRDefault="00E47900" w:rsidP="00E47900">
            <w:pPr>
              <w:pStyle w:val="Default"/>
              <w:rPr>
                <w:sz w:val="16"/>
                <w:szCs w:val="16"/>
              </w:rPr>
            </w:pPr>
            <w:r w:rsidRPr="00505899">
              <w:rPr>
                <w:sz w:val="16"/>
                <w:szCs w:val="16"/>
              </w:rPr>
              <w:t xml:space="preserve">71.7 / 88 # </w:t>
            </w:r>
          </w:p>
        </w:tc>
        <w:tc>
          <w:tcPr>
            <w:tcW w:w="908" w:type="dxa"/>
          </w:tcPr>
          <w:p w14:paraId="6B01202D" w14:textId="77777777" w:rsidR="00E47900" w:rsidRPr="00505899" w:rsidRDefault="00E47900" w:rsidP="00E47900">
            <w:pPr>
              <w:pStyle w:val="Default"/>
              <w:rPr>
                <w:sz w:val="16"/>
                <w:szCs w:val="16"/>
              </w:rPr>
            </w:pPr>
            <w:r w:rsidRPr="005E1AF5">
              <w:rPr>
                <w:b/>
                <w:bCs/>
                <w:color w:val="00B050"/>
                <w:sz w:val="16"/>
                <w:szCs w:val="16"/>
              </w:rPr>
              <w:t xml:space="preserve">941 / 76 </w:t>
            </w:r>
          </w:p>
        </w:tc>
        <w:tc>
          <w:tcPr>
            <w:tcW w:w="677" w:type="dxa"/>
          </w:tcPr>
          <w:p w14:paraId="253C5077" w14:textId="77777777" w:rsidR="00E47900" w:rsidRPr="00505899" w:rsidRDefault="00E47900" w:rsidP="00E47900">
            <w:pPr>
              <w:pStyle w:val="Default"/>
              <w:rPr>
                <w:sz w:val="16"/>
                <w:szCs w:val="16"/>
              </w:rPr>
            </w:pPr>
            <w:r w:rsidRPr="00505899">
              <w:rPr>
                <w:sz w:val="16"/>
                <w:szCs w:val="16"/>
              </w:rPr>
              <w:t xml:space="preserve">892 / 67 </w:t>
            </w:r>
          </w:p>
        </w:tc>
        <w:tc>
          <w:tcPr>
            <w:tcW w:w="677" w:type="dxa"/>
          </w:tcPr>
          <w:p w14:paraId="15E7B149" w14:textId="77777777" w:rsidR="00E47900" w:rsidRPr="00505899" w:rsidRDefault="00E47900" w:rsidP="00E47900">
            <w:pPr>
              <w:pStyle w:val="Default"/>
              <w:rPr>
                <w:sz w:val="16"/>
                <w:szCs w:val="16"/>
              </w:rPr>
            </w:pPr>
            <w:r w:rsidRPr="00505899">
              <w:rPr>
                <w:sz w:val="16"/>
                <w:szCs w:val="16"/>
              </w:rPr>
              <w:t xml:space="preserve">N/A </w:t>
            </w:r>
          </w:p>
        </w:tc>
        <w:tc>
          <w:tcPr>
            <w:tcW w:w="617" w:type="dxa"/>
          </w:tcPr>
          <w:p w14:paraId="7488FF01" w14:textId="77777777" w:rsidR="00E47900" w:rsidRPr="00505899" w:rsidRDefault="00E47900" w:rsidP="00E47900">
            <w:pPr>
              <w:pStyle w:val="Default"/>
              <w:rPr>
                <w:sz w:val="16"/>
                <w:szCs w:val="16"/>
              </w:rPr>
            </w:pPr>
            <w:r w:rsidRPr="00505899">
              <w:rPr>
                <w:sz w:val="16"/>
                <w:szCs w:val="16"/>
              </w:rPr>
              <w:t xml:space="preserve">N/A </w:t>
            </w:r>
          </w:p>
        </w:tc>
      </w:tr>
    </w:tbl>
    <w:p w14:paraId="45F661B8" w14:textId="77777777" w:rsidR="00744570" w:rsidRPr="00D958F4" w:rsidRDefault="00744570" w:rsidP="001A74A5">
      <w:pPr>
        <w:rPr>
          <w:rFonts w:ascii="Arial" w:hAnsi="Arial" w:cs="Arial"/>
          <w:sz w:val="6"/>
          <w:szCs w:val="6"/>
        </w:rPr>
      </w:pPr>
    </w:p>
    <w:tbl>
      <w:tblPr>
        <w:tblStyle w:val="TableGrid"/>
        <w:tblW w:w="0" w:type="auto"/>
        <w:tblLook w:val="04A0" w:firstRow="1" w:lastRow="0" w:firstColumn="1" w:lastColumn="0" w:noHBand="0" w:noVBand="1"/>
      </w:tblPr>
      <w:tblGrid>
        <w:gridCol w:w="1525"/>
        <w:gridCol w:w="720"/>
        <w:gridCol w:w="720"/>
        <w:gridCol w:w="720"/>
        <w:gridCol w:w="720"/>
        <w:gridCol w:w="720"/>
        <w:gridCol w:w="720"/>
        <w:gridCol w:w="720"/>
        <w:gridCol w:w="720"/>
        <w:gridCol w:w="758"/>
        <w:gridCol w:w="675"/>
        <w:gridCol w:w="617"/>
        <w:gridCol w:w="746"/>
        <w:gridCol w:w="898"/>
        <w:gridCol w:w="677"/>
        <w:gridCol w:w="677"/>
        <w:gridCol w:w="617"/>
      </w:tblGrid>
      <w:tr w:rsidR="00AE15A6" w:rsidRPr="00505899" w14:paraId="34191925" w14:textId="77777777" w:rsidTr="00D958F4">
        <w:trPr>
          <w:trHeight w:val="207"/>
        </w:trPr>
        <w:tc>
          <w:tcPr>
            <w:tcW w:w="1525" w:type="dxa"/>
            <w:vMerge w:val="restart"/>
          </w:tcPr>
          <w:p w14:paraId="180F9E5F" w14:textId="77777777" w:rsidR="00AE15A6" w:rsidRPr="00505899" w:rsidRDefault="00AE15A6" w:rsidP="00AE15A6">
            <w:pPr>
              <w:rPr>
                <w:rFonts w:ascii="Arial" w:hAnsi="Arial" w:cs="Arial"/>
                <w:b/>
                <w:sz w:val="16"/>
                <w:szCs w:val="16"/>
              </w:rPr>
            </w:pPr>
            <w:r w:rsidRPr="00505899">
              <w:rPr>
                <w:rFonts w:ascii="Arial" w:hAnsi="Arial" w:cs="Arial"/>
                <w:b/>
                <w:sz w:val="16"/>
                <w:szCs w:val="16"/>
              </w:rPr>
              <w:t>Course</w:t>
            </w:r>
          </w:p>
        </w:tc>
        <w:tc>
          <w:tcPr>
            <w:tcW w:w="2880" w:type="dxa"/>
            <w:gridSpan w:val="4"/>
          </w:tcPr>
          <w:p w14:paraId="2A3B63C7" w14:textId="77777777" w:rsidR="00AE15A6" w:rsidRPr="00505899" w:rsidRDefault="005E1AF5" w:rsidP="00AE15A6">
            <w:pPr>
              <w:rPr>
                <w:rFonts w:ascii="Arial" w:hAnsi="Arial" w:cs="Arial"/>
                <w:sz w:val="16"/>
                <w:szCs w:val="16"/>
              </w:rPr>
            </w:pPr>
            <w:proofErr w:type="spellStart"/>
            <w:r>
              <w:rPr>
                <w:rFonts w:ascii="Arial" w:hAnsi="Arial" w:cs="Arial"/>
                <w:sz w:val="16"/>
                <w:szCs w:val="16"/>
              </w:rPr>
              <w:t>NURxxx</w:t>
            </w:r>
            <w:proofErr w:type="spellEnd"/>
            <w:r w:rsidR="00AE15A6" w:rsidRPr="00505899">
              <w:rPr>
                <w:rFonts w:ascii="Arial" w:hAnsi="Arial" w:cs="Arial"/>
                <w:sz w:val="16"/>
                <w:szCs w:val="16"/>
              </w:rPr>
              <w:t>: Maternity</w:t>
            </w:r>
          </w:p>
        </w:tc>
        <w:tc>
          <w:tcPr>
            <w:tcW w:w="2880" w:type="dxa"/>
            <w:gridSpan w:val="4"/>
          </w:tcPr>
          <w:p w14:paraId="436F84C9" w14:textId="77777777" w:rsidR="00AE15A6" w:rsidRPr="00505899" w:rsidRDefault="005E1AF5" w:rsidP="00AE15A6">
            <w:pPr>
              <w:rPr>
                <w:rFonts w:ascii="Arial" w:hAnsi="Arial" w:cs="Arial"/>
                <w:sz w:val="16"/>
                <w:szCs w:val="16"/>
              </w:rPr>
            </w:pPr>
            <w:proofErr w:type="spellStart"/>
            <w:r>
              <w:rPr>
                <w:rFonts w:ascii="Arial" w:hAnsi="Arial" w:cs="Arial"/>
                <w:sz w:val="16"/>
                <w:szCs w:val="16"/>
              </w:rPr>
              <w:t>NURxxx</w:t>
            </w:r>
            <w:proofErr w:type="spellEnd"/>
            <w:r w:rsidR="00AE15A6" w:rsidRPr="00505899">
              <w:rPr>
                <w:rFonts w:ascii="Arial" w:hAnsi="Arial" w:cs="Arial"/>
                <w:sz w:val="16"/>
                <w:szCs w:val="16"/>
              </w:rPr>
              <w:t>: Maternity</w:t>
            </w:r>
          </w:p>
        </w:tc>
        <w:tc>
          <w:tcPr>
            <w:tcW w:w="2796" w:type="dxa"/>
            <w:gridSpan w:val="4"/>
          </w:tcPr>
          <w:p w14:paraId="2845F567" w14:textId="77777777" w:rsidR="00AE15A6" w:rsidRPr="00505899" w:rsidRDefault="005E1AF5" w:rsidP="00AE15A6">
            <w:pPr>
              <w:rPr>
                <w:rFonts w:ascii="Arial" w:hAnsi="Arial" w:cs="Arial"/>
                <w:sz w:val="16"/>
                <w:szCs w:val="16"/>
              </w:rPr>
            </w:pPr>
            <w:proofErr w:type="spellStart"/>
            <w:r>
              <w:rPr>
                <w:rFonts w:ascii="Arial" w:hAnsi="Arial" w:cs="Arial"/>
                <w:sz w:val="16"/>
                <w:szCs w:val="16"/>
              </w:rPr>
              <w:t>NURxxx</w:t>
            </w:r>
            <w:proofErr w:type="spellEnd"/>
            <w:r w:rsidR="00AE15A6" w:rsidRPr="00505899">
              <w:rPr>
                <w:rFonts w:ascii="Arial" w:hAnsi="Arial" w:cs="Arial"/>
                <w:sz w:val="16"/>
                <w:szCs w:val="16"/>
              </w:rPr>
              <w:t>: Maternity</w:t>
            </w:r>
          </w:p>
        </w:tc>
        <w:tc>
          <w:tcPr>
            <w:tcW w:w="2869" w:type="dxa"/>
            <w:gridSpan w:val="4"/>
          </w:tcPr>
          <w:p w14:paraId="1EE436DA" w14:textId="77777777" w:rsidR="00AE15A6" w:rsidRPr="00505899" w:rsidRDefault="005E1AF5" w:rsidP="00AE15A6">
            <w:pPr>
              <w:rPr>
                <w:rFonts w:ascii="Arial" w:hAnsi="Arial" w:cs="Arial"/>
                <w:sz w:val="16"/>
                <w:szCs w:val="16"/>
              </w:rPr>
            </w:pPr>
            <w:proofErr w:type="spellStart"/>
            <w:r>
              <w:rPr>
                <w:rFonts w:ascii="Arial" w:hAnsi="Arial" w:cs="Arial"/>
                <w:sz w:val="16"/>
                <w:szCs w:val="16"/>
              </w:rPr>
              <w:t>NURxx</w:t>
            </w:r>
            <w:proofErr w:type="spellEnd"/>
            <w:r w:rsidR="00AE15A6" w:rsidRPr="00505899">
              <w:rPr>
                <w:rFonts w:ascii="Arial" w:hAnsi="Arial" w:cs="Arial"/>
                <w:sz w:val="16"/>
                <w:szCs w:val="16"/>
              </w:rPr>
              <w:t>: Maternity</w:t>
            </w:r>
          </w:p>
        </w:tc>
      </w:tr>
      <w:tr w:rsidR="00D958F4" w:rsidRPr="00505899" w14:paraId="45475C37" w14:textId="77777777" w:rsidTr="00D958F4">
        <w:trPr>
          <w:trHeight w:val="207"/>
        </w:trPr>
        <w:tc>
          <w:tcPr>
            <w:tcW w:w="1525" w:type="dxa"/>
            <w:vMerge/>
          </w:tcPr>
          <w:p w14:paraId="41E67303" w14:textId="77777777" w:rsidR="00505899" w:rsidRPr="00505899" w:rsidRDefault="00505899" w:rsidP="00505899">
            <w:pPr>
              <w:rPr>
                <w:rFonts w:ascii="Arial" w:hAnsi="Arial" w:cs="Arial"/>
                <w:sz w:val="16"/>
                <w:szCs w:val="16"/>
              </w:rPr>
            </w:pPr>
          </w:p>
        </w:tc>
        <w:tc>
          <w:tcPr>
            <w:tcW w:w="720" w:type="dxa"/>
          </w:tcPr>
          <w:p w14:paraId="40D71A5F" w14:textId="77777777" w:rsidR="00505899" w:rsidRPr="00505899" w:rsidRDefault="00505899" w:rsidP="00505899">
            <w:pPr>
              <w:pStyle w:val="Default"/>
              <w:rPr>
                <w:sz w:val="16"/>
                <w:szCs w:val="16"/>
              </w:rPr>
            </w:pPr>
            <w:r>
              <w:rPr>
                <w:bCs/>
                <w:sz w:val="16"/>
                <w:szCs w:val="16"/>
              </w:rPr>
              <w:t>20xx</w:t>
            </w:r>
            <w:r w:rsidRPr="00505899">
              <w:rPr>
                <w:bCs/>
                <w:sz w:val="16"/>
                <w:szCs w:val="16"/>
              </w:rPr>
              <w:t xml:space="preserve"> </w:t>
            </w:r>
          </w:p>
        </w:tc>
        <w:tc>
          <w:tcPr>
            <w:tcW w:w="720" w:type="dxa"/>
          </w:tcPr>
          <w:p w14:paraId="171B9803" w14:textId="77777777" w:rsidR="00505899" w:rsidRPr="005E1AF5" w:rsidRDefault="00505899" w:rsidP="00505899">
            <w:pPr>
              <w:pStyle w:val="Default"/>
              <w:rPr>
                <w:b/>
                <w:sz w:val="16"/>
                <w:szCs w:val="16"/>
              </w:rPr>
            </w:pPr>
            <w:r w:rsidRPr="005E1AF5">
              <w:rPr>
                <w:b/>
                <w:sz w:val="16"/>
                <w:szCs w:val="16"/>
              </w:rPr>
              <w:t>20xx</w:t>
            </w:r>
          </w:p>
        </w:tc>
        <w:tc>
          <w:tcPr>
            <w:tcW w:w="720" w:type="dxa"/>
          </w:tcPr>
          <w:p w14:paraId="18A37B57" w14:textId="77777777" w:rsidR="00505899" w:rsidRPr="00505899" w:rsidRDefault="00505899" w:rsidP="00505899">
            <w:pPr>
              <w:pStyle w:val="Default"/>
              <w:rPr>
                <w:sz w:val="16"/>
                <w:szCs w:val="16"/>
              </w:rPr>
            </w:pPr>
            <w:r>
              <w:rPr>
                <w:sz w:val="16"/>
                <w:szCs w:val="16"/>
              </w:rPr>
              <w:t>20xx</w:t>
            </w:r>
            <w:r w:rsidRPr="00505899">
              <w:rPr>
                <w:sz w:val="16"/>
                <w:szCs w:val="16"/>
              </w:rPr>
              <w:t xml:space="preserve"> </w:t>
            </w:r>
          </w:p>
        </w:tc>
        <w:tc>
          <w:tcPr>
            <w:tcW w:w="720" w:type="dxa"/>
          </w:tcPr>
          <w:p w14:paraId="52BF80B0" w14:textId="77777777" w:rsidR="00505899" w:rsidRPr="00505899" w:rsidRDefault="00505899" w:rsidP="00505899">
            <w:pPr>
              <w:pStyle w:val="Default"/>
              <w:rPr>
                <w:sz w:val="16"/>
                <w:szCs w:val="16"/>
              </w:rPr>
            </w:pPr>
            <w:r>
              <w:rPr>
                <w:sz w:val="16"/>
                <w:szCs w:val="16"/>
              </w:rPr>
              <w:t>20xx</w:t>
            </w:r>
          </w:p>
        </w:tc>
        <w:tc>
          <w:tcPr>
            <w:tcW w:w="720" w:type="dxa"/>
          </w:tcPr>
          <w:p w14:paraId="17B8AFBD" w14:textId="77777777" w:rsidR="00505899" w:rsidRPr="00505899" w:rsidRDefault="00505899" w:rsidP="00505899">
            <w:pPr>
              <w:pStyle w:val="Default"/>
              <w:rPr>
                <w:sz w:val="16"/>
                <w:szCs w:val="16"/>
              </w:rPr>
            </w:pPr>
            <w:r>
              <w:rPr>
                <w:bCs/>
                <w:sz w:val="16"/>
                <w:szCs w:val="16"/>
              </w:rPr>
              <w:t>20xx</w:t>
            </w:r>
            <w:r w:rsidRPr="00505899">
              <w:rPr>
                <w:bCs/>
                <w:sz w:val="16"/>
                <w:szCs w:val="16"/>
              </w:rPr>
              <w:t xml:space="preserve"> </w:t>
            </w:r>
          </w:p>
        </w:tc>
        <w:tc>
          <w:tcPr>
            <w:tcW w:w="720" w:type="dxa"/>
          </w:tcPr>
          <w:p w14:paraId="233AAA4C" w14:textId="77777777" w:rsidR="00505899" w:rsidRPr="005E1AF5" w:rsidRDefault="00505899" w:rsidP="00505899">
            <w:pPr>
              <w:pStyle w:val="Default"/>
              <w:rPr>
                <w:b/>
                <w:sz w:val="16"/>
                <w:szCs w:val="16"/>
              </w:rPr>
            </w:pPr>
            <w:r w:rsidRPr="005E1AF5">
              <w:rPr>
                <w:b/>
                <w:sz w:val="16"/>
                <w:szCs w:val="16"/>
              </w:rPr>
              <w:t>20xx</w:t>
            </w:r>
          </w:p>
        </w:tc>
        <w:tc>
          <w:tcPr>
            <w:tcW w:w="720" w:type="dxa"/>
          </w:tcPr>
          <w:p w14:paraId="1CA3E7C6" w14:textId="77777777" w:rsidR="00505899" w:rsidRPr="00505899" w:rsidRDefault="00505899" w:rsidP="00505899">
            <w:pPr>
              <w:pStyle w:val="Default"/>
              <w:rPr>
                <w:sz w:val="16"/>
                <w:szCs w:val="16"/>
              </w:rPr>
            </w:pPr>
            <w:r>
              <w:rPr>
                <w:sz w:val="16"/>
                <w:szCs w:val="16"/>
              </w:rPr>
              <w:t>20xx</w:t>
            </w:r>
            <w:r w:rsidRPr="00505899">
              <w:rPr>
                <w:sz w:val="16"/>
                <w:szCs w:val="16"/>
              </w:rPr>
              <w:t xml:space="preserve"> </w:t>
            </w:r>
          </w:p>
        </w:tc>
        <w:tc>
          <w:tcPr>
            <w:tcW w:w="720" w:type="dxa"/>
          </w:tcPr>
          <w:p w14:paraId="56FF5951" w14:textId="77777777" w:rsidR="00505899" w:rsidRPr="00505899" w:rsidRDefault="00505899" w:rsidP="00505899">
            <w:pPr>
              <w:pStyle w:val="Default"/>
              <w:rPr>
                <w:sz w:val="16"/>
                <w:szCs w:val="16"/>
              </w:rPr>
            </w:pPr>
            <w:r>
              <w:rPr>
                <w:sz w:val="16"/>
                <w:szCs w:val="16"/>
              </w:rPr>
              <w:t>20xx</w:t>
            </w:r>
          </w:p>
        </w:tc>
        <w:tc>
          <w:tcPr>
            <w:tcW w:w="758" w:type="dxa"/>
          </w:tcPr>
          <w:p w14:paraId="1D124FB8" w14:textId="77777777" w:rsidR="00505899" w:rsidRPr="00505899" w:rsidRDefault="00505899" w:rsidP="00505899">
            <w:pPr>
              <w:pStyle w:val="Default"/>
              <w:rPr>
                <w:sz w:val="16"/>
                <w:szCs w:val="16"/>
              </w:rPr>
            </w:pPr>
            <w:r>
              <w:rPr>
                <w:bCs/>
                <w:sz w:val="16"/>
                <w:szCs w:val="16"/>
              </w:rPr>
              <w:t>20xx</w:t>
            </w:r>
            <w:r w:rsidRPr="00505899">
              <w:rPr>
                <w:bCs/>
                <w:sz w:val="16"/>
                <w:szCs w:val="16"/>
              </w:rPr>
              <w:t xml:space="preserve"> </w:t>
            </w:r>
          </w:p>
        </w:tc>
        <w:tc>
          <w:tcPr>
            <w:tcW w:w="675" w:type="dxa"/>
          </w:tcPr>
          <w:p w14:paraId="628910C5" w14:textId="77777777" w:rsidR="00505899" w:rsidRPr="00505899" w:rsidRDefault="00505899" w:rsidP="00505899">
            <w:pPr>
              <w:pStyle w:val="Default"/>
              <w:rPr>
                <w:sz w:val="16"/>
                <w:szCs w:val="16"/>
              </w:rPr>
            </w:pPr>
            <w:r>
              <w:rPr>
                <w:sz w:val="16"/>
                <w:szCs w:val="16"/>
              </w:rPr>
              <w:t>20xx</w:t>
            </w:r>
          </w:p>
        </w:tc>
        <w:tc>
          <w:tcPr>
            <w:tcW w:w="617" w:type="dxa"/>
          </w:tcPr>
          <w:p w14:paraId="3F5547FB" w14:textId="77777777" w:rsidR="00505899" w:rsidRPr="005E1AF5" w:rsidRDefault="00505899" w:rsidP="00505899">
            <w:pPr>
              <w:pStyle w:val="Default"/>
              <w:rPr>
                <w:b/>
                <w:sz w:val="16"/>
                <w:szCs w:val="16"/>
              </w:rPr>
            </w:pPr>
            <w:r w:rsidRPr="005E1AF5">
              <w:rPr>
                <w:b/>
                <w:sz w:val="16"/>
                <w:szCs w:val="16"/>
              </w:rPr>
              <w:t xml:space="preserve">20xx </w:t>
            </w:r>
          </w:p>
        </w:tc>
        <w:tc>
          <w:tcPr>
            <w:tcW w:w="746" w:type="dxa"/>
          </w:tcPr>
          <w:p w14:paraId="45B75009" w14:textId="77777777" w:rsidR="00505899" w:rsidRPr="00505899" w:rsidRDefault="00505899" w:rsidP="00505899">
            <w:pPr>
              <w:pStyle w:val="Default"/>
              <w:rPr>
                <w:sz w:val="16"/>
                <w:szCs w:val="16"/>
              </w:rPr>
            </w:pPr>
            <w:r>
              <w:rPr>
                <w:sz w:val="16"/>
                <w:szCs w:val="16"/>
              </w:rPr>
              <w:t>20xx</w:t>
            </w:r>
          </w:p>
        </w:tc>
        <w:tc>
          <w:tcPr>
            <w:tcW w:w="898" w:type="dxa"/>
          </w:tcPr>
          <w:p w14:paraId="248639AB" w14:textId="77777777" w:rsidR="00505899" w:rsidRPr="00505899" w:rsidRDefault="00505899" w:rsidP="00505899">
            <w:pPr>
              <w:pStyle w:val="Default"/>
              <w:rPr>
                <w:sz w:val="16"/>
                <w:szCs w:val="16"/>
              </w:rPr>
            </w:pPr>
            <w:r>
              <w:rPr>
                <w:bCs/>
                <w:sz w:val="16"/>
                <w:szCs w:val="16"/>
              </w:rPr>
              <w:t>20xx</w:t>
            </w:r>
            <w:r w:rsidRPr="00505899">
              <w:rPr>
                <w:bCs/>
                <w:sz w:val="16"/>
                <w:szCs w:val="16"/>
              </w:rPr>
              <w:t xml:space="preserve"> </w:t>
            </w:r>
          </w:p>
        </w:tc>
        <w:tc>
          <w:tcPr>
            <w:tcW w:w="677" w:type="dxa"/>
          </w:tcPr>
          <w:p w14:paraId="4C5F2B23" w14:textId="77777777" w:rsidR="00505899" w:rsidRPr="00505899" w:rsidRDefault="00505899" w:rsidP="00505899">
            <w:pPr>
              <w:pStyle w:val="Default"/>
              <w:rPr>
                <w:sz w:val="16"/>
                <w:szCs w:val="16"/>
              </w:rPr>
            </w:pPr>
            <w:r>
              <w:rPr>
                <w:sz w:val="16"/>
                <w:szCs w:val="16"/>
              </w:rPr>
              <w:t>20xx</w:t>
            </w:r>
          </w:p>
        </w:tc>
        <w:tc>
          <w:tcPr>
            <w:tcW w:w="677" w:type="dxa"/>
          </w:tcPr>
          <w:p w14:paraId="7A06CBA2" w14:textId="77777777" w:rsidR="00505899" w:rsidRPr="005E1AF5" w:rsidRDefault="00505899" w:rsidP="00505899">
            <w:pPr>
              <w:pStyle w:val="Default"/>
              <w:rPr>
                <w:b/>
                <w:sz w:val="16"/>
                <w:szCs w:val="16"/>
              </w:rPr>
            </w:pPr>
            <w:r w:rsidRPr="005E1AF5">
              <w:rPr>
                <w:b/>
                <w:sz w:val="16"/>
                <w:szCs w:val="16"/>
              </w:rPr>
              <w:t xml:space="preserve">20xx </w:t>
            </w:r>
          </w:p>
        </w:tc>
        <w:tc>
          <w:tcPr>
            <w:tcW w:w="617" w:type="dxa"/>
          </w:tcPr>
          <w:p w14:paraId="71BEF199" w14:textId="77777777" w:rsidR="00505899" w:rsidRPr="00505899" w:rsidRDefault="00505899" w:rsidP="00505899">
            <w:pPr>
              <w:pStyle w:val="Default"/>
              <w:rPr>
                <w:sz w:val="16"/>
                <w:szCs w:val="16"/>
              </w:rPr>
            </w:pPr>
            <w:r>
              <w:rPr>
                <w:sz w:val="16"/>
                <w:szCs w:val="16"/>
              </w:rPr>
              <w:t>20xx</w:t>
            </w:r>
          </w:p>
        </w:tc>
      </w:tr>
      <w:tr w:rsidR="00D958F4" w:rsidRPr="00505899" w14:paraId="20B01927" w14:textId="77777777" w:rsidTr="00D958F4">
        <w:trPr>
          <w:trHeight w:val="207"/>
        </w:trPr>
        <w:tc>
          <w:tcPr>
            <w:tcW w:w="1525" w:type="dxa"/>
          </w:tcPr>
          <w:p w14:paraId="5DA97788" w14:textId="77777777" w:rsidR="00AE15A6" w:rsidRPr="00505899" w:rsidRDefault="00AE15A6" w:rsidP="00AE15A6">
            <w:pPr>
              <w:pStyle w:val="Default"/>
              <w:rPr>
                <w:sz w:val="16"/>
                <w:szCs w:val="16"/>
              </w:rPr>
            </w:pPr>
            <w:r w:rsidRPr="00505899">
              <w:rPr>
                <w:b/>
                <w:bCs/>
                <w:sz w:val="16"/>
                <w:szCs w:val="16"/>
              </w:rPr>
              <w:t xml:space="preserve">Number of Exams </w:t>
            </w:r>
          </w:p>
        </w:tc>
        <w:tc>
          <w:tcPr>
            <w:tcW w:w="720" w:type="dxa"/>
          </w:tcPr>
          <w:p w14:paraId="495B762C" w14:textId="77777777" w:rsidR="00AE15A6" w:rsidRPr="00505899" w:rsidRDefault="00AE15A6" w:rsidP="00AE15A6">
            <w:pPr>
              <w:pStyle w:val="Default"/>
              <w:rPr>
                <w:sz w:val="16"/>
                <w:szCs w:val="16"/>
              </w:rPr>
            </w:pPr>
            <w:r w:rsidRPr="00505899">
              <w:rPr>
                <w:sz w:val="16"/>
                <w:szCs w:val="16"/>
              </w:rPr>
              <w:t xml:space="preserve">4 </w:t>
            </w:r>
          </w:p>
        </w:tc>
        <w:tc>
          <w:tcPr>
            <w:tcW w:w="720" w:type="dxa"/>
          </w:tcPr>
          <w:p w14:paraId="54D140B0" w14:textId="77777777" w:rsidR="00AE15A6" w:rsidRPr="005E1AF5" w:rsidRDefault="00AE15A6" w:rsidP="00AE15A6">
            <w:pPr>
              <w:pStyle w:val="Default"/>
              <w:rPr>
                <w:b/>
                <w:sz w:val="16"/>
                <w:szCs w:val="16"/>
              </w:rPr>
            </w:pPr>
            <w:r w:rsidRPr="005E1AF5">
              <w:rPr>
                <w:b/>
                <w:sz w:val="16"/>
                <w:szCs w:val="16"/>
              </w:rPr>
              <w:t xml:space="preserve">4 </w:t>
            </w:r>
          </w:p>
        </w:tc>
        <w:tc>
          <w:tcPr>
            <w:tcW w:w="720" w:type="dxa"/>
          </w:tcPr>
          <w:p w14:paraId="7AAB7D72" w14:textId="77777777" w:rsidR="00AE15A6" w:rsidRPr="00505899" w:rsidRDefault="00AE15A6" w:rsidP="00AE15A6">
            <w:pPr>
              <w:pStyle w:val="Default"/>
              <w:rPr>
                <w:sz w:val="16"/>
                <w:szCs w:val="16"/>
              </w:rPr>
            </w:pPr>
            <w:r w:rsidRPr="00505899">
              <w:rPr>
                <w:sz w:val="16"/>
                <w:szCs w:val="16"/>
              </w:rPr>
              <w:t xml:space="preserve">4 </w:t>
            </w:r>
          </w:p>
        </w:tc>
        <w:tc>
          <w:tcPr>
            <w:tcW w:w="720" w:type="dxa"/>
          </w:tcPr>
          <w:p w14:paraId="1FF872A1" w14:textId="77777777" w:rsidR="00AE15A6" w:rsidRPr="00505899" w:rsidRDefault="00AE15A6" w:rsidP="00AE15A6">
            <w:pPr>
              <w:pStyle w:val="Default"/>
              <w:rPr>
                <w:sz w:val="16"/>
                <w:szCs w:val="16"/>
              </w:rPr>
            </w:pPr>
            <w:r w:rsidRPr="00505899">
              <w:rPr>
                <w:sz w:val="16"/>
                <w:szCs w:val="16"/>
              </w:rPr>
              <w:t xml:space="preserve">4 </w:t>
            </w:r>
          </w:p>
        </w:tc>
        <w:tc>
          <w:tcPr>
            <w:tcW w:w="720" w:type="dxa"/>
          </w:tcPr>
          <w:p w14:paraId="195259D7" w14:textId="77777777" w:rsidR="00AE15A6" w:rsidRPr="00505899" w:rsidRDefault="00AE15A6" w:rsidP="00AE15A6">
            <w:pPr>
              <w:pStyle w:val="Default"/>
              <w:rPr>
                <w:sz w:val="16"/>
                <w:szCs w:val="16"/>
              </w:rPr>
            </w:pPr>
            <w:r w:rsidRPr="00505899">
              <w:rPr>
                <w:sz w:val="16"/>
                <w:szCs w:val="16"/>
              </w:rPr>
              <w:t xml:space="preserve">4 </w:t>
            </w:r>
          </w:p>
        </w:tc>
        <w:tc>
          <w:tcPr>
            <w:tcW w:w="720" w:type="dxa"/>
          </w:tcPr>
          <w:p w14:paraId="074D4E4C" w14:textId="77777777" w:rsidR="00AE15A6" w:rsidRPr="005E1AF5" w:rsidRDefault="00AE15A6" w:rsidP="00AE15A6">
            <w:pPr>
              <w:pStyle w:val="Default"/>
              <w:rPr>
                <w:b/>
                <w:sz w:val="16"/>
                <w:szCs w:val="16"/>
              </w:rPr>
            </w:pPr>
            <w:r w:rsidRPr="005E1AF5">
              <w:rPr>
                <w:b/>
                <w:sz w:val="16"/>
                <w:szCs w:val="16"/>
              </w:rPr>
              <w:t xml:space="preserve">4 </w:t>
            </w:r>
          </w:p>
        </w:tc>
        <w:tc>
          <w:tcPr>
            <w:tcW w:w="720" w:type="dxa"/>
          </w:tcPr>
          <w:p w14:paraId="3BC16E22" w14:textId="77777777" w:rsidR="00AE15A6" w:rsidRPr="00505899" w:rsidRDefault="00AE15A6" w:rsidP="00AE15A6">
            <w:pPr>
              <w:pStyle w:val="Default"/>
              <w:rPr>
                <w:sz w:val="16"/>
                <w:szCs w:val="16"/>
              </w:rPr>
            </w:pPr>
            <w:r w:rsidRPr="00505899">
              <w:rPr>
                <w:sz w:val="16"/>
                <w:szCs w:val="16"/>
              </w:rPr>
              <w:t xml:space="preserve">4 </w:t>
            </w:r>
          </w:p>
        </w:tc>
        <w:tc>
          <w:tcPr>
            <w:tcW w:w="720" w:type="dxa"/>
          </w:tcPr>
          <w:p w14:paraId="06AAF4DB" w14:textId="77777777" w:rsidR="00AE15A6" w:rsidRPr="00505899" w:rsidRDefault="00AE15A6" w:rsidP="00AE15A6">
            <w:pPr>
              <w:pStyle w:val="Default"/>
              <w:rPr>
                <w:sz w:val="16"/>
                <w:szCs w:val="16"/>
              </w:rPr>
            </w:pPr>
            <w:r w:rsidRPr="00505899">
              <w:rPr>
                <w:sz w:val="16"/>
                <w:szCs w:val="16"/>
              </w:rPr>
              <w:t xml:space="preserve">4 </w:t>
            </w:r>
          </w:p>
        </w:tc>
        <w:tc>
          <w:tcPr>
            <w:tcW w:w="758" w:type="dxa"/>
          </w:tcPr>
          <w:p w14:paraId="67803B9D" w14:textId="77777777" w:rsidR="00AE15A6" w:rsidRPr="00505899" w:rsidRDefault="00AE15A6" w:rsidP="00AE15A6">
            <w:pPr>
              <w:pStyle w:val="Default"/>
              <w:rPr>
                <w:sz w:val="16"/>
                <w:szCs w:val="16"/>
              </w:rPr>
            </w:pPr>
            <w:r w:rsidRPr="00505899">
              <w:rPr>
                <w:sz w:val="16"/>
                <w:szCs w:val="16"/>
              </w:rPr>
              <w:t xml:space="preserve">4 </w:t>
            </w:r>
          </w:p>
        </w:tc>
        <w:tc>
          <w:tcPr>
            <w:tcW w:w="675" w:type="dxa"/>
          </w:tcPr>
          <w:p w14:paraId="3D7BEFDE" w14:textId="77777777" w:rsidR="00AE15A6" w:rsidRPr="00505899" w:rsidRDefault="00AE15A6" w:rsidP="00AE15A6">
            <w:pPr>
              <w:pStyle w:val="Default"/>
              <w:rPr>
                <w:sz w:val="16"/>
                <w:szCs w:val="16"/>
              </w:rPr>
            </w:pPr>
            <w:r w:rsidRPr="00505899">
              <w:rPr>
                <w:sz w:val="16"/>
                <w:szCs w:val="16"/>
              </w:rPr>
              <w:t xml:space="preserve">4 </w:t>
            </w:r>
          </w:p>
        </w:tc>
        <w:tc>
          <w:tcPr>
            <w:tcW w:w="617" w:type="dxa"/>
          </w:tcPr>
          <w:p w14:paraId="56ADFED3" w14:textId="77777777" w:rsidR="00AE15A6" w:rsidRPr="005E1AF5" w:rsidRDefault="00AE15A6" w:rsidP="00AE15A6">
            <w:pPr>
              <w:pStyle w:val="Default"/>
              <w:rPr>
                <w:b/>
                <w:sz w:val="16"/>
                <w:szCs w:val="16"/>
              </w:rPr>
            </w:pPr>
            <w:r w:rsidRPr="005E1AF5">
              <w:rPr>
                <w:b/>
                <w:sz w:val="16"/>
                <w:szCs w:val="16"/>
              </w:rPr>
              <w:t xml:space="preserve">4 </w:t>
            </w:r>
          </w:p>
        </w:tc>
        <w:tc>
          <w:tcPr>
            <w:tcW w:w="746" w:type="dxa"/>
          </w:tcPr>
          <w:p w14:paraId="6C15C30F" w14:textId="77777777" w:rsidR="00AE15A6" w:rsidRPr="00505899" w:rsidRDefault="00AE15A6" w:rsidP="00AE15A6">
            <w:pPr>
              <w:pStyle w:val="Default"/>
              <w:rPr>
                <w:sz w:val="16"/>
                <w:szCs w:val="16"/>
              </w:rPr>
            </w:pPr>
            <w:r w:rsidRPr="00505899">
              <w:rPr>
                <w:sz w:val="16"/>
                <w:szCs w:val="16"/>
              </w:rPr>
              <w:t xml:space="preserve">2 </w:t>
            </w:r>
          </w:p>
        </w:tc>
        <w:tc>
          <w:tcPr>
            <w:tcW w:w="898" w:type="dxa"/>
          </w:tcPr>
          <w:p w14:paraId="19E9118F" w14:textId="77777777" w:rsidR="00AE15A6" w:rsidRPr="00505899" w:rsidRDefault="00AE15A6" w:rsidP="00AE15A6">
            <w:pPr>
              <w:pStyle w:val="Default"/>
              <w:rPr>
                <w:sz w:val="16"/>
                <w:szCs w:val="16"/>
              </w:rPr>
            </w:pPr>
            <w:r w:rsidRPr="00505899">
              <w:rPr>
                <w:sz w:val="16"/>
                <w:szCs w:val="16"/>
              </w:rPr>
              <w:t xml:space="preserve">5 </w:t>
            </w:r>
          </w:p>
        </w:tc>
        <w:tc>
          <w:tcPr>
            <w:tcW w:w="677" w:type="dxa"/>
          </w:tcPr>
          <w:p w14:paraId="1D535F36" w14:textId="77777777" w:rsidR="00AE15A6" w:rsidRPr="00505899" w:rsidRDefault="00AE15A6" w:rsidP="00AE15A6">
            <w:pPr>
              <w:pStyle w:val="Default"/>
              <w:rPr>
                <w:sz w:val="16"/>
                <w:szCs w:val="16"/>
              </w:rPr>
            </w:pPr>
            <w:r w:rsidRPr="00505899">
              <w:rPr>
                <w:sz w:val="16"/>
                <w:szCs w:val="16"/>
              </w:rPr>
              <w:t xml:space="preserve">5 </w:t>
            </w:r>
          </w:p>
        </w:tc>
        <w:tc>
          <w:tcPr>
            <w:tcW w:w="677" w:type="dxa"/>
          </w:tcPr>
          <w:p w14:paraId="2278604D" w14:textId="77777777" w:rsidR="00AE15A6" w:rsidRPr="005E1AF5" w:rsidRDefault="00AE15A6" w:rsidP="00AE15A6">
            <w:pPr>
              <w:pStyle w:val="Default"/>
              <w:rPr>
                <w:b/>
                <w:sz w:val="16"/>
                <w:szCs w:val="16"/>
              </w:rPr>
            </w:pPr>
            <w:r w:rsidRPr="005E1AF5">
              <w:rPr>
                <w:b/>
                <w:sz w:val="16"/>
                <w:szCs w:val="16"/>
              </w:rPr>
              <w:t xml:space="preserve">4 </w:t>
            </w:r>
          </w:p>
        </w:tc>
        <w:tc>
          <w:tcPr>
            <w:tcW w:w="617" w:type="dxa"/>
          </w:tcPr>
          <w:p w14:paraId="7F1340F6" w14:textId="77777777" w:rsidR="00AE15A6" w:rsidRPr="00505899" w:rsidRDefault="00AE15A6" w:rsidP="00AE15A6">
            <w:pPr>
              <w:pStyle w:val="Default"/>
              <w:rPr>
                <w:sz w:val="16"/>
                <w:szCs w:val="16"/>
              </w:rPr>
            </w:pPr>
            <w:r w:rsidRPr="00505899">
              <w:rPr>
                <w:sz w:val="16"/>
                <w:szCs w:val="16"/>
              </w:rPr>
              <w:t xml:space="preserve">4 </w:t>
            </w:r>
          </w:p>
        </w:tc>
      </w:tr>
      <w:tr w:rsidR="00D958F4" w:rsidRPr="00505899" w14:paraId="3D296B7B" w14:textId="77777777" w:rsidTr="00D958F4">
        <w:trPr>
          <w:trHeight w:val="207"/>
        </w:trPr>
        <w:tc>
          <w:tcPr>
            <w:tcW w:w="1525" w:type="dxa"/>
          </w:tcPr>
          <w:p w14:paraId="1EC1A358" w14:textId="77777777" w:rsidR="00AE15A6" w:rsidRPr="00505899" w:rsidRDefault="00AE15A6" w:rsidP="00AE15A6">
            <w:pPr>
              <w:pStyle w:val="Default"/>
              <w:rPr>
                <w:sz w:val="16"/>
                <w:szCs w:val="16"/>
              </w:rPr>
            </w:pPr>
            <w:r w:rsidRPr="00505899">
              <w:rPr>
                <w:b/>
                <w:bCs/>
                <w:sz w:val="16"/>
                <w:szCs w:val="16"/>
              </w:rPr>
              <w:t xml:space="preserve"># / % Faculty Written Exams </w:t>
            </w:r>
          </w:p>
        </w:tc>
        <w:tc>
          <w:tcPr>
            <w:tcW w:w="720" w:type="dxa"/>
          </w:tcPr>
          <w:p w14:paraId="05A426F6" w14:textId="77777777" w:rsidR="00AE15A6" w:rsidRPr="00505899" w:rsidRDefault="00AE15A6" w:rsidP="00AE15A6">
            <w:pPr>
              <w:pStyle w:val="Default"/>
              <w:rPr>
                <w:sz w:val="16"/>
                <w:szCs w:val="16"/>
              </w:rPr>
            </w:pPr>
            <w:r w:rsidRPr="00505899">
              <w:rPr>
                <w:sz w:val="16"/>
                <w:szCs w:val="16"/>
              </w:rPr>
              <w:t xml:space="preserve">0 </w:t>
            </w:r>
          </w:p>
        </w:tc>
        <w:tc>
          <w:tcPr>
            <w:tcW w:w="720" w:type="dxa"/>
          </w:tcPr>
          <w:p w14:paraId="0577637E" w14:textId="77777777" w:rsidR="00AE15A6" w:rsidRPr="005E1AF5" w:rsidRDefault="00AE15A6" w:rsidP="00AE15A6">
            <w:pPr>
              <w:pStyle w:val="Default"/>
              <w:rPr>
                <w:b/>
                <w:sz w:val="16"/>
                <w:szCs w:val="16"/>
              </w:rPr>
            </w:pPr>
            <w:r w:rsidRPr="005E1AF5">
              <w:rPr>
                <w:b/>
                <w:sz w:val="16"/>
                <w:szCs w:val="16"/>
              </w:rPr>
              <w:t xml:space="preserve">0 </w:t>
            </w:r>
          </w:p>
        </w:tc>
        <w:tc>
          <w:tcPr>
            <w:tcW w:w="720" w:type="dxa"/>
          </w:tcPr>
          <w:p w14:paraId="50308E1F" w14:textId="77777777" w:rsidR="00AE15A6" w:rsidRPr="00505899" w:rsidRDefault="00AE15A6" w:rsidP="00AE15A6">
            <w:pPr>
              <w:pStyle w:val="Default"/>
              <w:rPr>
                <w:sz w:val="16"/>
                <w:szCs w:val="16"/>
              </w:rPr>
            </w:pPr>
            <w:r w:rsidRPr="00505899">
              <w:rPr>
                <w:sz w:val="16"/>
                <w:szCs w:val="16"/>
              </w:rPr>
              <w:t xml:space="preserve">0 </w:t>
            </w:r>
          </w:p>
        </w:tc>
        <w:tc>
          <w:tcPr>
            <w:tcW w:w="720" w:type="dxa"/>
          </w:tcPr>
          <w:p w14:paraId="71C921B0" w14:textId="77777777" w:rsidR="00AE15A6" w:rsidRPr="00505899" w:rsidRDefault="00AE15A6" w:rsidP="00AE15A6">
            <w:pPr>
              <w:pStyle w:val="Default"/>
              <w:rPr>
                <w:sz w:val="16"/>
                <w:szCs w:val="16"/>
              </w:rPr>
            </w:pPr>
            <w:r w:rsidRPr="00505899">
              <w:rPr>
                <w:sz w:val="16"/>
                <w:szCs w:val="16"/>
              </w:rPr>
              <w:t xml:space="preserve">0 </w:t>
            </w:r>
          </w:p>
        </w:tc>
        <w:tc>
          <w:tcPr>
            <w:tcW w:w="720" w:type="dxa"/>
          </w:tcPr>
          <w:p w14:paraId="4C1E4264" w14:textId="77777777" w:rsidR="00AE15A6" w:rsidRPr="00505899" w:rsidRDefault="00AE15A6" w:rsidP="00AE15A6">
            <w:pPr>
              <w:pStyle w:val="Default"/>
              <w:rPr>
                <w:sz w:val="16"/>
                <w:szCs w:val="16"/>
              </w:rPr>
            </w:pPr>
            <w:r w:rsidRPr="00505899">
              <w:rPr>
                <w:sz w:val="16"/>
                <w:szCs w:val="16"/>
              </w:rPr>
              <w:t xml:space="preserve">0 </w:t>
            </w:r>
          </w:p>
        </w:tc>
        <w:tc>
          <w:tcPr>
            <w:tcW w:w="720" w:type="dxa"/>
          </w:tcPr>
          <w:p w14:paraId="3FE5CE12" w14:textId="77777777" w:rsidR="00AE15A6" w:rsidRPr="005E1AF5" w:rsidRDefault="00AE15A6" w:rsidP="00AE15A6">
            <w:pPr>
              <w:pStyle w:val="Default"/>
              <w:rPr>
                <w:b/>
                <w:sz w:val="16"/>
                <w:szCs w:val="16"/>
              </w:rPr>
            </w:pPr>
            <w:r w:rsidRPr="005E1AF5">
              <w:rPr>
                <w:b/>
                <w:sz w:val="16"/>
                <w:szCs w:val="16"/>
              </w:rPr>
              <w:t xml:space="preserve">0 </w:t>
            </w:r>
          </w:p>
        </w:tc>
        <w:tc>
          <w:tcPr>
            <w:tcW w:w="720" w:type="dxa"/>
          </w:tcPr>
          <w:p w14:paraId="6E1F56E9" w14:textId="77777777" w:rsidR="00AE15A6" w:rsidRPr="00505899" w:rsidRDefault="00AE15A6" w:rsidP="00AE15A6">
            <w:pPr>
              <w:pStyle w:val="Default"/>
              <w:rPr>
                <w:sz w:val="16"/>
                <w:szCs w:val="16"/>
              </w:rPr>
            </w:pPr>
            <w:r w:rsidRPr="00505899">
              <w:rPr>
                <w:sz w:val="16"/>
                <w:szCs w:val="16"/>
              </w:rPr>
              <w:t xml:space="preserve">0 </w:t>
            </w:r>
          </w:p>
        </w:tc>
        <w:tc>
          <w:tcPr>
            <w:tcW w:w="720" w:type="dxa"/>
          </w:tcPr>
          <w:p w14:paraId="435628B2" w14:textId="77777777" w:rsidR="00AE15A6" w:rsidRPr="00505899" w:rsidRDefault="00AE15A6" w:rsidP="00AE15A6">
            <w:pPr>
              <w:pStyle w:val="Default"/>
              <w:rPr>
                <w:sz w:val="16"/>
                <w:szCs w:val="16"/>
              </w:rPr>
            </w:pPr>
            <w:r w:rsidRPr="00505899">
              <w:rPr>
                <w:sz w:val="16"/>
                <w:szCs w:val="16"/>
              </w:rPr>
              <w:t xml:space="preserve">0 </w:t>
            </w:r>
          </w:p>
        </w:tc>
        <w:tc>
          <w:tcPr>
            <w:tcW w:w="758" w:type="dxa"/>
          </w:tcPr>
          <w:p w14:paraId="5B641ED6" w14:textId="77777777" w:rsidR="00AE15A6" w:rsidRPr="00505899" w:rsidRDefault="00AE15A6" w:rsidP="00AE15A6">
            <w:pPr>
              <w:pStyle w:val="Default"/>
              <w:rPr>
                <w:sz w:val="16"/>
                <w:szCs w:val="16"/>
              </w:rPr>
            </w:pPr>
            <w:r w:rsidRPr="00505899">
              <w:rPr>
                <w:sz w:val="16"/>
                <w:szCs w:val="16"/>
              </w:rPr>
              <w:t xml:space="preserve">2 / 50% </w:t>
            </w:r>
          </w:p>
        </w:tc>
        <w:tc>
          <w:tcPr>
            <w:tcW w:w="675" w:type="dxa"/>
          </w:tcPr>
          <w:p w14:paraId="2AFFE058" w14:textId="77777777" w:rsidR="00AE15A6" w:rsidRPr="00505899" w:rsidRDefault="00AE15A6" w:rsidP="00AE15A6">
            <w:pPr>
              <w:pStyle w:val="Default"/>
              <w:rPr>
                <w:sz w:val="16"/>
                <w:szCs w:val="16"/>
              </w:rPr>
            </w:pPr>
            <w:r w:rsidRPr="00505899">
              <w:rPr>
                <w:sz w:val="16"/>
                <w:szCs w:val="16"/>
              </w:rPr>
              <w:t xml:space="preserve">2 / 50% </w:t>
            </w:r>
          </w:p>
        </w:tc>
        <w:tc>
          <w:tcPr>
            <w:tcW w:w="617" w:type="dxa"/>
          </w:tcPr>
          <w:p w14:paraId="354E5953" w14:textId="77777777" w:rsidR="00AE15A6" w:rsidRPr="005E1AF5" w:rsidRDefault="00AE15A6" w:rsidP="00AE15A6">
            <w:pPr>
              <w:pStyle w:val="Default"/>
              <w:rPr>
                <w:b/>
                <w:sz w:val="16"/>
                <w:szCs w:val="16"/>
              </w:rPr>
            </w:pPr>
            <w:r w:rsidRPr="005E1AF5">
              <w:rPr>
                <w:b/>
                <w:sz w:val="16"/>
                <w:szCs w:val="16"/>
              </w:rPr>
              <w:t xml:space="preserve">2 / 50% </w:t>
            </w:r>
          </w:p>
        </w:tc>
        <w:tc>
          <w:tcPr>
            <w:tcW w:w="746" w:type="dxa"/>
          </w:tcPr>
          <w:p w14:paraId="19C59853" w14:textId="77777777" w:rsidR="00AE15A6" w:rsidRPr="00505899" w:rsidRDefault="00AE15A6" w:rsidP="00AE15A6">
            <w:pPr>
              <w:pStyle w:val="Default"/>
              <w:rPr>
                <w:sz w:val="16"/>
                <w:szCs w:val="16"/>
              </w:rPr>
            </w:pPr>
            <w:r w:rsidRPr="00505899">
              <w:rPr>
                <w:sz w:val="16"/>
                <w:szCs w:val="16"/>
              </w:rPr>
              <w:t xml:space="preserve">1 / 50%* </w:t>
            </w:r>
          </w:p>
        </w:tc>
        <w:tc>
          <w:tcPr>
            <w:tcW w:w="898" w:type="dxa"/>
          </w:tcPr>
          <w:p w14:paraId="4C717374" w14:textId="77777777" w:rsidR="00AE15A6" w:rsidRPr="00505899" w:rsidRDefault="00AE15A6" w:rsidP="00AE15A6">
            <w:pPr>
              <w:pStyle w:val="Default"/>
              <w:rPr>
                <w:sz w:val="16"/>
                <w:szCs w:val="16"/>
              </w:rPr>
            </w:pPr>
            <w:r w:rsidRPr="00505899">
              <w:rPr>
                <w:sz w:val="16"/>
                <w:szCs w:val="16"/>
              </w:rPr>
              <w:t xml:space="preserve">0 </w:t>
            </w:r>
          </w:p>
        </w:tc>
        <w:tc>
          <w:tcPr>
            <w:tcW w:w="677" w:type="dxa"/>
          </w:tcPr>
          <w:p w14:paraId="37671809" w14:textId="77777777" w:rsidR="00AE15A6" w:rsidRPr="00505899" w:rsidRDefault="00AE15A6" w:rsidP="00AE15A6">
            <w:pPr>
              <w:pStyle w:val="Default"/>
              <w:rPr>
                <w:sz w:val="16"/>
                <w:szCs w:val="16"/>
              </w:rPr>
            </w:pPr>
            <w:r w:rsidRPr="00505899">
              <w:rPr>
                <w:sz w:val="16"/>
                <w:szCs w:val="16"/>
              </w:rPr>
              <w:t xml:space="preserve">0 </w:t>
            </w:r>
          </w:p>
        </w:tc>
        <w:tc>
          <w:tcPr>
            <w:tcW w:w="677" w:type="dxa"/>
          </w:tcPr>
          <w:p w14:paraId="0911E485" w14:textId="77777777" w:rsidR="00AE15A6" w:rsidRPr="005E1AF5" w:rsidRDefault="00AE15A6" w:rsidP="00AE15A6">
            <w:pPr>
              <w:pStyle w:val="Default"/>
              <w:rPr>
                <w:b/>
                <w:sz w:val="16"/>
                <w:szCs w:val="16"/>
              </w:rPr>
            </w:pPr>
            <w:r w:rsidRPr="005E1AF5">
              <w:rPr>
                <w:b/>
                <w:sz w:val="16"/>
                <w:szCs w:val="16"/>
              </w:rPr>
              <w:t xml:space="preserve">0 </w:t>
            </w:r>
          </w:p>
        </w:tc>
        <w:tc>
          <w:tcPr>
            <w:tcW w:w="617" w:type="dxa"/>
          </w:tcPr>
          <w:p w14:paraId="0E786E3A" w14:textId="77777777" w:rsidR="00AE15A6" w:rsidRPr="00505899" w:rsidRDefault="00AE15A6" w:rsidP="00AE15A6">
            <w:pPr>
              <w:pStyle w:val="Default"/>
              <w:rPr>
                <w:sz w:val="16"/>
                <w:szCs w:val="16"/>
              </w:rPr>
            </w:pPr>
            <w:r w:rsidRPr="00505899">
              <w:rPr>
                <w:sz w:val="16"/>
                <w:szCs w:val="16"/>
              </w:rPr>
              <w:t xml:space="preserve">0 </w:t>
            </w:r>
          </w:p>
        </w:tc>
      </w:tr>
      <w:tr w:rsidR="00D958F4" w:rsidRPr="00505899" w14:paraId="75087D4E" w14:textId="77777777" w:rsidTr="00D958F4">
        <w:trPr>
          <w:trHeight w:val="207"/>
        </w:trPr>
        <w:tc>
          <w:tcPr>
            <w:tcW w:w="1525" w:type="dxa"/>
          </w:tcPr>
          <w:p w14:paraId="790D214D" w14:textId="77777777" w:rsidR="00AE15A6" w:rsidRPr="00505899" w:rsidRDefault="00AE15A6" w:rsidP="00AE15A6">
            <w:pPr>
              <w:pStyle w:val="Default"/>
              <w:rPr>
                <w:sz w:val="16"/>
                <w:szCs w:val="16"/>
              </w:rPr>
            </w:pPr>
            <w:r w:rsidRPr="00505899">
              <w:rPr>
                <w:b/>
                <w:bCs/>
                <w:sz w:val="16"/>
                <w:szCs w:val="16"/>
              </w:rPr>
              <w:t xml:space="preserve">% </w:t>
            </w:r>
            <w:proofErr w:type="gramStart"/>
            <w:r w:rsidRPr="00505899">
              <w:rPr>
                <w:b/>
                <w:bCs/>
                <w:sz w:val="16"/>
                <w:szCs w:val="16"/>
              </w:rPr>
              <w:t>of</w:t>
            </w:r>
            <w:proofErr w:type="gramEnd"/>
            <w:r w:rsidRPr="00505899">
              <w:rPr>
                <w:b/>
                <w:bCs/>
                <w:sz w:val="16"/>
                <w:szCs w:val="16"/>
              </w:rPr>
              <w:t xml:space="preserve"> Exams in Overall Grade </w:t>
            </w:r>
          </w:p>
        </w:tc>
        <w:tc>
          <w:tcPr>
            <w:tcW w:w="720" w:type="dxa"/>
          </w:tcPr>
          <w:p w14:paraId="07C37C17" w14:textId="77777777" w:rsidR="00AE15A6" w:rsidRPr="00505899" w:rsidRDefault="00AE15A6" w:rsidP="00AE15A6">
            <w:pPr>
              <w:pStyle w:val="Default"/>
              <w:rPr>
                <w:sz w:val="16"/>
                <w:szCs w:val="16"/>
              </w:rPr>
            </w:pPr>
            <w:r w:rsidRPr="00505899">
              <w:rPr>
                <w:sz w:val="16"/>
                <w:szCs w:val="16"/>
              </w:rPr>
              <w:t xml:space="preserve">60% </w:t>
            </w:r>
          </w:p>
        </w:tc>
        <w:tc>
          <w:tcPr>
            <w:tcW w:w="720" w:type="dxa"/>
          </w:tcPr>
          <w:p w14:paraId="717C2E3B" w14:textId="77777777" w:rsidR="00AE15A6" w:rsidRPr="005E1AF5" w:rsidRDefault="00AE15A6" w:rsidP="00AE15A6">
            <w:pPr>
              <w:pStyle w:val="Default"/>
              <w:rPr>
                <w:b/>
                <w:sz w:val="16"/>
                <w:szCs w:val="16"/>
              </w:rPr>
            </w:pPr>
            <w:r w:rsidRPr="005E1AF5">
              <w:rPr>
                <w:b/>
                <w:sz w:val="16"/>
                <w:szCs w:val="16"/>
              </w:rPr>
              <w:t xml:space="preserve">60% </w:t>
            </w:r>
          </w:p>
        </w:tc>
        <w:tc>
          <w:tcPr>
            <w:tcW w:w="720" w:type="dxa"/>
          </w:tcPr>
          <w:p w14:paraId="44069042" w14:textId="77777777" w:rsidR="00AE15A6" w:rsidRPr="00505899" w:rsidRDefault="00AE15A6" w:rsidP="00AE15A6">
            <w:pPr>
              <w:pStyle w:val="Default"/>
              <w:rPr>
                <w:sz w:val="16"/>
                <w:szCs w:val="16"/>
              </w:rPr>
            </w:pPr>
            <w:r w:rsidRPr="00505899">
              <w:rPr>
                <w:sz w:val="16"/>
                <w:szCs w:val="16"/>
              </w:rPr>
              <w:t xml:space="preserve">60% </w:t>
            </w:r>
          </w:p>
        </w:tc>
        <w:tc>
          <w:tcPr>
            <w:tcW w:w="720" w:type="dxa"/>
          </w:tcPr>
          <w:p w14:paraId="4AD91383" w14:textId="77777777" w:rsidR="00AE15A6" w:rsidRPr="00505899" w:rsidRDefault="00AE15A6" w:rsidP="00AE15A6">
            <w:pPr>
              <w:pStyle w:val="Default"/>
              <w:rPr>
                <w:sz w:val="16"/>
                <w:szCs w:val="16"/>
              </w:rPr>
            </w:pPr>
            <w:r w:rsidRPr="00505899">
              <w:rPr>
                <w:sz w:val="16"/>
                <w:szCs w:val="16"/>
              </w:rPr>
              <w:t xml:space="preserve">60% </w:t>
            </w:r>
          </w:p>
        </w:tc>
        <w:tc>
          <w:tcPr>
            <w:tcW w:w="720" w:type="dxa"/>
          </w:tcPr>
          <w:p w14:paraId="04CE52C6" w14:textId="77777777" w:rsidR="00AE15A6" w:rsidRPr="00505899" w:rsidRDefault="00AE15A6" w:rsidP="00AE15A6">
            <w:pPr>
              <w:pStyle w:val="Default"/>
              <w:rPr>
                <w:sz w:val="16"/>
                <w:szCs w:val="16"/>
              </w:rPr>
            </w:pPr>
            <w:r w:rsidRPr="00505899">
              <w:rPr>
                <w:sz w:val="16"/>
                <w:szCs w:val="16"/>
              </w:rPr>
              <w:t xml:space="preserve">60% </w:t>
            </w:r>
          </w:p>
        </w:tc>
        <w:tc>
          <w:tcPr>
            <w:tcW w:w="720" w:type="dxa"/>
          </w:tcPr>
          <w:p w14:paraId="7A4A22A9" w14:textId="77777777" w:rsidR="00AE15A6" w:rsidRPr="005E1AF5" w:rsidRDefault="00AE15A6" w:rsidP="00AE15A6">
            <w:pPr>
              <w:pStyle w:val="Default"/>
              <w:rPr>
                <w:b/>
                <w:sz w:val="16"/>
                <w:szCs w:val="16"/>
              </w:rPr>
            </w:pPr>
            <w:r w:rsidRPr="005E1AF5">
              <w:rPr>
                <w:b/>
                <w:sz w:val="16"/>
                <w:szCs w:val="16"/>
              </w:rPr>
              <w:t xml:space="preserve">60% </w:t>
            </w:r>
          </w:p>
        </w:tc>
        <w:tc>
          <w:tcPr>
            <w:tcW w:w="720" w:type="dxa"/>
          </w:tcPr>
          <w:p w14:paraId="09209819" w14:textId="77777777" w:rsidR="00AE15A6" w:rsidRPr="00505899" w:rsidRDefault="00AE15A6" w:rsidP="00AE15A6">
            <w:pPr>
              <w:pStyle w:val="Default"/>
              <w:rPr>
                <w:sz w:val="16"/>
                <w:szCs w:val="16"/>
              </w:rPr>
            </w:pPr>
            <w:r w:rsidRPr="00505899">
              <w:rPr>
                <w:sz w:val="16"/>
                <w:szCs w:val="16"/>
              </w:rPr>
              <w:t xml:space="preserve">60% </w:t>
            </w:r>
          </w:p>
        </w:tc>
        <w:tc>
          <w:tcPr>
            <w:tcW w:w="720" w:type="dxa"/>
          </w:tcPr>
          <w:p w14:paraId="42779D5F" w14:textId="77777777" w:rsidR="00AE15A6" w:rsidRPr="00505899" w:rsidRDefault="00AE15A6" w:rsidP="00AE15A6">
            <w:pPr>
              <w:pStyle w:val="Default"/>
              <w:rPr>
                <w:sz w:val="16"/>
                <w:szCs w:val="16"/>
              </w:rPr>
            </w:pPr>
            <w:r w:rsidRPr="00505899">
              <w:rPr>
                <w:sz w:val="16"/>
                <w:szCs w:val="16"/>
              </w:rPr>
              <w:t xml:space="preserve">65% </w:t>
            </w:r>
          </w:p>
        </w:tc>
        <w:tc>
          <w:tcPr>
            <w:tcW w:w="758" w:type="dxa"/>
          </w:tcPr>
          <w:p w14:paraId="01DD1863" w14:textId="77777777" w:rsidR="00AE15A6" w:rsidRPr="00505899" w:rsidRDefault="00AE15A6" w:rsidP="00AE15A6">
            <w:pPr>
              <w:pStyle w:val="Default"/>
              <w:rPr>
                <w:sz w:val="16"/>
                <w:szCs w:val="16"/>
              </w:rPr>
            </w:pPr>
            <w:r w:rsidRPr="00505899">
              <w:rPr>
                <w:sz w:val="16"/>
                <w:szCs w:val="16"/>
              </w:rPr>
              <w:t xml:space="preserve">50% </w:t>
            </w:r>
          </w:p>
        </w:tc>
        <w:tc>
          <w:tcPr>
            <w:tcW w:w="675" w:type="dxa"/>
          </w:tcPr>
          <w:p w14:paraId="19FD3D66" w14:textId="77777777" w:rsidR="00AE15A6" w:rsidRPr="00505899" w:rsidRDefault="00AE15A6" w:rsidP="00AE15A6">
            <w:pPr>
              <w:pStyle w:val="Default"/>
              <w:rPr>
                <w:sz w:val="16"/>
                <w:szCs w:val="16"/>
              </w:rPr>
            </w:pPr>
            <w:r w:rsidRPr="00505899">
              <w:rPr>
                <w:sz w:val="16"/>
                <w:szCs w:val="16"/>
              </w:rPr>
              <w:t xml:space="preserve">50% </w:t>
            </w:r>
          </w:p>
        </w:tc>
        <w:tc>
          <w:tcPr>
            <w:tcW w:w="617" w:type="dxa"/>
          </w:tcPr>
          <w:p w14:paraId="232924B6" w14:textId="77777777" w:rsidR="00AE15A6" w:rsidRPr="005E1AF5" w:rsidRDefault="00AE15A6" w:rsidP="00AE15A6">
            <w:pPr>
              <w:pStyle w:val="Default"/>
              <w:rPr>
                <w:b/>
                <w:sz w:val="16"/>
                <w:szCs w:val="16"/>
              </w:rPr>
            </w:pPr>
            <w:r w:rsidRPr="005E1AF5">
              <w:rPr>
                <w:b/>
                <w:sz w:val="16"/>
                <w:szCs w:val="16"/>
              </w:rPr>
              <w:t xml:space="preserve">50% </w:t>
            </w:r>
          </w:p>
        </w:tc>
        <w:tc>
          <w:tcPr>
            <w:tcW w:w="746" w:type="dxa"/>
          </w:tcPr>
          <w:p w14:paraId="7C721C80" w14:textId="77777777" w:rsidR="00AE15A6" w:rsidRPr="00505899" w:rsidRDefault="00AE15A6" w:rsidP="00AE15A6">
            <w:pPr>
              <w:pStyle w:val="Default"/>
              <w:rPr>
                <w:sz w:val="16"/>
                <w:szCs w:val="16"/>
              </w:rPr>
            </w:pPr>
            <w:r w:rsidRPr="00505899">
              <w:rPr>
                <w:sz w:val="16"/>
                <w:szCs w:val="16"/>
              </w:rPr>
              <w:t xml:space="preserve">40% </w:t>
            </w:r>
          </w:p>
        </w:tc>
        <w:tc>
          <w:tcPr>
            <w:tcW w:w="898" w:type="dxa"/>
          </w:tcPr>
          <w:p w14:paraId="40BC5828" w14:textId="77777777" w:rsidR="00AE15A6" w:rsidRPr="00505899" w:rsidRDefault="00AE15A6" w:rsidP="00AE15A6">
            <w:pPr>
              <w:pStyle w:val="Default"/>
              <w:rPr>
                <w:sz w:val="16"/>
                <w:szCs w:val="16"/>
              </w:rPr>
            </w:pPr>
            <w:r w:rsidRPr="00505899">
              <w:rPr>
                <w:sz w:val="16"/>
                <w:szCs w:val="16"/>
              </w:rPr>
              <w:t xml:space="preserve">65% </w:t>
            </w:r>
          </w:p>
        </w:tc>
        <w:tc>
          <w:tcPr>
            <w:tcW w:w="677" w:type="dxa"/>
          </w:tcPr>
          <w:p w14:paraId="148EC18A" w14:textId="77777777" w:rsidR="00AE15A6" w:rsidRPr="00505899" w:rsidRDefault="00AE15A6" w:rsidP="00AE15A6">
            <w:pPr>
              <w:pStyle w:val="Default"/>
              <w:rPr>
                <w:sz w:val="16"/>
                <w:szCs w:val="16"/>
              </w:rPr>
            </w:pPr>
            <w:r w:rsidRPr="00505899">
              <w:rPr>
                <w:sz w:val="16"/>
                <w:szCs w:val="16"/>
              </w:rPr>
              <w:t xml:space="preserve">65% </w:t>
            </w:r>
          </w:p>
        </w:tc>
        <w:tc>
          <w:tcPr>
            <w:tcW w:w="677" w:type="dxa"/>
          </w:tcPr>
          <w:p w14:paraId="43A377CA" w14:textId="77777777" w:rsidR="00AE15A6" w:rsidRPr="005E1AF5" w:rsidRDefault="00AE15A6" w:rsidP="00AE15A6">
            <w:pPr>
              <w:pStyle w:val="Default"/>
              <w:rPr>
                <w:b/>
                <w:sz w:val="16"/>
                <w:szCs w:val="16"/>
              </w:rPr>
            </w:pPr>
            <w:r w:rsidRPr="005E1AF5">
              <w:rPr>
                <w:b/>
                <w:sz w:val="16"/>
                <w:szCs w:val="16"/>
              </w:rPr>
              <w:t xml:space="preserve">55% </w:t>
            </w:r>
          </w:p>
        </w:tc>
        <w:tc>
          <w:tcPr>
            <w:tcW w:w="617" w:type="dxa"/>
          </w:tcPr>
          <w:p w14:paraId="7137641C" w14:textId="77777777" w:rsidR="00AE15A6" w:rsidRPr="00505899" w:rsidRDefault="00AE15A6" w:rsidP="00AE15A6">
            <w:pPr>
              <w:pStyle w:val="Default"/>
              <w:rPr>
                <w:sz w:val="16"/>
                <w:szCs w:val="16"/>
              </w:rPr>
            </w:pPr>
            <w:r w:rsidRPr="00505899">
              <w:rPr>
                <w:sz w:val="16"/>
                <w:szCs w:val="16"/>
              </w:rPr>
              <w:t xml:space="preserve">65% </w:t>
            </w:r>
          </w:p>
        </w:tc>
      </w:tr>
      <w:tr w:rsidR="00D958F4" w:rsidRPr="00505899" w14:paraId="582AC16F" w14:textId="77777777" w:rsidTr="00D958F4">
        <w:trPr>
          <w:trHeight w:val="207"/>
        </w:trPr>
        <w:tc>
          <w:tcPr>
            <w:tcW w:w="1525" w:type="dxa"/>
          </w:tcPr>
          <w:p w14:paraId="61BC1258" w14:textId="77777777" w:rsidR="00AE15A6" w:rsidRPr="00505899" w:rsidRDefault="00AE15A6" w:rsidP="00AE15A6">
            <w:pPr>
              <w:pStyle w:val="Default"/>
              <w:rPr>
                <w:sz w:val="16"/>
                <w:szCs w:val="16"/>
              </w:rPr>
            </w:pPr>
            <w:r w:rsidRPr="00505899">
              <w:rPr>
                <w:b/>
                <w:bCs/>
                <w:sz w:val="16"/>
                <w:szCs w:val="16"/>
              </w:rPr>
              <w:t xml:space="preserve">Quizzes Used in Exam Average </w:t>
            </w:r>
          </w:p>
        </w:tc>
        <w:tc>
          <w:tcPr>
            <w:tcW w:w="720" w:type="dxa"/>
          </w:tcPr>
          <w:p w14:paraId="0718A14C" w14:textId="77777777" w:rsidR="00AE15A6" w:rsidRPr="00505899" w:rsidRDefault="00AE15A6" w:rsidP="00AE15A6">
            <w:pPr>
              <w:pStyle w:val="Default"/>
              <w:rPr>
                <w:sz w:val="16"/>
                <w:szCs w:val="16"/>
              </w:rPr>
            </w:pPr>
            <w:r w:rsidRPr="00505899">
              <w:rPr>
                <w:sz w:val="16"/>
                <w:szCs w:val="16"/>
              </w:rPr>
              <w:t xml:space="preserve">? </w:t>
            </w:r>
          </w:p>
        </w:tc>
        <w:tc>
          <w:tcPr>
            <w:tcW w:w="720" w:type="dxa"/>
          </w:tcPr>
          <w:p w14:paraId="56F0A697" w14:textId="77777777" w:rsidR="00AE15A6" w:rsidRPr="005E1AF5" w:rsidRDefault="00AE15A6" w:rsidP="00AE15A6">
            <w:pPr>
              <w:pStyle w:val="Default"/>
              <w:rPr>
                <w:b/>
                <w:sz w:val="16"/>
                <w:szCs w:val="16"/>
              </w:rPr>
            </w:pPr>
            <w:r w:rsidRPr="005E1AF5">
              <w:rPr>
                <w:b/>
                <w:sz w:val="16"/>
                <w:szCs w:val="16"/>
              </w:rPr>
              <w:t xml:space="preserve">Yes </w:t>
            </w:r>
          </w:p>
        </w:tc>
        <w:tc>
          <w:tcPr>
            <w:tcW w:w="720" w:type="dxa"/>
          </w:tcPr>
          <w:p w14:paraId="6933E1B8" w14:textId="77777777" w:rsidR="00AE15A6" w:rsidRPr="00505899" w:rsidRDefault="00AE15A6" w:rsidP="00AE15A6">
            <w:pPr>
              <w:pStyle w:val="Default"/>
              <w:rPr>
                <w:sz w:val="16"/>
                <w:szCs w:val="16"/>
              </w:rPr>
            </w:pPr>
            <w:r w:rsidRPr="00505899">
              <w:rPr>
                <w:sz w:val="16"/>
                <w:szCs w:val="16"/>
              </w:rPr>
              <w:t xml:space="preserve">No </w:t>
            </w:r>
          </w:p>
        </w:tc>
        <w:tc>
          <w:tcPr>
            <w:tcW w:w="720" w:type="dxa"/>
          </w:tcPr>
          <w:p w14:paraId="06673B25" w14:textId="77777777" w:rsidR="00AE15A6" w:rsidRPr="00505899" w:rsidRDefault="00AE15A6" w:rsidP="00AE15A6">
            <w:pPr>
              <w:pStyle w:val="Default"/>
              <w:rPr>
                <w:sz w:val="16"/>
                <w:szCs w:val="16"/>
              </w:rPr>
            </w:pPr>
            <w:r w:rsidRPr="00505899">
              <w:rPr>
                <w:sz w:val="16"/>
                <w:szCs w:val="16"/>
              </w:rPr>
              <w:t xml:space="preserve">No </w:t>
            </w:r>
          </w:p>
        </w:tc>
        <w:tc>
          <w:tcPr>
            <w:tcW w:w="720" w:type="dxa"/>
          </w:tcPr>
          <w:p w14:paraId="4154B21D" w14:textId="77777777" w:rsidR="00AE15A6" w:rsidRPr="00505899" w:rsidRDefault="00AE15A6" w:rsidP="00AE15A6">
            <w:pPr>
              <w:pStyle w:val="Default"/>
              <w:rPr>
                <w:sz w:val="16"/>
                <w:szCs w:val="16"/>
              </w:rPr>
            </w:pPr>
            <w:r w:rsidRPr="00505899">
              <w:rPr>
                <w:sz w:val="16"/>
                <w:szCs w:val="16"/>
              </w:rPr>
              <w:t xml:space="preserve">? </w:t>
            </w:r>
          </w:p>
        </w:tc>
        <w:tc>
          <w:tcPr>
            <w:tcW w:w="720" w:type="dxa"/>
          </w:tcPr>
          <w:p w14:paraId="6941DACC" w14:textId="77777777" w:rsidR="00AE15A6" w:rsidRPr="005E1AF5" w:rsidRDefault="00AE15A6" w:rsidP="00AE15A6">
            <w:pPr>
              <w:pStyle w:val="Default"/>
              <w:rPr>
                <w:b/>
                <w:sz w:val="16"/>
                <w:szCs w:val="16"/>
              </w:rPr>
            </w:pPr>
            <w:r w:rsidRPr="005E1AF5">
              <w:rPr>
                <w:b/>
                <w:sz w:val="16"/>
                <w:szCs w:val="16"/>
              </w:rPr>
              <w:t xml:space="preserve">? </w:t>
            </w:r>
          </w:p>
        </w:tc>
        <w:tc>
          <w:tcPr>
            <w:tcW w:w="720" w:type="dxa"/>
          </w:tcPr>
          <w:p w14:paraId="1E73C344" w14:textId="77777777" w:rsidR="00AE15A6" w:rsidRPr="00505899" w:rsidRDefault="00AE15A6" w:rsidP="00AE15A6">
            <w:pPr>
              <w:pStyle w:val="Default"/>
              <w:rPr>
                <w:sz w:val="16"/>
                <w:szCs w:val="16"/>
              </w:rPr>
            </w:pPr>
            <w:r w:rsidRPr="00505899">
              <w:rPr>
                <w:sz w:val="16"/>
                <w:szCs w:val="16"/>
              </w:rPr>
              <w:t xml:space="preserve">No </w:t>
            </w:r>
          </w:p>
        </w:tc>
        <w:tc>
          <w:tcPr>
            <w:tcW w:w="720" w:type="dxa"/>
          </w:tcPr>
          <w:p w14:paraId="5A16C48B" w14:textId="77777777" w:rsidR="00AE15A6" w:rsidRPr="00505899" w:rsidRDefault="00AE15A6" w:rsidP="00AE15A6">
            <w:pPr>
              <w:pStyle w:val="Default"/>
              <w:rPr>
                <w:sz w:val="16"/>
                <w:szCs w:val="16"/>
              </w:rPr>
            </w:pPr>
            <w:r w:rsidRPr="00505899">
              <w:rPr>
                <w:sz w:val="16"/>
                <w:szCs w:val="16"/>
              </w:rPr>
              <w:t xml:space="preserve">No </w:t>
            </w:r>
          </w:p>
        </w:tc>
        <w:tc>
          <w:tcPr>
            <w:tcW w:w="758" w:type="dxa"/>
          </w:tcPr>
          <w:p w14:paraId="367EF538" w14:textId="77777777" w:rsidR="00AE15A6" w:rsidRPr="00505899" w:rsidRDefault="00AE15A6" w:rsidP="00AE15A6">
            <w:pPr>
              <w:pStyle w:val="Default"/>
              <w:rPr>
                <w:sz w:val="16"/>
                <w:szCs w:val="16"/>
              </w:rPr>
            </w:pPr>
            <w:r w:rsidRPr="00505899">
              <w:rPr>
                <w:sz w:val="16"/>
                <w:szCs w:val="16"/>
              </w:rPr>
              <w:t xml:space="preserve">? </w:t>
            </w:r>
          </w:p>
        </w:tc>
        <w:tc>
          <w:tcPr>
            <w:tcW w:w="675" w:type="dxa"/>
          </w:tcPr>
          <w:p w14:paraId="3F922E53" w14:textId="77777777" w:rsidR="00AE15A6" w:rsidRPr="00505899" w:rsidRDefault="00AE15A6" w:rsidP="00AE15A6">
            <w:pPr>
              <w:pStyle w:val="Default"/>
              <w:rPr>
                <w:sz w:val="16"/>
                <w:szCs w:val="16"/>
              </w:rPr>
            </w:pPr>
            <w:r w:rsidRPr="00505899">
              <w:rPr>
                <w:sz w:val="16"/>
                <w:szCs w:val="16"/>
              </w:rPr>
              <w:t xml:space="preserve">? </w:t>
            </w:r>
          </w:p>
        </w:tc>
        <w:tc>
          <w:tcPr>
            <w:tcW w:w="617" w:type="dxa"/>
          </w:tcPr>
          <w:p w14:paraId="6607FCD8" w14:textId="77777777" w:rsidR="00AE15A6" w:rsidRPr="005E1AF5" w:rsidRDefault="00AE15A6" w:rsidP="00AE15A6">
            <w:pPr>
              <w:pStyle w:val="Default"/>
              <w:rPr>
                <w:b/>
                <w:sz w:val="16"/>
                <w:szCs w:val="16"/>
              </w:rPr>
            </w:pPr>
            <w:r w:rsidRPr="005E1AF5">
              <w:rPr>
                <w:b/>
                <w:sz w:val="16"/>
                <w:szCs w:val="16"/>
              </w:rPr>
              <w:t xml:space="preserve">No </w:t>
            </w:r>
          </w:p>
        </w:tc>
        <w:tc>
          <w:tcPr>
            <w:tcW w:w="746" w:type="dxa"/>
          </w:tcPr>
          <w:p w14:paraId="5B7BCA60" w14:textId="77777777" w:rsidR="00AE15A6" w:rsidRPr="00505899" w:rsidRDefault="00AE15A6" w:rsidP="00AE15A6">
            <w:pPr>
              <w:pStyle w:val="Default"/>
              <w:rPr>
                <w:sz w:val="16"/>
                <w:szCs w:val="16"/>
              </w:rPr>
            </w:pPr>
            <w:r w:rsidRPr="00505899">
              <w:rPr>
                <w:sz w:val="16"/>
                <w:szCs w:val="16"/>
              </w:rPr>
              <w:t xml:space="preserve">No </w:t>
            </w:r>
          </w:p>
        </w:tc>
        <w:tc>
          <w:tcPr>
            <w:tcW w:w="898" w:type="dxa"/>
          </w:tcPr>
          <w:p w14:paraId="370FB1E6" w14:textId="77777777" w:rsidR="00AE15A6" w:rsidRPr="00505899" w:rsidRDefault="00AE15A6" w:rsidP="00AE15A6">
            <w:pPr>
              <w:pStyle w:val="Default"/>
              <w:rPr>
                <w:sz w:val="16"/>
                <w:szCs w:val="16"/>
              </w:rPr>
            </w:pPr>
            <w:r w:rsidRPr="00505899">
              <w:rPr>
                <w:sz w:val="16"/>
                <w:szCs w:val="16"/>
              </w:rPr>
              <w:t xml:space="preserve">No </w:t>
            </w:r>
          </w:p>
        </w:tc>
        <w:tc>
          <w:tcPr>
            <w:tcW w:w="677" w:type="dxa"/>
          </w:tcPr>
          <w:p w14:paraId="7028830B" w14:textId="77777777" w:rsidR="00AE15A6" w:rsidRPr="00505899" w:rsidRDefault="00AE15A6" w:rsidP="00AE15A6">
            <w:pPr>
              <w:pStyle w:val="Default"/>
              <w:rPr>
                <w:sz w:val="16"/>
                <w:szCs w:val="16"/>
              </w:rPr>
            </w:pPr>
            <w:r w:rsidRPr="00505899">
              <w:rPr>
                <w:sz w:val="16"/>
                <w:szCs w:val="16"/>
              </w:rPr>
              <w:t xml:space="preserve">No </w:t>
            </w:r>
          </w:p>
        </w:tc>
        <w:tc>
          <w:tcPr>
            <w:tcW w:w="677" w:type="dxa"/>
          </w:tcPr>
          <w:p w14:paraId="5D382991" w14:textId="77777777" w:rsidR="00AE15A6" w:rsidRPr="005E1AF5" w:rsidRDefault="00AE15A6" w:rsidP="00AE15A6">
            <w:pPr>
              <w:pStyle w:val="Default"/>
              <w:rPr>
                <w:b/>
                <w:sz w:val="16"/>
                <w:szCs w:val="16"/>
              </w:rPr>
            </w:pPr>
            <w:r w:rsidRPr="005E1AF5">
              <w:rPr>
                <w:b/>
                <w:sz w:val="16"/>
                <w:szCs w:val="16"/>
              </w:rPr>
              <w:t xml:space="preserve">No </w:t>
            </w:r>
          </w:p>
        </w:tc>
        <w:tc>
          <w:tcPr>
            <w:tcW w:w="617" w:type="dxa"/>
          </w:tcPr>
          <w:p w14:paraId="4E9F8128" w14:textId="77777777" w:rsidR="00AE15A6" w:rsidRPr="00505899" w:rsidRDefault="00AE15A6" w:rsidP="00AE15A6">
            <w:pPr>
              <w:pStyle w:val="Default"/>
              <w:rPr>
                <w:sz w:val="16"/>
                <w:szCs w:val="16"/>
              </w:rPr>
            </w:pPr>
            <w:r w:rsidRPr="00505899">
              <w:rPr>
                <w:sz w:val="16"/>
                <w:szCs w:val="16"/>
              </w:rPr>
              <w:t xml:space="preserve">No </w:t>
            </w:r>
          </w:p>
        </w:tc>
      </w:tr>
      <w:tr w:rsidR="00D958F4" w:rsidRPr="00505899" w14:paraId="386BC35D" w14:textId="77777777" w:rsidTr="00D958F4">
        <w:trPr>
          <w:trHeight w:val="207"/>
        </w:trPr>
        <w:tc>
          <w:tcPr>
            <w:tcW w:w="1525" w:type="dxa"/>
          </w:tcPr>
          <w:p w14:paraId="7B4B9A5C" w14:textId="77777777" w:rsidR="00D958F4" w:rsidRDefault="00AE15A6" w:rsidP="00AE15A6">
            <w:pPr>
              <w:pStyle w:val="Default"/>
              <w:rPr>
                <w:b/>
                <w:bCs/>
                <w:sz w:val="16"/>
                <w:szCs w:val="16"/>
              </w:rPr>
            </w:pPr>
            <w:r w:rsidRPr="00505899">
              <w:rPr>
                <w:b/>
                <w:bCs/>
                <w:sz w:val="16"/>
                <w:szCs w:val="16"/>
              </w:rPr>
              <w:t xml:space="preserve">Grade Distribution </w:t>
            </w:r>
          </w:p>
          <w:p w14:paraId="1E6DAFDD" w14:textId="77777777" w:rsidR="00AE15A6" w:rsidRPr="00505899" w:rsidRDefault="00AE15A6" w:rsidP="00AE15A6">
            <w:pPr>
              <w:pStyle w:val="Default"/>
              <w:rPr>
                <w:sz w:val="16"/>
                <w:szCs w:val="16"/>
              </w:rPr>
            </w:pPr>
            <w:r w:rsidRPr="00505899">
              <w:rPr>
                <w:b/>
                <w:bCs/>
                <w:sz w:val="16"/>
                <w:szCs w:val="16"/>
              </w:rPr>
              <w:t xml:space="preserve">A </w:t>
            </w:r>
          </w:p>
        </w:tc>
        <w:tc>
          <w:tcPr>
            <w:tcW w:w="720" w:type="dxa"/>
          </w:tcPr>
          <w:p w14:paraId="71006F40" w14:textId="77777777" w:rsidR="00D958F4" w:rsidRDefault="00D958F4" w:rsidP="00AE15A6">
            <w:pPr>
              <w:pStyle w:val="Default"/>
              <w:rPr>
                <w:sz w:val="16"/>
                <w:szCs w:val="16"/>
              </w:rPr>
            </w:pPr>
          </w:p>
          <w:p w14:paraId="38B8CC68" w14:textId="77777777" w:rsidR="00D958F4" w:rsidRDefault="00D958F4" w:rsidP="00AE15A6">
            <w:pPr>
              <w:pStyle w:val="Default"/>
              <w:rPr>
                <w:sz w:val="16"/>
                <w:szCs w:val="16"/>
              </w:rPr>
            </w:pPr>
          </w:p>
          <w:p w14:paraId="248689D3" w14:textId="77777777" w:rsidR="00AE15A6" w:rsidRPr="00505899" w:rsidRDefault="00AE15A6" w:rsidP="00AE15A6">
            <w:pPr>
              <w:pStyle w:val="Default"/>
              <w:rPr>
                <w:sz w:val="16"/>
                <w:szCs w:val="16"/>
              </w:rPr>
            </w:pPr>
            <w:r w:rsidRPr="00505899">
              <w:rPr>
                <w:sz w:val="16"/>
                <w:szCs w:val="16"/>
              </w:rPr>
              <w:t xml:space="preserve">3 </w:t>
            </w:r>
          </w:p>
        </w:tc>
        <w:tc>
          <w:tcPr>
            <w:tcW w:w="720" w:type="dxa"/>
          </w:tcPr>
          <w:p w14:paraId="58622789" w14:textId="77777777" w:rsidR="00D958F4" w:rsidRDefault="00D958F4" w:rsidP="00AE15A6">
            <w:pPr>
              <w:pStyle w:val="Default"/>
              <w:rPr>
                <w:b/>
                <w:sz w:val="16"/>
                <w:szCs w:val="16"/>
              </w:rPr>
            </w:pPr>
          </w:p>
          <w:p w14:paraId="4893A256" w14:textId="77777777" w:rsidR="00D958F4" w:rsidRDefault="00D958F4" w:rsidP="00AE15A6">
            <w:pPr>
              <w:pStyle w:val="Default"/>
              <w:rPr>
                <w:b/>
                <w:sz w:val="16"/>
                <w:szCs w:val="16"/>
              </w:rPr>
            </w:pPr>
          </w:p>
          <w:p w14:paraId="62C7A8D6" w14:textId="77777777" w:rsidR="00AE15A6" w:rsidRPr="005E1AF5" w:rsidRDefault="00AE15A6" w:rsidP="00AE15A6">
            <w:pPr>
              <w:pStyle w:val="Default"/>
              <w:rPr>
                <w:b/>
                <w:sz w:val="16"/>
                <w:szCs w:val="16"/>
              </w:rPr>
            </w:pPr>
            <w:r w:rsidRPr="005E1AF5">
              <w:rPr>
                <w:b/>
                <w:sz w:val="16"/>
                <w:szCs w:val="16"/>
              </w:rPr>
              <w:t xml:space="preserve">4 </w:t>
            </w:r>
          </w:p>
        </w:tc>
        <w:tc>
          <w:tcPr>
            <w:tcW w:w="720" w:type="dxa"/>
          </w:tcPr>
          <w:p w14:paraId="20A513A7" w14:textId="77777777" w:rsidR="00D958F4" w:rsidRDefault="00D958F4" w:rsidP="00AE15A6">
            <w:pPr>
              <w:pStyle w:val="Default"/>
              <w:rPr>
                <w:sz w:val="16"/>
                <w:szCs w:val="16"/>
              </w:rPr>
            </w:pPr>
          </w:p>
          <w:p w14:paraId="77EFB572" w14:textId="77777777" w:rsidR="00D958F4" w:rsidRDefault="00D958F4" w:rsidP="00AE15A6">
            <w:pPr>
              <w:pStyle w:val="Default"/>
              <w:rPr>
                <w:sz w:val="16"/>
                <w:szCs w:val="16"/>
              </w:rPr>
            </w:pPr>
          </w:p>
          <w:p w14:paraId="4210D711" w14:textId="77777777" w:rsidR="00AE15A6" w:rsidRPr="00505899" w:rsidRDefault="00AE15A6" w:rsidP="00AE15A6">
            <w:pPr>
              <w:pStyle w:val="Default"/>
              <w:rPr>
                <w:sz w:val="16"/>
                <w:szCs w:val="16"/>
              </w:rPr>
            </w:pPr>
            <w:r w:rsidRPr="00505899">
              <w:rPr>
                <w:sz w:val="16"/>
                <w:szCs w:val="16"/>
              </w:rPr>
              <w:t xml:space="preserve">4 </w:t>
            </w:r>
          </w:p>
        </w:tc>
        <w:tc>
          <w:tcPr>
            <w:tcW w:w="720" w:type="dxa"/>
          </w:tcPr>
          <w:p w14:paraId="1B177C5F" w14:textId="77777777" w:rsidR="00D958F4" w:rsidRDefault="00D958F4" w:rsidP="00AE15A6">
            <w:pPr>
              <w:pStyle w:val="Default"/>
              <w:rPr>
                <w:sz w:val="16"/>
                <w:szCs w:val="16"/>
              </w:rPr>
            </w:pPr>
          </w:p>
          <w:p w14:paraId="6F0B1024" w14:textId="77777777" w:rsidR="00D958F4" w:rsidRDefault="00D958F4" w:rsidP="00AE15A6">
            <w:pPr>
              <w:pStyle w:val="Default"/>
              <w:rPr>
                <w:sz w:val="16"/>
                <w:szCs w:val="16"/>
              </w:rPr>
            </w:pPr>
          </w:p>
          <w:p w14:paraId="167727CC" w14:textId="77777777" w:rsidR="00AE15A6" w:rsidRPr="00505899" w:rsidRDefault="00AE15A6" w:rsidP="00AE15A6">
            <w:pPr>
              <w:pStyle w:val="Default"/>
              <w:rPr>
                <w:sz w:val="16"/>
                <w:szCs w:val="16"/>
              </w:rPr>
            </w:pPr>
            <w:r w:rsidRPr="00505899">
              <w:rPr>
                <w:sz w:val="16"/>
                <w:szCs w:val="16"/>
              </w:rPr>
              <w:t xml:space="preserve">3 </w:t>
            </w:r>
          </w:p>
        </w:tc>
        <w:tc>
          <w:tcPr>
            <w:tcW w:w="720" w:type="dxa"/>
          </w:tcPr>
          <w:p w14:paraId="743E742E" w14:textId="77777777" w:rsidR="00D958F4" w:rsidRDefault="00D958F4" w:rsidP="00AE15A6">
            <w:pPr>
              <w:pStyle w:val="Default"/>
              <w:rPr>
                <w:sz w:val="16"/>
                <w:szCs w:val="16"/>
              </w:rPr>
            </w:pPr>
          </w:p>
          <w:p w14:paraId="1AFBF5F6" w14:textId="77777777" w:rsidR="00D958F4" w:rsidRDefault="00D958F4" w:rsidP="00AE15A6">
            <w:pPr>
              <w:pStyle w:val="Default"/>
              <w:rPr>
                <w:sz w:val="16"/>
                <w:szCs w:val="16"/>
              </w:rPr>
            </w:pPr>
          </w:p>
          <w:p w14:paraId="4F178B8C" w14:textId="77777777" w:rsidR="00AE15A6" w:rsidRPr="00505899" w:rsidRDefault="00AE15A6" w:rsidP="00AE15A6">
            <w:pPr>
              <w:pStyle w:val="Default"/>
              <w:rPr>
                <w:sz w:val="16"/>
                <w:szCs w:val="16"/>
              </w:rPr>
            </w:pPr>
            <w:r w:rsidRPr="00505899">
              <w:rPr>
                <w:sz w:val="16"/>
                <w:szCs w:val="16"/>
              </w:rPr>
              <w:t xml:space="preserve">1 </w:t>
            </w:r>
          </w:p>
        </w:tc>
        <w:tc>
          <w:tcPr>
            <w:tcW w:w="720" w:type="dxa"/>
          </w:tcPr>
          <w:p w14:paraId="55516801" w14:textId="77777777" w:rsidR="00D958F4" w:rsidRDefault="00D958F4" w:rsidP="00AE15A6">
            <w:pPr>
              <w:pStyle w:val="Default"/>
              <w:rPr>
                <w:b/>
                <w:sz w:val="16"/>
                <w:szCs w:val="16"/>
              </w:rPr>
            </w:pPr>
          </w:p>
          <w:p w14:paraId="2F0FC8A7" w14:textId="77777777" w:rsidR="00D958F4" w:rsidRDefault="00D958F4" w:rsidP="00AE15A6">
            <w:pPr>
              <w:pStyle w:val="Default"/>
              <w:rPr>
                <w:b/>
                <w:sz w:val="16"/>
                <w:szCs w:val="16"/>
              </w:rPr>
            </w:pPr>
          </w:p>
          <w:p w14:paraId="0B9183CA" w14:textId="77777777" w:rsidR="00AE15A6" w:rsidRPr="005E1AF5" w:rsidRDefault="00AE15A6" w:rsidP="00AE15A6">
            <w:pPr>
              <w:pStyle w:val="Default"/>
              <w:rPr>
                <w:b/>
                <w:sz w:val="16"/>
                <w:szCs w:val="16"/>
              </w:rPr>
            </w:pPr>
            <w:r w:rsidRPr="005E1AF5">
              <w:rPr>
                <w:b/>
                <w:sz w:val="16"/>
                <w:szCs w:val="16"/>
              </w:rPr>
              <w:t xml:space="preserve">0 </w:t>
            </w:r>
          </w:p>
        </w:tc>
        <w:tc>
          <w:tcPr>
            <w:tcW w:w="720" w:type="dxa"/>
          </w:tcPr>
          <w:p w14:paraId="68799D0B" w14:textId="77777777" w:rsidR="00D958F4" w:rsidRDefault="00D958F4" w:rsidP="00AE15A6">
            <w:pPr>
              <w:pStyle w:val="Default"/>
              <w:rPr>
                <w:sz w:val="16"/>
                <w:szCs w:val="16"/>
              </w:rPr>
            </w:pPr>
          </w:p>
          <w:p w14:paraId="1C8AA5D6" w14:textId="77777777" w:rsidR="00D958F4" w:rsidRDefault="00D958F4" w:rsidP="00AE15A6">
            <w:pPr>
              <w:pStyle w:val="Default"/>
              <w:rPr>
                <w:sz w:val="16"/>
                <w:szCs w:val="16"/>
              </w:rPr>
            </w:pPr>
          </w:p>
          <w:p w14:paraId="0E08B95E" w14:textId="77777777" w:rsidR="00AE15A6" w:rsidRPr="00505899" w:rsidRDefault="00AE15A6" w:rsidP="00AE15A6">
            <w:pPr>
              <w:pStyle w:val="Default"/>
              <w:rPr>
                <w:sz w:val="16"/>
                <w:szCs w:val="16"/>
              </w:rPr>
            </w:pPr>
            <w:r w:rsidRPr="00505899">
              <w:rPr>
                <w:sz w:val="16"/>
                <w:szCs w:val="16"/>
              </w:rPr>
              <w:t xml:space="preserve">1 </w:t>
            </w:r>
          </w:p>
        </w:tc>
        <w:tc>
          <w:tcPr>
            <w:tcW w:w="720" w:type="dxa"/>
          </w:tcPr>
          <w:p w14:paraId="7FBC0E95" w14:textId="77777777" w:rsidR="00D958F4" w:rsidRDefault="00D958F4" w:rsidP="00AE15A6">
            <w:pPr>
              <w:pStyle w:val="Default"/>
              <w:rPr>
                <w:sz w:val="16"/>
                <w:szCs w:val="16"/>
              </w:rPr>
            </w:pPr>
          </w:p>
          <w:p w14:paraId="6C88563F" w14:textId="77777777" w:rsidR="00D958F4" w:rsidRDefault="00D958F4" w:rsidP="00AE15A6">
            <w:pPr>
              <w:pStyle w:val="Default"/>
              <w:rPr>
                <w:sz w:val="16"/>
                <w:szCs w:val="16"/>
              </w:rPr>
            </w:pPr>
          </w:p>
          <w:p w14:paraId="4561B349" w14:textId="77777777" w:rsidR="00AE15A6" w:rsidRPr="00505899" w:rsidRDefault="00AE15A6" w:rsidP="00AE15A6">
            <w:pPr>
              <w:pStyle w:val="Default"/>
              <w:rPr>
                <w:sz w:val="16"/>
                <w:szCs w:val="16"/>
              </w:rPr>
            </w:pPr>
            <w:r w:rsidRPr="00505899">
              <w:rPr>
                <w:sz w:val="16"/>
                <w:szCs w:val="16"/>
              </w:rPr>
              <w:t xml:space="preserve">1 </w:t>
            </w:r>
          </w:p>
        </w:tc>
        <w:tc>
          <w:tcPr>
            <w:tcW w:w="758" w:type="dxa"/>
          </w:tcPr>
          <w:p w14:paraId="5027CFDC" w14:textId="77777777" w:rsidR="00D958F4" w:rsidRDefault="00D958F4" w:rsidP="00AE15A6">
            <w:pPr>
              <w:pStyle w:val="Default"/>
              <w:rPr>
                <w:sz w:val="16"/>
                <w:szCs w:val="16"/>
              </w:rPr>
            </w:pPr>
          </w:p>
          <w:p w14:paraId="225E0AAF" w14:textId="77777777" w:rsidR="00D958F4" w:rsidRDefault="00D958F4" w:rsidP="00AE15A6">
            <w:pPr>
              <w:pStyle w:val="Default"/>
              <w:rPr>
                <w:sz w:val="16"/>
                <w:szCs w:val="16"/>
              </w:rPr>
            </w:pPr>
          </w:p>
          <w:p w14:paraId="0CCC944C" w14:textId="77777777" w:rsidR="00AE15A6" w:rsidRPr="00505899" w:rsidRDefault="00AE15A6" w:rsidP="00AE15A6">
            <w:pPr>
              <w:pStyle w:val="Default"/>
              <w:rPr>
                <w:sz w:val="16"/>
                <w:szCs w:val="16"/>
              </w:rPr>
            </w:pPr>
            <w:r w:rsidRPr="00505899">
              <w:rPr>
                <w:sz w:val="16"/>
                <w:szCs w:val="16"/>
              </w:rPr>
              <w:t xml:space="preserve">9 </w:t>
            </w:r>
          </w:p>
        </w:tc>
        <w:tc>
          <w:tcPr>
            <w:tcW w:w="675" w:type="dxa"/>
          </w:tcPr>
          <w:p w14:paraId="1F61EE58" w14:textId="77777777" w:rsidR="00D958F4" w:rsidRDefault="00D958F4" w:rsidP="00AE15A6">
            <w:pPr>
              <w:pStyle w:val="Default"/>
              <w:rPr>
                <w:sz w:val="16"/>
                <w:szCs w:val="16"/>
              </w:rPr>
            </w:pPr>
          </w:p>
          <w:p w14:paraId="0B016B6E" w14:textId="77777777" w:rsidR="00D958F4" w:rsidRDefault="00D958F4" w:rsidP="00AE15A6">
            <w:pPr>
              <w:pStyle w:val="Default"/>
              <w:rPr>
                <w:sz w:val="16"/>
                <w:szCs w:val="16"/>
              </w:rPr>
            </w:pPr>
          </w:p>
          <w:p w14:paraId="50831D0C" w14:textId="77777777" w:rsidR="00AE15A6" w:rsidRPr="00505899" w:rsidRDefault="00AE15A6" w:rsidP="00AE15A6">
            <w:pPr>
              <w:pStyle w:val="Default"/>
              <w:rPr>
                <w:sz w:val="16"/>
                <w:szCs w:val="16"/>
              </w:rPr>
            </w:pPr>
            <w:r w:rsidRPr="00505899">
              <w:rPr>
                <w:sz w:val="16"/>
                <w:szCs w:val="16"/>
              </w:rPr>
              <w:t xml:space="preserve">1 </w:t>
            </w:r>
          </w:p>
        </w:tc>
        <w:tc>
          <w:tcPr>
            <w:tcW w:w="617" w:type="dxa"/>
          </w:tcPr>
          <w:p w14:paraId="50FE3724" w14:textId="77777777" w:rsidR="00D958F4" w:rsidRDefault="00D958F4" w:rsidP="00AE15A6">
            <w:pPr>
              <w:pStyle w:val="Default"/>
              <w:rPr>
                <w:b/>
                <w:sz w:val="16"/>
                <w:szCs w:val="16"/>
              </w:rPr>
            </w:pPr>
          </w:p>
          <w:p w14:paraId="43963B7E" w14:textId="77777777" w:rsidR="00D958F4" w:rsidRDefault="00D958F4" w:rsidP="00AE15A6">
            <w:pPr>
              <w:pStyle w:val="Default"/>
              <w:rPr>
                <w:b/>
                <w:sz w:val="16"/>
                <w:szCs w:val="16"/>
              </w:rPr>
            </w:pPr>
          </w:p>
          <w:p w14:paraId="75751B53" w14:textId="77777777" w:rsidR="00AE15A6" w:rsidRPr="005E1AF5" w:rsidRDefault="00AE15A6" w:rsidP="00AE15A6">
            <w:pPr>
              <w:pStyle w:val="Default"/>
              <w:rPr>
                <w:b/>
                <w:sz w:val="16"/>
                <w:szCs w:val="16"/>
              </w:rPr>
            </w:pPr>
            <w:r w:rsidRPr="005E1AF5">
              <w:rPr>
                <w:b/>
                <w:sz w:val="16"/>
                <w:szCs w:val="16"/>
              </w:rPr>
              <w:t xml:space="preserve">4 </w:t>
            </w:r>
          </w:p>
        </w:tc>
        <w:tc>
          <w:tcPr>
            <w:tcW w:w="746" w:type="dxa"/>
          </w:tcPr>
          <w:p w14:paraId="28A63517" w14:textId="77777777" w:rsidR="00D958F4" w:rsidRDefault="00D958F4" w:rsidP="00AE15A6">
            <w:pPr>
              <w:pStyle w:val="Default"/>
              <w:rPr>
                <w:sz w:val="16"/>
                <w:szCs w:val="16"/>
              </w:rPr>
            </w:pPr>
          </w:p>
          <w:p w14:paraId="0B4F899A" w14:textId="77777777" w:rsidR="00D958F4" w:rsidRDefault="00D958F4" w:rsidP="00AE15A6">
            <w:pPr>
              <w:pStyle w:val="Default"/>
              <w:rPr>
                <w:sz w:val="16"/>
                <w:szCs w:val="16"/>
              </w:rPr>
            </w:pPr>
          </w:p>
          <w:p w14:paraId="055E8F0C" w14:textId="77777777" w:rsidR="00AE15A6" w:rsidRPr="00505899" w:rsidRDefault="00AE15A6" w:rsidP="00AE15A6">
            <w:pPr>
              <w:pStyle w:val="Default"/>
              <w:rPr>
                <w:sz w:val="16"/>
                <w:szCs w:val="16"/>
              </w:rPr>
            </w:pPr>
            <w:r w:rsidRPr="00505899">
              <w:rPr>
                <w:sz w:val="16"/>
                <w:szCs w:val="16"/>
              </w:rPr>
              <w:t xml:space="preserve">7 </w:t>
            </w:r>
          </w:p>
        </w:tc>
        <w:tc>
          <w:tcPr>
            <w:tcW w:w="898" w:type="dxa"/>
          </w:tcPr>
          <w:p w14:paraId="17A27862" w14:textId="77777777" w:rsidR="00D958F4" w:rsidRDefault="00D958F4" w:rsidP="00AE15A6">
            <w:pPr>
              <w:pStyle w:val="Default"/>
              <w:rPr>
                <w:sz w:val="16"/>
                <w:szCs w:val="16"/>
              </w:rPr>
            </w:pPr>
          </w:p>
          <w:p w14:paraId="4EF103D8" w14:textId="77777777" w:rsidR="00D958F4" w:rsidRDefault="00D958F4" w:rsidP="00AE15A6">
            <w:pPr>
              <w:pStyle w:val="Default"/>
              <w:rPr>
                <w:sz w:val="16"/>
                <w:szCs w:val="16"/>
              </w:rPr>
            </w:pPr>
          </w:p>
          <w:p w14:paraId="0F2D50CF" w14:textId="77777777" w:rsidR="00AE15A6" w:rsidRPr="00505899" w:rsidRDefault="00AE15A6" w:rsidP="00AE15A6">
            <w:pPr>
              <w:pStyle w:val="Default"/>
              <w:rPr>
                <w:sz w:val="16"/>
                <w:szCs w:val="16"/>
              </w:rPr>
            </w:pPr>
            <w:r w:rsidRPr="00505899">
              <w:rPr>
                <w:sz w:val="16"/>
                <w:szCs w:val="16"/>
              </w:rPr>
              <w:t xml:space="preserve">1 </w:t>
            </w:r>
          </w:p>
        </w:tc>
        <w:tc>
          <w:tcPr>
            <w:tcW w:w="677" w:type="dxa"/>
          </w:tcPr>
          <w:p w14:paraId="5881D8C9" w14:textId="77777777" w:rsidR="00D958F4" w:rsidRDefault="00D958F4" w:rsidP="00AE15A6">
            <w:pPr>
              <w:pStyle w:val="Default"/>
              <w:rPr>
                <w:sz w:val="16"/>
                <w:szCs w:val="16"/>
              </w:rPr>
            </w:pPr>
          </w:p>
          <w:p w14:paraId="08666AB8" w14:textId="77777777" w:rsidR="00D958F4" w:rsidRDefault="00D958F4" w:rsidP="00AE15A6">
            <w:pPr>
              <w:pStyle w:val="Default"/>
              <w:rPr>
                <w:sz w:val="16"/>
                <w:szCs w:val="16"/>
              </w:rPr>
            </w:pPr>
          </w:p>
          <w:p w14:paraId="5C18C432" w14:textId="77777777" w:rsidR="00AE15A6" w:rsidRPr="00505899" w:rsidRDefault="00AE15A6" w:rsidP="00AE15A6">
            <w:pPr>
              <w:pStyle w:val="Default"/>
              <w:rPr>
                <w:sz w:val="16"/>
                <w:szCs w:val="16"/>
              </w:rPr>
            </w:pPr>
            <w:r w:rsidRPr="00505899">
              <w:rPr>
                <w:sz w:val="16"/>
                <w:szCs w:val="16"/>
              </w:rPr>
              <w:t xml:space="preserve">- </w:t>
            </w:r>
          </w:p>
        </w:tc>
        <w:tc>
          <w:tcPr>
            <w:tcW w:w="677" w:type="dxa"/>
          </w:tcPr>
          <w:p w14:paraId="3D2BAA93" w14:textId="77777777" w:rsidR="00D958F4" w:rsidRDefault="00D958F4" w:rsidP="00AE15A6">
            <w:pPr>
              <w:pStyle w:val="Default"/>
              <w:rPr>
                <w:b/>
                <w:sz w:val="16"/>
                <w:szCs w:val="16"/>
              </w:rPr>
            </w:pPr>
          </w:p>
          <w:p w14:paraId="4F3B9F45" w14:textId="77777777" w:rsidR="00D958F4" w:rsidRDefault="00D958F4" w:rsidP="00AE15A6">
            <w:pPr>
              <w:pStyle w:val="Default"/>
              <w:rPr>
                <w:b/>
                <w:sz w:val="16"/>
                <w:szCs w:val="16"/>
              </w:rPr>
            </w:pPr>
          </w:p>
          <w:p w14:paraId="3D59FA0D" w14:textId="77777777" w:rsidR="00AE15A6" w:rsidRPr="005E1AF5" w:rsidRDefault="00AE15A6" w:rsidP="00AE15A6">
            <w:pPr>
              <w:pStyle w:val="Default"/>
              <w:rPr>
                <w:b/>
                <w:sz w:val="16"/>
                <w:szCs w:val="16"/>
              </w:rPr>
            </w:pPr>
            <w:r w:rsidRPr="005E1AF5">
              <w:rPr>
                <w:b/>
                <w:sz w:val="16"/>
                <w:szCs w:val="16"/>
              </w:rPr>
              <w:t xml:space="preserve">1 </w:t>
            </w:r>
          </w:p>
        </w:tc>
        <w:tc>
          <w:tcPr>
            <w:tcW w:w="617" w:type="dxa"/>
          </w:tcPr>
          <w:p w14:paraId="3FDA9259" w14:textId="77777777" w:rsidR="00D958F4" w:rsidRDefault="00D958F4" w:rsidP="00AE15A6">
            <w:pPr>
              <w:pStyle w:val="Default"/>
              <w:rPr>
                <w:sz w:val="16"/>
                <w:szCs w:val="16"/>
              </w:rPr>
            </w:pPr>
          </w:p>
          <w:p w14:paraId="3F2D4111" w14:textId="77777777" w:rsidR="00D958F4" w:rsidRDefault="00D958F4" w:rsidP="00AE15A6">
            <w:pPr>
              <w:pStyle w:val="Default"/>
              <w:rPr>
                <w:sz w:val="16"/>
                <w:szCs w:val="16"/>
              </w:rPr>
            </w:pPr>
          </w:p>
          <w:p w14:paraId="4625EFC2" w14:textId="77777777" w:rsidR="00AE15A6" w:rsidRPr="00505899" w:rsidRDefault="00AE15A6" w:rsidP="00AE15A6">
            <w:pPr>
              <w:pStyle w:val="Default"/>
              <w:rPr>
                <w:sz w:val="16"/>
                <w:szCs w:val="16"/>
              </w:rPr>
            </w:pPr>
            <w:r w:rsidRPr="00505899">
              <w:rPr>
                <w:sz w:val="16"/>
                <w:szCs w:val="16"/>
              </w:rPr>
              <w:t xml:space="preserve">0 </w:t>
            </w:r>
          </w:p>
        </w:tc>
      </w:tr>
      <w:tr w:rsidR="00D958F4" w:rsidRPr="00505899" w14:paraId="306FAB2B" w14:textId="77777777" w:rsidTr="00D958F4">
        <w:trPr>
          <w:trHeight w:val="207"/>
        </w:trPr>
        <w:tc>
          <w:tcPr>
            <w:tcW w:w="1525" w:type="dxa"/>
          </w:tcPr>
          <w:p w14:paraId="1932911E" w14:textId="77777777" w:rsidR="00AE15A6" w:rsidRPr="00505899" w:rsidRDefault="00AE15A6" w:rsidP="00AE15A6">
            <w:pPr>
              <w:pStyle w:val="Default"/>
              <w:rPr>
                <w:sz w:val="16"/>
                <w:szCs w:val="16"/>
              </w:rPr>
            </w:pPr>
            <w:r w:rsidRPr="00505899">
              <w:rPr>
                <w:b/>
                <w:bCs/>
                <w:sz w:val="16"/>
                <w:szCs w:val="16"/>
              </w:rPr>
              <w:t xml:space="preserve">B </w:t>
            </w:r>
          </w:p>
        </w:tc>
        <w:tc>
          <w:tcPr>
            <w:tcW w:w="720" w:type="dxa"/>
          </w:tcPr>
          <w:p w14:paraId="43F5E691" w14:textId="77777777" w:rsidR="00AE15A6" w:rsidRPr="00505899" w:rsidRDefault="00AE15A6" w:rsidP="00AE15A6">
            <w:pPr>
              <w:pStyle w:val="Default"/>
              <w:rPr>
                <w:sz w:val="16"/>
                <w:szCs w:val="16"/>
              </w:rPr>
            </w:pPr>
            <w:r w:rsidRPr="00505899">
              <w:rPr>
                <w:sz w:val="16"/>
                <w:szCs w:val="16"/>
              </w:rPr>
              <w:t xml:space="preserve">5 </w:t>
            </w:r>
          </w:p>
        </w:tc>
        <w:tc>
          <w:tcPr>
            <w:tcW w:w="720" w:type="dxa"/>
          </w:tcPr>
          <w:p w14:paraId="4B9B2B22" w14:textId="77777777" w:rsidR="00AE15A6" w:rsidRPr="005E1AF5" w:rsidRDefault="00AE15A6" w:rsidP="00AE15A6">
            <w:pPr>
              <w:pStyle w:val="Default"/>
              <w:rPr>
                <w:b/>
                <w:sz w:val="16"/>
                <w:szCs w:val="16"/>
              </w:rPr>
            </w:pPr>
            <w:r w:rsidRPr="005E1AF5">
              <w:rPr>
                <w:b/>
                <w:sz w:val="16"/>
                <w:szCs w:val="16"/>
              </w:rPr>
              <w:t xml:space="preserve">13 </w:t>
            </w:r>
          </w:p>
        </w:tc>
        <w:tc>
          <w:tcPr>
            <w:tcW w:w="720" w:type="dxa"/>
          </w:tcPr>
          <w:p w14:paraId="1AD284C1" w14:textId="77777777" w:rsidR="00AE15A6" w:rsidRPr="00505899" w:rsidRDefault="00AE15A6" w:rsidP="00AE15A6">
            <w:pPr>
              <w:pStyle w:val="Default"/>
              <w:rPr>
                <w:sz w:val="16"/>
                <w:szCs w:val="16"/>
              </w:rPr>
            </w:pPr>
            <w:r w:rsidRPr="00505899">
              <w:rPr>
                <w:sz w:val="16"/>
                <w:szCs w:val="16"/>
              </w:rPr>
              <w:t xml:space="preserve">5 </w:t>
            </w:r>
          </w:p>
        </w:tc>
        <w:tc>
          <w:tcPr>
            <w:tcW w:w="720" w:type="dxa"/>
          </w:tcPr>
          <w:p w14:paraId="193BABF2" w14:textId="77777777" w:rsidR="00AE15A6" w:rsidRPr="00505899" w:rsidRDefault="00AE15A6" w:rsidP="00AE15A6">
            <w:pPr>
              <w:pStyle w:val="Default"/>
              <w:rPr>
                <w:sz w:val="16"/>
                <w:szCs w:val="16"/>
              </w:rPr>
            </w:pPr>
            <w:r w:rsidRPr="00505899">
              <w:rPr>
                <w:sz w:val="16"/>
                <w:szCs w:val="16"/>
              </w:rPr>
              <w:t xml:space="preserve">11 </w:t>
            </w:r>
          </w:p>
        </w:tc>
        <w:tc>
          <w:tcPr>
            <w:tcW w:w="720" w:type="dxa"/>
          </w:tcPr>
          <w:p w14:paraId="21400F80" w14:textId="77777777" w:rsidR="00AE15A6" w:rsidRPr="00505899" w:rsidRDefault="00AE15A6" w:rsidP="00AE15A6">
            <w:pPr>
              <w:pStyle w:val="Default"/>
              <w:rPr>
                <w:sz w:val="16"/>
                <w:szCs w:val="16"/>
              </w:rPr>
            </w:pPr>
            <w:r w:rsidRPr="00505899">
              <w:rPr>
                <w:sz w:val="16"/>
                <w:szCs w:val="16"/>
              </w:rPr>
              <w:t xml:space="preserve">5 </w:t>
            </w:r>
          </w:p>
        </w:tc>
        <w:tc>
          <w:tcPr>
            <w:tcW w:w="720" w:type="dxa"/>
          </w:tcPr>
          <w:p w14:paraId="319F57E6" w14:textId="77777777" w:rsidR="00AE15A6" w:rsidRPr="005E1AF5" w:rsidRDefault="00AE15A6" w:rsidP="00AE15A6">
            <w:pPr>
              <w:pStyle w:val="Default"/>
              <w:rPr>
                <w:b/>
                <w:sz w:val="16"/>
                <w:szCs w:val="16"/>
              </w:rPr>
            </w:pPr>
            <w:r w:rsidRPr="005E1AF5">
              <w:rPr>
                <w:b/>
                <w:sz w:val="16"/>
                <w:szCs w:val="16"/>
              </w:rPr>
              <w:t xml:space="preserve">19 </w:t>
            </w:r>
          </w:p>
        </w:tc>
        <w:tc>
          <w:tcPr>
            <w:tcW w:w="720" w:type="dxa"/>
          </w:tcPr>
          <w:p w14:paraId="48FBE773" w14:textId="77777777" w:rsidR="00AE15A6" w:rsidRPr="00505899" w:rsidRDefault="00AE15A6" w:rsidP="00AE15A6">
            <w:pPr>
              <w:pStyle w:val="Default"/>
              <w:rPr>
                <w:sz w:val="16"/>
                <w:szCs w:val="16"/>
              </w:rPr>
            </w:pPr>
            <w:r w:rsidRPr="00505899">
              <w:rPr>
                <w:sz w:val="16"/>
                <w:szCs w:val="16"/>
              </w:rPr>
              <w:t xml:space="preserve">7 </w:t>
            </w:r>
          </w:p>
        </w:tc>
        <w:tc>
          <w:tcPr>
            <w:tcW w:w="720" w:type="dxa"/>
          </w:tcPr>
          <w:p w14:paraId="02EAF8E7" w14:textId="77777777" w:rsidR="00AE15A6" w:rsidRPr="00505899" w:rsidRDefault="00AE15A6" w:rsidP="00AE15A6">
            <w:pPr>
              <w:pStyle w:val="Default"/>
              <w:rPr>
                <w:sz w:val="16"/>
                <w:szCs w:val="16"/>
              </w:rPr>
            </w:pPr>
            <w:r w:rsidRPr="00505899">
              <w:rPr>
                <w:sz w:val="16"/>
                <w:szCs w:val="16"/>
              </w:rPr>
              <w:t xml:space="preserve">10 </w:t>
            </w:r>
          </w:p>
        </w:tc>
        <w:tc>
          <w:tcPr>
            <w:tcW w:w="758" w:type="dxa"/>
          </w:tcPr>
          <w:p w14:paraId="0B5B6C65" w14:textId="77777777" w:rsidR="00AE15A6" w:rsidRPr="00505899" w:rsidRDefault="00AE15A6" w:rsidP="00AE15A6">
            <w:pPr>
              <w:pStyle w:val="Default"/>
              <w:rPr>
                <w:sz w:val="16"/>
                <w:szCs w:val="16"/>
              </w:rPr>
            </w:pPr>
            <w:r w:rsidRPr="00505899">
              <w:rPr>
                <w:sz w:val="16"/>
                <w:szCs w:val="16"/>
              </w:rPr>
              <w:t xml:space="preserve">0 </w:t>
            </w:r>
          </w:p>
        </w:tc>
        <w:tc>
          <w:tcPr>
            <w:tcW w:w="675" w:type="dxa"/>
          </w:tcPr>
          <w:p w14:paraId="4D5A1431" w14:textId="77777777" w:rsidR="00AE15A6" w:rsidRPr="00505899" w:rsidRDefault="00AE15A6" w:rsidP="00AE15A6">
            <w:pPr>
              <w:pStyle w:val="Default"/>
              <w:rPr>
                <w:sz w:val="16"/>
                <w:szCs w:val="16"/>
              </w:rPr>
            </w:pPr>
            <w:r w:rsidRPr="00505899">
              <w:rPr>
                <w:sz w:val="16"/>
                <w:szCs w:val="16"/>
              </w:rPr>
              <w:t xml:space="preserve">2 </w:t>
            </w:r>
          </w:p>
        </w:tc>
        <w:tc>
          <w:tcPr>
            <w:tcW w:w="617" w:type="dxa"/>
          </w:tcPr>
          <w:p w14:paraId="13C580CC" w14:textId="77777777" w:rsidR="00AE15A6" w:rsidRPr="005E1AF5" w:rsidRDefault="00AE15A6" w:rsidP="00AE15A6">
            <w:pPr>
              <w:pStyle w:val="Default"/>
              <w:rPr>
                <w:b/>
                <w:sz w:val="16"/>
                <w:szCs w:val="16"/>
              </w:rPr>
            </w:pPr>
            <w:r w:rsidRPr="005E1AF5">
              <w:rPr>
                <w:b/>
                <w:sz w:val="16"/>
                <w:szCs w:val="16"/>
              </w:rPr>
              <w:t xml:space="preserve">4 </w:t>
            </w:r>
          </w:p>
        </w:tc>
        <w:tc>
          <w:tcPr>
            <w:tcW w:w="746" w:type="dxa"/>
          </w:tcPr>
          <w:p w14:paraId="1AEAD6F9" w14:textId="77777777" w:rsidR="00AE15A6" w:rsidRPr="00505899" w:rsidRDefault="00AE15A6" w:rsidP="00AE15A6">
            <w:pPr>
              <w:pStyle w:val="Default"/>
              <w:rPr>
                <w:sz w:val="16"/>
                <w:szCs w:val="16"/>
              </w:rPr>
            </w:pPr>
            <w:r w:rsidRPr="00505899">
              <w:rPr>
                <w:sz w:val="16"/>
                <w:szCs w:val="16"/>
              </w:rPr>
              <w:t xml:space="preserve">4 </w:t>
            </w:r>
          </w:p>
        </w:tc>
        <w:tc>
          <w:tcPr>
            <w:tcW w:w="898" w:type="dxa"/>
          </w:tcPr>
          <w:p w14:paraId="3E45BF29" w14:textId="77777777" w:rsidR="00AE15A6" w:rsidRPr="00505899" w:rsidRDefault="00AE15A6" w:rsidP="00AE15A6">
            <w:pPr>
              <w:pStyle w:val="Default"/>
              <w:rPr>
                <w:sz w:val="16"/>
                <w:szCs w:val="16"/>
              </w:rPr>
            </w:pPr>
            <w:r w:rsidRPr="00505899">
              <w:rPr>
                <w:sz w:val="16"/>
                <w:szCs w:val="16"/>
              </w:rPr>
              <w:t xml:space="preserve">4 </w:t>
            </w:r>
          </w:p>
        </w:tc>
        <w:tc>
          <w:tcPr>
            <w:tcW w:w="677" w:type="dxa"/>
          </w:tcPr>
          <w:p w14:paraId="14C36449" w14:textId="77777777" w:rsidR="00AE15A6" w:rsidRPr="00505899" w:rsidRDefault="00AE15A6" w:rsidP="00AE15A6">
            <w:pPr>
              <w:pStyle w:val="Default"/>
              <w:rPr>
                <w:sz w:val="16"/>
                <w:szCs w:val="16"/>
              </w:rPr>
            </w:pPr>
            <w:r w:rsidRPr="00505899">
              <w:rPr>
                <w:sz w:val="16"/>
                <w:szCs w:val="16"/>
              </w:rPr>
              <w:t xml:space="preserve">1 </w:t>
            </w:r>
          </w:p>
        </w:tc>
        <w:tc>
          <w:tcPr>
            <w:tcW w:w="677" w:type="dxa"/>
          </w:tcPr>
          <w:p w14:paraId="26EAF693" w14:textId="77777777" w:rsidR="00AE15A6" w:rsidRPr="005E1AF5" w:rsidRDefault="00AE15A6" w:rsidP="00AE15A6">
            <w:pPr>
              <w:pStyle w:val="Default"/>
              <w:rPr>
                <w:b/>
                <w:sz w:val="16"/>
                <w:szCs w:val="16"/>
              </w:rPr>
            </w:pPr>
            <w:r w:rsidRPr="005E1AF5">
              <w:rPr>
                <w:b/>
                <w:sz w:val="16"/>
                <w:szCs w:val="16"/>
              </w:rPr>
              <w:t xml:space="preserve">8 </w:t>
            </w:r>
          </w:p>
        </w:tc>
        <w:tc>
          <w:tcPr>
            <w:tcW w:w="617" w:type="dxa"/>
          </w:tcPr>
          <w:p w14:paraId="1F0225C5" w14:textId="77777777" w:rsidR="00AE15A6" w:rsidRPr="00505899" w:rsidRDefault="00AE15A6" w:rsidP="00AE15A6">
            <w:pPr>
              <w:pStyle w:val="Default"/>
              <w:rPr>
                <w:sz w:val="16"/>
                <w:szCs w:val="16"/>
              </w:rPr>
            </w:pPr>
            <w:r w:rsidRPr="00505899">
              <w:rPr>
                <w:sz w:val="16"/>
                <w:szCs w:val="16"/>
              </w:rPr>
              <w:t xml:space="preserve">9 </w:t>
            </w:r>
          </w:p>
        </w:tc>
      </w:tr>
      <w:tr w:rsidR="00D958F4" w:rsidRPr="00505899" w14:paraId="7E6E56C6" w14:textId="77777777" w:rsidTr="00D958F4">
        <w:trPr>
          <w:trHeight w:val="207"/>
        </w:trPr>
        <w:tc>
          <w:tcPr>
            <w:tcW w:w="1525" w:type="dxa"/>
          </w:tcPr>
          <w:p w14:paraId="470657BA" w14:textId="77777777" w:rsidR="00AE15A6" w:rsidRPr="00505899" w:rsidRDefault="00AE15A6" w:rsidP="00AE15A6">
            <w:pPr>
              <w:pStyle w:val="Default"/>
              <w:rPr>
                <w:sz w:val="16"/>
                <w:szCs w:val="16"/>
              </w:rPr>
            </w:pPr>
            <w:r w:rsidRPr="00505899">
              <w:rPr>
                <w:b/>
                <w:bCs/>
                <w:sz w:val="16"/>
                <w:szCs w:val="16"/>
              </w:rPr>
              <w:t xml:space="preserve">C </w:t>
            </w:r>
          </w:p>
        </w:tc>
        <w:tc>
          <w:tcPr>
            <w:tcW w:w="720" w:type="dxa"/>
          </w:tcPr>
          <w:p w14:paraId="596062DF" w14:textId="77777777" w:rsidR="00AE15A6" w:rsidRPr="00505899" w:rsidRDefault="00AE15A6" w:rsidP="00AE15A6">
            <w:pPr>
              <w:pStyle w:val="Default"/>
              <w:rPr>
                <w:sz w:val="16"/>
                <w:szCs w:val="16"/>
              </w:rPr>
            </w:pPr>
            <w:r w:rsidRPr="00505899">
              <w:rPr>
                <w:sz w:val="16"/>
                <w:szCs w:val="16"/>
              </w:rPr>
              <w:t xml:space="preserve">2 </w:t>
            </w:r>
          </w:p>
        </w:tc>
        <w:tc>
          <w:tcPr>
            <w:tcW w:w="720" w:type="dxa"/>
          </w:tcPr>
          <w:p w14:paraId="61BDD8DB" w14:textId="77777777" w:rsidR="00AE15A6" w:rsidRPr="005E1AF5" w:rsidRDefault="00AE15A6" w:rsidP="00AE15A6">
            <w:pPr>
              <w:pStyle w:val="Default"/>
              <w:rPr>
                <w:b/>
                <w:sz w:val="16"/>
                <w:szCs w:val="16"/>
              </w:rPr>
            </w:pPr>
            <w:r w:rsidRPr="005E1AF5">
              <w:rPr>
                <w:b/>
                <w:sz w:val="16"/>
                <w:szCs w:val="16"/>
              </w:rPr>
              <w:t xml:space="preserve">4 </w:t>
            </w:r>
          </w:p>
        </w:tc>
        <w:tc>
          <w:tcPr>
            <w:tcW w:w="720" w:type="dxa"/>
          </w:tcPr>
          <w:p w14:paraId="4B352D36" w14:textId="77777777" w:rsidR="00AE15A6" w:rsidRPr="00505899" w:rsidRDefault="00AE15A6" w:rsidP="00AE15A6">
            <w:pPr>
              <w:pStyle w:val="Default"/>
              <w:rPr>
                <w:sz w:val="16"/>
                <w:szCs w:val="16"/>
              </w:rPr>
            </w:pPr>
            <w:r w:rsidRPr="00505899">
              <w:rPr>
                <w:sz w:val="16"/>
                <w:szCs w:val="16"/>
              </w:rPr>
              <w:t xml:space="preserve">1 </w:t>
            </w:r>
          </w:p>
        </w:tc>
        <w:tc>
          <w:tcPr>
            <w:tcW w:w="720" w:type="dxa"/>
          </w:tcPr>
          <w:p w14:paraId="521460C9" w14:textId="77777777" w:rsidR="00AE15A6" w:rsidRPr="00505899" w:rsidRDefault="00AE15A6" w:rsidP="00AE15A6">
            <w:pPr>
              <w:pStyle w:val="Default"/>
              <w:rPr>
                <w:sz w:val="16"/>
                <w:szCs w:val="16"/>
              </w:rPr>
            </w:pPr>
            <w:r w:rsidRPr="00505899">
              <w:rPr>
                <w:sz w:val="16"/>
                <w:szCs w:val="16"/>
              </w:rPr>
              <w:t xml:space="preserve">0 </w:t>
            </w:r>
          </w:p>
        </w:tc>
        <w:tc>
          <w:tcPr>
            <w:tcW w:w="720" w:type="dxa"/>
          </w:tcPr>
          <w:p w14:paraId="72D1D5A2" w14:textId="77777777" w:rsidR="00AE15A6" w:rsidRPr="00505899" w:rsidRDefault="00AE15A6" w:rsidP="00AE15A6">
            <w:pPr>
              <w:pStyle w:val="Default"/>
              <w:rPr>
                <w:sz w:val="16"/>
                <w:szCs w:val="16"/>
              </w:rPr>
            </w:pPr>
            <w:r w:rsidRPr="00505899">
              <w:rPr>
                <w:sz w:val="16"/>
                <w:szCs w:val="16"/>
              </w:rPr>
              <w:t xml:space="preserve">3 </w:t>
            </w:r>
          </w:p>
        </w:tc>
        <w:tc>
          <w:tcPr>
            <w:tcW w:w="720" w:type="dxa"/>
          </w:tcPr>
          <w:p w14:paraId="76FDA727" w14:textId="77777777" w:rsidR="00AE15A6" w:rsidRPr="005E1AF5" w:rsidRDefault="00AE15A6" w:rsidP="00AE15A6">
            <w:pPr>
              <w:pStyle w:val="Default"/>
              <w:rPr>
                <w:b/>
                <w:sz w:val="16"/>
                <w:szCs w:val="16"/>
              </w:rPr>
            </w:pPr>
            <w:r w:rsidRPr="005E1AF5">
              <w:rPr>
                <w:b/>
                <w:sz w:val="16"/>
                <w:szCs w:val="16"/>
              </w:rPr>
              <w:t xml:space="preserve">3 </w:t>
            </w:r>
          </w:p>
        </w:tc>
        <w:tc>
          <w:tcPr>
            <w:tcW w:w="720" w:type="dxa"/>
          </w:tcPr>
          <w:p w14:paraId="7C027462" w14:textId="77777777" w:rsidR="00AE15A6" w:rsidRPr="00505899" w:rsidRDefault="00AE15A6" w:rsidP="00AE15A6">
            <w:pPr>
              <w:pStyle w:val="Default"/>
              <w:rPr>
                <w:sz w:val="16"/>
                <w:szCs w:val="16"/>
              </w:rPr>
            </w:pPr>
            <w:r w:rsidRPr="00505899">
              <w:rPr>
                <w:sz w:val="16"/>
                <w:szCs w:val="16"/>
              </w:rPr>
              <w:t xml:space="preserve">0 </w:t>
            </w:r>
          </w:p>
        </w:tc>
        <w:tc>
          <w:tcPr>
            <w:tcW w:w="720" w:type="dxa"/>
          </w:tcPr>
          <w:p w14:paraId="0537BF21" w14:textId="77777777" w:rsidR="00AE15A6" w:rsidRPr="00505899" w:rsidRDefault="00AE15A6" w:rsidP="00AE15A6">
            <w:pPr>
              <w:pStyle w:val="Default"/>
              <w:rPr>
                <w:sz w:val="16"/>
                <w:szCs w:val="16"/>
              </w:rPr>
            </w:pPr>
            <w:r w:rsidRPr="00505899">
              <w:rPr>
                <w:sz w:val="16"/>
                <w:szCs w:val="16"/>
              </w:rPr>
              <w:t xml:space="preserve">0 </w:t>
            </w:r>
          </w:p>
        </w:tc>
        <w:tc>
          <w:tcPr>
            <w:tcW w:w="758" w:type="dxa"/>
          </w:tcPr>
          <w:p w14:paraId="46ABFB47" w14:textId="77777777" w:rsidR="00AE15A6" w:rsidRPr="00505899" w:rsidRDefault="00AE15A6" w:rsidP="00AE15A6">
            <w:pPr>
              <w:pStyle w:val="Default"/>
              <w:rPr>
                <w:sz w:val="16"/>
                <w:szCs w:val="16"/>
              </w:rPr>
            </w:pPr>
            <w:r w:rsidRPr="00505899">
              <w:rPr>
                <w:sz w:val="16"/>
                <w:szCs w:val="16"/>
              </w:rPr>
              <w:t xml:space="preserve">0 </w:t>
            </w:r>
          </w:p>
        </w:tc>
        <w:tc>
          <w:tcPr>
            <w:tcW w:w="675" w:type="dxa"/>
          </w:tcPr>
          <w:p w14:paraId="4ED3A5AA" w14:textId="77777777" w:rsidR="00AE15A6" w:rsidRPr="00505899" w:rsidRDefault="00AE15A6" w:rsidP="00AE15A6">
            <w:pPr>
              <w:pStyle w:val="Default"/>
              <w:rPr>
                <w:sz w:val="16"/>
                <w:szCs w:val="16"/>
              </w:rPr>
            </w:pPr>
            <w:r w:rsidRPr="00505899">
              <w:rPr>
                <w:sz w:val="16"/>
                <w:szCs w:val="16"/>
              </w:rPr>
              <w:t xml:space="preserve">- </w:t>
            </w:r>
          </w:p>
        </w:tc>
        <w:tc>
          <w:tcPr>
            <w:tcW w:w="617" w:type="dxa"/>
          </w:tcPr>
          <w:p w14:paraId="2887408D" w14:textId="77777777" w:rsidR="00AE15A6" w:rsidRPr="005E1AF5" w:rsidRDefault="00AE15A6" w:rsidP="00AE15A6">
            <w:pPr>
              <w:pStyle w:val="Default"/>
              <w:rPr>
                <w:b/>
                <w:sz w:val="16"/>
                <w:szCs w:val="16"/>
              </w:rPr>
            </w:pPr>
            <w:r w:rsidRPr="005E1AF5">
              <w:rPr>
                <w:b/>
                <w:sz w:val="16"/>
                <w:szCs w:val="16"/>
              </w:rPr>
              <w:t xml:space="preserve">0 </w:t>
            </w:r>
          </w:p>
        </w:tc>
        <w:tc>
          <w:tcPr>
            <w:tcW w:w="746" w:type="dxa"/>
          </w:tcPr>
          <w:p w14:paraId="67C43A3C" w14:textId="77777777" w:rsidR="00AE15A6" w:rsidRPr="00505899" w:rsidRDefault="00AE15A6" w:rsidP="00AE15A6">
            <w:pPr>
              <w:pStyle w:val="Default"/>
              <w:rPr>
                <w:sz w:val="16"/>
                <w:szCs w:val="16"/>
              </w:rPr>
            </w:pPr>
            <w:r w:rsidRPr="00505899">
              <w:rPr>
                <w:sz w:val="16"/>
                <w:szCs w:val="16"/>
              </w:rPr>
              <w:t xml:space="preserve">0 </w:t>
            </w:r>
          </w:p>
        </w:tc>
        <w:tc>
          <w:tcPr>
            <w:tcW w:w="898" w:type="dxa"/>
          </w:tcPr>
          <w:p w14:paraId="6DFB07E8" w14:textId="77777777" w:rsidR="00AE15A6" w:rsidRPr="00505899" w:rsidRDefault="00AE15A6" w:rsidP="00AE15A6">
            <w:pPr>
              <w:pStyle w:val="Default"/>
              <w:rPr>
                <w:sz w:val="16"/>
                <w:szCs w:val="16"/>
              </w:rPr>
            </w:pPr>
            <w:r w:rsidRPr="00505899">
              <w:rPr>
                <w:sz w:val="16"/>
                <w:szCs w:val="16"/>
              </w:rPr>
              <w:t xml:space="preserve">3 </w:t>
            </w:r>
          </w:p>
        </w:tc>
        <w:tc>
          <w:tcPr>
            <w:tcW w:w="677" w:type="dxa"/>
          </w:tcPr>
          <w:p w14:paraId="526B2FA3" w14:textId="77777777" w:rsidR="00AE15A6" w:rsidRPr="00505899" w:rsidRDefault="00AE15A6" w:rsidP="00AE15A6">
            <w:pPr>
              <w:pStyle w:val="Default"/>
              <w:rPr>
                <w:sz w:val="16"/>
                <w:szCs w:val="16"/>
              </w:rPr>
            </w:pPr>
            <w:r w:rsidRPr="00505899">
              <w:rPr>
                <w:sz w:val="16"/>
                <w:szCs w:val="16"/>
              </w:rPr>
              <w:t xml:space="preserve">- </w:t>
            </w:r>
          </w:p>
        </w:tc>
        <w:tc>
          <w:tcPr>
            <w:tcW w:w="677" w:type="dxa"/>
          </w:tcPr>
          <w:p w14:paraId="750F70D4" w14:textId="77777777" w:rsidR="00AE15A6" w:rsidRPr="005E1AF5" w:rsidRDefault="00AE15A6" w:rsidP="00AE15A6">
            <w:pPr>
              <w:pStyle w:val="Default"/>
              <w:rPr>
                <w:b/>
                <w:sz w:val="16"/>
                <w:szCs w:val="16"/>
              </w:rPr>
            </w:pPr>
            <w:r w:rsidRPr="005E1AF5">
              <w:rPr>
                <w:b/>
                <w:sz w:val="16"/>
                <w:szCs w:val="16"/>
              </w:rPr>
              <w:t xml:space="preserve">1 </w:t>
            </w:r>
          </w:p>
        </w:tc>
        <w:tc>
          <w:tcPr>
            <w:tcW w:w="617" w:type="dxa"/>
          </w:tcPr>
          <w:p w14:paraId="6C687571" w14:textId="77777777" w:rsidR="00AE15A6" w:rsidRPr="00505899" w:rsidRDefault="00AE15A6" w:rsidP="00AE15A6">
            <w:pPr>
              <w:pStyle w:val="Default"/>
              <w:rPr>
                <w:sz w:val="16"/>
                <w:szCs w:val="16"/>
              </w:rPr>
            </w:pPr>
            <w:r w:rsidRPr="00505899">
              <w:rPr>
                <w:sz w:val="16"/>
                <w:szCs w:val="16"/>
              </w:rPr>
              <w:t xml:space="preserve">1 </w:t>
            </w:r>
          </w:p>
        </w:tc>
      </w:tr>
      <w:tr w:rsidR="00D958F4" w:rsidRPr="00505899" w14:paraId="337AB749" w14:textId="77777777" w:rsidTr="00D958F4">
        <w:trPr>
          <w:trHeight w:val="207"/>
        </w:trPr>
        <w:tc>
          <w:tcPr>
            <w:tcW w:w="1525" w:type="dxa"/>
          </w:tcPr>
          <w:p w14:paraId="6A03EB54" w14:textId="77777777" w:rsidR="00AE15A6" w:rsidRPr="00505899" w:rsidRDefault="00AE15A6" w:rsidP="00AE15A6">
            <w:pPr>
              <w:pStyle w:val="Default"/>
              <w:rPr>
                <w:sz w:val="16"/>
                <w:szCs w:val="16"/>
              </w:rPr>
            </w:pPr>
            <w:r w:rsidRPr="00505899">
              <w:rPr>
                <w:b/>
                <w:bCs/>
                <w:sz w:val="16"/>
                <w:szCs w:val="16"/>
              </w:rPr>
              <w:t xml:space="preserve">D </w:t>
            </w:r>
          </w:p>
        </w:tc>
        <w:tc>
          <w:tcPr>
            <w:tcW w:w="720" w:type="dxa"/>
          </w:tcPr>
          <w:p w14:paraId="3367EA08" w14:textId="77777777" w:rsidR="00AE15A6" w:rsidRPr="00505899" w:rsidRDefault="00AE15A6" w:rsidP="00AE15A6">
            <w:pPr>
              <w:pStyle w:val="Default"/>
              <w:rPr>
                <w:sz w:val="16"/>
                <w:szCs w:val="16"/>
              </w:rPr>
            </w:pPr>
            <w:r w:rsidRPr="00505899">
              <w:rPr>
                <w:sz w:val="16"/>
                <w:szCs w:val="16"/>
              </w:rPr>
              <w:t xml:space="preserve">0 </w:t>
            </w:r>
          </w:p>
        </w:tc>
        <w:tc>
          <w:tcPr>
            <w:tcW w:w="720" w:type="dxa"/>
          </w:tcPr>
          <w:p w14:paraId="3489F9B1" w14:textId="77777777" w:rsidR="00AE15A6" w:rsidRPr="005E1AF5" w:rsidRDefault="00AE15A6" w:rsidP="00AE15A6">
            <w:pPr>
              <w:pStyle w:val="Default"/>
              <w:rPr>
                <w:b/>
                <w:sz w:val="16"/>
                <w:szCs w:val="16"/>
              </w:rPr>
            </w:pPr>
            <w:r w:rsidRPr="005E1AF5">
              <w:rPr>
                <w:b/>
                <w:sz w:val="16"/>
                <w:szCs w:val="16"/>
              </w:rPr>
              <w:t xml:space="preserve">2 </w:t>
            </w:r>
          </w:p>
        </w:tc>
        <w:tc>
          <w:tcPr>
            <w:tcW w:w="720" w:type="dxa"/>
          </w:tcPr>
          <w:p w14:paraId="2C3CCB67" w14:textId="77777777" w:rsidR="00AE15A6" w:rsidRPr="00505899" w:rsidRDefault="00AE15A6" w:rsidP="00AE15A6">
            <w:pPr>
              <w:pStyle w:val="Default"/>
              <w:rPr>
                <w:sz w:val="16"/>
                <w:szCs w:val="16"/>
              </w:rPr>
            </w:pPr>
            <w:r w:rsidRPr="00505899">
              <w:rPr>
                <w:sz w:val="16"/>
                <w:szCs w:val="16"/>
              </w:rPr>
              <w:t xml:space="preserve">0 </w:t>
            </w:r>
          </w:p>
        </w:tc>
        <w:tc>
          <w:tcPr>
            <w:tcW w:w="720" w:type="dxa"/>
          </w:tcPr>
          <w:p w14:paraId="3353E890" w14:textId="77777777" w:rsidR="00AE15A6" w:rsidRPr="00505899" w:rsidRDefault="00AE15A6" w:rsidP="00AE15A6">
            <w:pPr>
              <w:pStyle w:val="Default"/>
              <w:rPr>
                <w:sz w:val="16"/>
                <w:szCs w:val="16"/>
              </w:rPr>
            </w:pPr>
            <w:r w:rsidRPr="00505899">
              <w:rPr>
                <w:sz w:val="16"/>
                <w:szCs w:val="16"/>
              </w:rPr>
              <w:t xml:space="preserve">0 </w:t>
            </w:r>
          </w:p>
        </w:tc>
        <w:tc>
          <w:tcPr>
            <w:tcW w:w="720" w:type="dxa"/>
          </w:tcPr>
          <w:p w14:paraId="350DB45B" w14:textId="77777777" w:rsidR="00AE15A6" w:rsidRPr="00505899" w:rsidRDefault="00AE15A6" w:rsidP="00AE15A6">
            <w:pPr>
              <w:pStyle w:val="Default"/>
              <w:rPr>
                <w:sz w:val="16"/>
                <w:szCs w:val="16"/>
              </w:rPr>
            </w:pPr>
            <w:r w:rsidRPr="00505899">
              <w:rPr>
                <w:sz w:val="16"/>
                <w:szCs w:val="16"/>
              </w:rPr>
              <w:t xml:space="preserve">2 </w:t>
            </w:r>
          </w:p>
        </w:tc>
        <w:tc>
          <w:tcPr>
            <w:tcW w:w="720" w:type="dxa"/>
          </w:tcPr>
          <w:p w14:paraId="69CCCAF1" w14:textId="77777777" w:rsidR="00AE15A6" w:rsidRPr="005E1AF5" w:rsidRDefault="00AE15A6" w:rsidP="00AE15A6">
            <w:pPr>
              <w:pStyle w:val="Default"/>
              <w:rPr>
                <w:b/>
                <w:sz w:val="16"/>
                <w:szCs w:val="16"/>
              </w:rPr>
            </w:pPr>
            <w:r w:rsidRPr="005E1AF5">
              <w:rPr>
                <w:b/>
                <w:sz w:val="16"/>
                <w:szCs w:val="16"/>
              </w:rPr>
              <w:t xml:space="preserve">1 </w:t>
            </w:r>
          </w:p>
        </w:tc>
        <w:tc>
          <w:tcPr>
            <w:tcW w:w="720" w:type="dxa"/>
          </w:tcPr>
          <w:p w14:paraId="70926F1E" w14:textId="77777777" w:rsidR="00AE15A6" w:rsidRPr="00505899" w:rsidRDefault="00AE15A6" w:rsidP="00AE15A6">
            <w:pPr>
              <w:pStyle w:val="Default"/>
              <w:rPr>
                <w:sz w:val="16"/>
                <w:szCs w:val="16"/>
              </w:rPr>
            </w:pPr>
            <w:r w:rsidRPr="00505899">
              <w:rPr>
                <w:sz w:val="16"/>
                <w:szCs w:val="16"/>
              </w:rPr>
              <w:t xml:space="preserve">1 </w:t>
            </w:r>
          </w:p>
        </w:tc>
        <w:tc>
          <w:tcPr>
            <w:tcW w:w="720" w:type="dxa"/>
          </w:tcPr>
          <w:p w14:paraId="3CBDBD7F" w14:textId="77777777" w:rsidR="00AE15A6" w:rsidRPr="00505899" w:rsidRDefault="00AE15A6" w:rsidP="00AE15A6">
            <w:pPr>
              <w:pStyle w:val="Default"/>
              <w:rPr>
                <w:sz w:val="16"/>
                <w:szCs w:val="16"/>
              </w:rPr>
            </w:pPr>
            <w:r w:rsidRPr="00505899">
              <w:rPr>
                <w:sz w:val="16"/>
                <w:szCs w:val="16"/>
              </w:rPr>
              <w:t xml:space="preserve">2 </w:t>
            </w:r>
          </w:p>
        </w:tc>
        <w:tc>
          <w:tcPr>
            <w:tcW w:w="758" w:type="dxa"/>
          </w:tcPr>
          <w:p w14:paraId="561B84AE" w14:textId="77777777" w:rsidR="00AE15A6" w:rsidRPr="00505899" w:rsidRDefault="00AE15A6" w:rsidP="00AE15A6">
            <w:pPr>
              <w:pStyle w:val="Default"/>
              <w:rPr>
                <w:sz w:val="16"/>
                <w:szCs w:val="16"/>
              </w:rPr>
            </w:pPr>
            <w:r w:rsidRPr="00505899">
              <w:rPr>
                <w:sz w:val="16"/>
                <w:szCs w:val="16"/>
              </w:rPr>
              <w:t xml:space="preserve">0 </w:t>
            </w:r>
          </w:p>
        </w:tc>
        <w:tc>
          <w:tcPr>
            <w:tcW w:w="675" w:type="dxa"/>
          </w:tcPr>
          <w:p w14:paraId="78BDF55A" w14:textId="77777777" w:rsidR="00AE15A6" w:rsidRPr="00505899" w:rsidRDefault="00AE15A6" w:rsidP="00AE15A6">
            <w:pPr>
              <w:pStyle w:val="Default"/>
              <w:rPr>
                <w:sz w:val="16"/>
                <w:szCs w:val="16"/>
              </w:rPr>
            </w:pPr>
            <w:r w:rsidRPr="00505899">
              <w:rPr>
                <w:sz w:val="16"/>
                <w:szCs w:val="16"/>
              </w:rPr>
              <w:t xml:space="preserve">- </w:t>
            </w:r>
          </w:p>
        </w:tc>
        <w:tc>
          <w:tcPr>
            <w:tcW w:w="617" w:type="dxa"/>
          </w:tcPr>
          <w:p w14:paraId="2A7A7E59" w14:textId="77777777" w:rsidR="00AE15A6" w:rsidRPr="005E1AF5" w:rsidRDefault="00AE15A6" w:rsidP="00AE15A6">
            <w:pPr>
              <w:pStyle w:val="Default"/>
              <w:rPr>
                <w:b/>
                <w:sz w:val="16"/>
                <w:szCs w:val="16"/>
              </w:rPr>
            </w:pPr>
            <w:r w:rsidRPr="005E1AF5">
              <w:rPr>
                <w:b/>
                <w:sz w:val="16"/>
                <w:szCs w:val="16"/>
              </w:rPr>
              <w:t xml:space="preserve">0 </w:t>
            </w:r>
          </w:p>
        </w:tc>
        <w:tc>
          <w:tcPr>
            <w:tcW w:w="746" w:type="dxa"/>
          </w:tcPr>
          <w:p w14:paraId="384DF187" w14:textId="77777777" w:rsidR="00AE15A6" w:rsidRPr="00505899" w:rsidRDefault="00AE15A6" w:rsidP="00AE15A6">
            <w:pPr>
              <w:pStyle w:val="Default"/>
              <w:rPr>
                <w:sz w:val="16"/>
                <w:szCs w:val="16"/>
              </w:rPr>
            </w:pPr>
            <w:r w:rsidRPr="00505899">
              <w:rPr>
                <w:sz w:val="16"/>
                <w:szCs w:val="16"/>
              </w:rPr>
              <w:t xml:space="preserve">0 </w:t>
            </w:r>
          </w:p>
        </w:tc>
        <w:tc>
          <w:tcPr>
            <w:tcW w:w="898" w:type="dxa"/>
          </w:tcPr>
          <w:p w14:paraId="21378FAD" w14:textId="77777777" w:rsidR="00AE15A6" w:rsidRPr="00505899" w:rsidRDefault="00AE15A6" w:rsidP="00AE15A6">
            <w:pPr>
              <w:pStyle w:val="Default"/>
              <w:rPr>
                <w:sz w:val="16"/>
                <w:szCs w:val="16"/>
              </w:rPr>
            </w:pPr>
            <w:r w:rsidRPr="00505899">
              <w:rPr>
                <w:sz w:val="16"/>
                <w:szCs w:val="16"/>
              </w:rPr>
              <w:t xml:space="preserve">0 </w:t>
            </w:r>
          </w:p>
        </w:tc>
        <w:tc>
          <w:tcPr>
            <w:tcW w:w="677" w:type="dxa"/>
          </w:tcPr>
          <w:p w14:paraId="6B8FAC32" w14:textId="77777777" w:rsidR="00AE15A6" w:rsidRPr="00505899" w:rsidRDefault="00AE15A6" w:rsidP="00AE15A6">
            <w:pPr>
              <w:pStyle w:val="Default"/>
              <w:rPr>
                <w:sz w:val="16"/>
                <w:szCs w:val="16"/>
              </w:rPr>
            </w:pPr>
            <w:r w:rsidRPr="00505899">
              <w:rPr>
                <w:sz w:val="16"/>
                <w:szCs w:val="16"/>
              </w:rPr>
              <w:t xml:space="preserve">- </w:t>
            </w:r>
          </w:p>
        </w:tc>
        <w:tc>
          <w:tcPr>
            <w:tcW w:w="677" w:type="dxa"/>
          </w:tcPr>
          <w:p w14:paraId="01CDFDE4" w14:textId="77777777" w:rsidR="00AE15A6" w:rsidRPr="005E1AF5" w:rsidRDefault="00AE15A6" w:rsidP="00AE15A6">
            <w:pPr>
              <w:pStyle w:val="Default"/>
              <w:rPr>
                <w:b/>
                <w:sz w:val="16"/>
                <w:szCs w:val="16"/>
              </w:rPr>
            </w:pPr>
            <w:r w:rsidRPr="005E1AF5">
              <w:rPr>
                <w:b/>
                <w:sz w:val="16"/>
                <w:szCs w:val="16"/>
              </w:rPr>
              <w:t xml:space="preserve">1 </w:t>
            </w:r>
          </w:p>
        </w:tc>
        <w:tc>
          <w:tcPr>
            <w:tcW w:w="617" w:type="dxa"/>
          </w:tcPr>
          <w:p w14:paraId="5691D3E4" w14:textId="77777777" w:rsidR="00AE15A6" w:rsidRPr="00505899" w:rsidRDefault="00AE15A6" w:rsidP="00AE15A6">
            <w:pPr>
              <w:pStyle w:val="Default"/>
              <w:rPr>
                <w:sz w:val="16"/>
                <w:szCs w:val="16"/>
              </w:rPr>
            </w:pPr>
            <w:r w:rsidRPr="00505899">
              <w:rPr>
                <w:sz w:val="16"/>
                <w:szCs w:val="16"/>
              </w:rPr>
              <w:t xml:space="preserve">0 </w:t>
            </w:r>
          </w:p>
        </w:tc>
      </w:tr>
      <w:tr w:rsidR="00D958F4" w:rsidRPr="00505899" w14:paraId="5460D379" w14:textId="77777777" w:rsidTr="00D958F4">
        <w:trPr>
          <w:trHeight w:val="207"/>
        </w:trPr>
        <w:tc>
          <w:tcPr>
            <w:tcW w:w="1525" w:type="dxa"/>
          </w:tcPr>
          <w:p w14:paraId="05D633C1" w14:textId="77777777" w:rsidR="00AE15A6" w:rsidRPr="00505899" w:rsidRDefault="00AE15A6" w:rsidP="00AE15A6">
            <w:pPr>
              <w:pStyle w:val="Default"/>
              <w:rPr>
                <w:sz w:val="16"/>
                <w:szCs w:val="16"/>
              </w:rPr>
            </w:pPr>
            <w:r w:rsidRPr="00505899">
              <w:rPr>
                <w:b/>
                <w:bCs/>
                <w:sz w:val="16"/>
                <w:szCs w:val="16"/>
              </w:rPr>
              <w:t xml:space="preserve">F </w:t>
            </w:r>
          </w:p>
        </w:tc>
        <w:tc>
          <w:tcPr>
            <w:tcW w:w="720" w:type="dxa"/>
          </w:tcPr>
          <w:p w14:paraId="058C2A7D" w14:textId="77777777" w:rsidR="00AE15A6" w:rsidRPr="00505899" w:rsidRDefault="00AE15A6" w:rsidP="00AE15A6">
            <w:pPr>
              <w:pStyle w:val="Default"/>
              <w:rPr>
                <w:sz w:val="16"/>
                <w:szCs w:val="16"/>
              </w:rPr>
            </w:pPr>
            <w:r w:rsidRPr="00505899">
              <w:rPr>
                <w:sz w:val="16"/>
                <w:szCs w:val="16"/>
              </w:rPr>
              <w:t xml:space="preserve">1 </w:t>
            </w:r>
          </w:p>
        </w:tc>
        <w:tc>
          <w:tcPr>
            <w:tcW w:w="720" w:type="dxa"/>
          </w:tcPr>
          <w:p w14:paraId="6D46B9CD" w14:textId="77777777" w:rsidR="00AE15A6" w:rsidRPr="005E1AF5" w:rsidRDefault="00AE15A6" w:rsidP="00AE15A6">
            <w:pPr>
              <w:pStyle w:val="Default"/>
              <w:rPr>
                <w:b/>
                <w:sz w:val="16"/>
                <w:szCs w:val="16"/>
              </w:rPr>
            </w:pPr>
            <w:r w:rsidRPr="005E1AF5">
              <w:rPr>
                <w:b/>
                <w:sz w:val="16"/>
                <w:szCs w:val="16"/>
              </w:rPr>
              <w:t xml:space="preserve">0 </w:t>
            </w:r>
          </w:p>
        </w:tc>
        <w:tc>
          <w:tcPr>
            <w:tcW w:w="720" w:type="dxa"/>
          </w:tcPr>
          <w:p w14:paraId="4D52D6BF" w14:textId="77777777" w:rsidR="00AE15A6" w:rsidRPr="00505899" w:rsidRDefault="00AE15A6" w:rsidP="00AE15A6">
            <w:pPr>
              <w:pStyle w:val="Default"/>
              <w:rPr>
                <w:sz w:val="16"/>
                <w:szCs w:val="16"/>
              </w:rPr>
            </w:pPr>
            <w:r w:rsidRPr="00505899">
              <w:rPr>
                <w:sz w:val="16"/>
                <w:szCs w:val="16"/>
              </w:rPr>
              <w:t xml:space="preserve">0 </w:t>
            </w:r>
          </w:p>
        </w:tc>
        <w:tc>
          <w:tcPr>
            <w:tcW w:w="720" w:type="dxa"/>
          </w:tcPr>
          <w:p w14:paraId="7E053F2A" w14:textId="77777777" w:rsidR="00AE15A6" w:rsidRPr="00505899" w:rsidRDefault="00AE15A6" w:rsidP="00AE15A6">
            <w:pPr>
              <w:pStyle w:val="Default"/>
              <w:rPr>
                <w:sz w:val="16"/>
                <w:szCs w:val="16"/>
              </w:rPr>
            </w:pPr>
            <w:r w:rsidRPr="00505899">
              <w:rPr>
                <w:sz w:val="16"/>
                <w:szCs w:val="16"/>
              </w:rPr>
              <w:t xml:space="preserve">0 </w:t>
            </w:r>
          </w:p>
        </w:tc>
        <w:tc>
          <w:tcPr>
            <w:tcW w:w="720" w:type="dxa"/>
          </w:tcPr>
          <w:p w14:paraId="2A553009" w14:textId="77777777" w:rsidR="00AE15A6" w:rsidRPr="00505899" w:rsidRDefault="00AE15A6" w:rsidP="00AE15A6">
            <w:pPr>
              <w:pStyle w:val="Default"/>
              <w:rPr>
                <w:sz w:val="16"/>
                <w:szCs w:val="16"/>
              </w:rPr>
            </w:pPr>
            <w:r w:rsidRPr="00505899">
              <w:rPr>
                <w:sz w:val="16"/>
                <w:szCs w:val="16"/>
              </w:rPr>
              <w:t xml:space="preserve">0 </w:t>
            </w:r>
          </w:p>
        </w:tc>
        <w:tc>
          <w:tcPr>
            <w:tcW w:w="720" w:type="dxa"/>
          </w:tcPr>
          <w:p w14:paraId="212093D3" w14:textId="77777777" w:rsidR="00AE15A6" w:rsidRPr="005E1AF5" w:rsidRDefault="00AE15A6" w:rsidP="00AE15A6">
            <w:pPr>
              <w:pStyle w:val="Default"/>
              <w:rPr>
                <w:b/>
                <w:sz w:val="16"/>
                <w:szCs w:val="16"/>
              </w:rPr>
            </w:pPr>
            <w:r w:rsidRPr="005E1AF5">
              <w:rPr>
                <w:b/>
                <w:sz w:val="16"/>
                <w:szCs w:val="16"/>
              </w:rPr>
              <w:t xml:space="preserve">0 </w:t>
            </w:r>
          </w:p>
        </w:tc>
        <w:tc>
          <w:tcPr>
            <w:tcW w:w="720" w:type="dxa"/>
          </w:tcPr>
          <w:p w14:paraId="79D3D539" w14:textId="77777777" w:rsidR="00AE15A6" w:rsidRPr="00505899" w:rsidRDefault="00AE15A6" w:rsidP="00AE15A6">
            <w:pPr>
              <w:pStyle w:val="Default"/>
              <w:rPr>
                <w:sz w:val="16"/>
                <w:szCs w:val="16"/>
              </w:rPr>
            </w:pPr>
            <w:r w:rsidRPr="00505899">
              <w:rPr>
                <w:sz w:val="16"/>
                <w:szCs w:val="16"/>
              </w:rPr>
              <w:t xml:space="preserve">0 </w:t>
            </w:r>
          </w:p>
        </w:tc>
        <w:tc>
          <w:tcPr>
            <w:tcW w:w="720" w:type="dxa"/>
          </w:tcPr>
          <w:p w14:paraId="4EA7E82A" w14:textId="77777777" w:rsidR="00AE15A6" w:rsidRPr="00505899" w:rsidRDefault="00AE15A6" w:rsidP="00AE15A6">
            <w:pPr>
              <w:pStyle w:val="Default"/>
              <w:rPr>
                <w:sz w:val="16"/>
                <w:szCs w:val="16"/>
              </w:rPr>
            </w:pPr>
            <w:r w:rsidRPr="00505899">
              <w:rPr>
                <w:sz w:val="16"/>
                <w:szCs w:val="16"/>
              </w:rPr>
              <w:t xml:space="preserve">1 </w:t>
            </w:r>
          </w:p>
        </w:tc>
        <w:tc>
          <w:tcPr>
            <w:tcW w:w="758" w:type="dxa"/>
          </w:tcPr>
          <w:p w14:paraId="1A8261DC" w14:textId="77777777" w:rsidR="00AE15A6" w:rsidRPr="00505899" w:rsidRDefault="00AE15A6" w:rsidP="00AE15A6">
            <w:pPr>
              <w:pStyle w:val="Default"/>
              <w:rPr>
                <w:sz w:val="16"/>
                <w:szCs w:val="16"/>
              </w:rPr>
            </w:pPr>
            <w:r w:rsidRPr="00505899">
              <w:rPr>
                <w:sz w:val="16"/>
                <w:szCs w:val="16"/>
              </w:rPr>
              <w:t xml:space="preserve">0 </w:t>
            </w:r>
          </w:p>
        </w:tc>
        <w:tc>
          <w:tcPr>
            <w:tcW w:w="675" w:type="dxa"/>
          </w:tcPr>
          <w:p w14:paraId="16F0FD28" w14:textId="77777777" w:rsidR="00AE15A6" w:rsidRPr="00505899" w:rsidRDefault="00AE15A6" w:rsidP="00AE15A6">
            <w:pPr>
              <w:pStyle w:val="Default"/>
              <w:rPr>
                <w:sz w:val="16"/>
                <w:szCs w:val="16"/>
              </w:rPr>
            </w:pPr>
            <w:r w:rsidRPr="00505899">
              <w:rPr>
                <w:sz w:val="16"/>
                <w:szCs w:val="16"/>
              </w:rPr>
              <w:t xml:space="preserve">- </w:t>
            </w:r>
          </w:p>
        </w:tc>
        <w:tc>
          <w:tcPr>
            <w:tcW w:w="617" w:type="dxa"/>
          </w:tcPr>
          <w:p w14:paraId="362C9EE7" w14:textId="77777777" w:rsidR="00AE15A6" w:rsidRPr="005E1AF5" w:rsidRDefault="00AE15A6" w:rsidP="00AE15A6">
            <w:pPr>
              <w:pStyle w:val="Default"/>
              <w:rPr>
                <w:b/>
                <w:sz w:val="16"/>
                <w:szCs w:val="16"/>
              </w:rPr>
            </w:pPr>
            <w:r w:rsidRPr="005E1AF5">
              <w:rPr>
                <w:b/>
                <w:sz w:val="16"/>
                <w:szCs w:val="16"/>
              </w:rPr>
              <w:t xml:space="preserve">0 </w:t>
            </w:r>
          </w:p>
        </w:tc>
        <w:tc>
          <w:tcPr>
            <w:tcW w:w="746" w:type="dxa"/>
          </w:tcPr>
          <w:p w14:paraId="68D8E6AC" w14:textId="77777777" w:rsidR="00AE15A6" w:rsidRPr="00505899" w:rsidRDefault="00AE15A6" w:rsidP="00AE15A6">
            <w:pPr>
              <w:pStyle w:val="Default"/>
              <w:rPr>
                <w:sz w:val="16"/>
                <w:szCs w:val="16"/>
              </w:rPr>
            </w:pPr>
            <w:r w:rsidRPr="00505899">
              <w:rPr>
                <w:sz w:val="16"/>
                <w:szCs w:val="16"/>
              </w:rPr>
              <w:t xml:space="preserve">1 </w:t>
            </w:r>
          </w:p>
        </w:tc>
        <w:tc>
          <w:tcPr>
            <w:tcW w:w="898" w:type="dxa"/>
          </w:tcPr>
          <w:p w14:paraId="64163DC2" w14:textId="77777777" w:rsidR="00AE15A6" w:rsidRPr="00505899" w:rsidRDefault="00AE15A6" w:rsidP="00AE15A6">
            <w:pPr>
              <w:pStyle w:val="Default"/>
              <w:rPr>
                <w:sz w:val="16"/>
                <w:szCs w:val="16"/>
              </w:rPr>
            </w:pPr>
            <w:r w:rsidRPr="00505899">
              <w:rPr>
                <w:sz w:val="16"/>
                <w:szCs w:val="16"/>
              </w:rPr>
              <w:t xml:space="preserve">0 </w:t>
            </w:r>
          </w:p>
        </w:tc>
        <w:tc>
          <w:tcPr>
            <w:tcW w:w="677" w:type="dxa"/>
          </w:tcPr>
          <w:p w14:paraId="444C1D2F" w14:textId="77777777" w:rsidR="00AE15A6" w:rsidRPr="00505899" w:rsidRDefault="00AE15A6" w:rsidP="00AE15A6">
            <w:pPr>
              <w:pStyle w:val="Default"/>
              <w:rPr>
                <w:sz w:val="16"/>
                <w:szCs w:val="16"/>
              </w:rPr>
            </w:pPr>
            <w:r w:rsidRPr="00505899">
              <w:rPr>
                <w:sz w:val="16"/>
                <w:szCs w:val="16"/>
              </w:rPr>
              <w:t xml:space="preserve">- </w:t>
            </w:r>
          </w:p>
        </w:tc>
        <w:tc>
          <w:tcPr>
            <w:tcW w:w="677" w:type="dxa"/>
          </w:tcPr>
          <w:p w14:paraId="37086885" w14:textId="77777777" w:rsidR="00AE15A6" w:rsidRPr="005E1AF5" w:rsidRDefault="00AE15A6" w:rsidP="00AE15A6">
            <w:pPr>
              <w:pStyle w:val="Default"/>
              <w:rPr>
                <w:b/>
                <w:sz w:val="16"/>
                <w:szCs w:val="16"/>
              </w:rPr>
            </w:pPr>
            <w:r w:rsidRPr="005E1AF5">
              <w:rPr>
                <w:b/>
                <w:sz w:val="16"/>
                <w:szCs w:val="16"/>
              </w:rPr>
              <w:t xml:space="preserve">0 </w:t>
            </w:r>
          </w:p>
        </w:tc>
        <w:tc>
          <w:tcPr>
            <w:tcW w:w="617" w:type="dxa"/>
          </w:tcPr>
          <w:p w14:paraId="589E84FD" w14:textId="77777777" w:rsidR="00AE15A6" w:rsidRPr="00505899" w:rsidRDefault="00AE15A6" w:rsidP="00AE15A6">
            <w:pPr>
              <w:pStyle w:val="Default"/>
              <w:rPr>
                <w:sz w:val="16"/>
                <w:szCs w:val="16"/>
              </w:rPr>
            </w:pPr>
            <w:r w:rsidRPr="00505899">
              <w:rPr>
                <w:sz w:val="16"/>
                <w:szCs w:val="16"/>
              </w:rPr>
              <w:t xml:space="preserve">1 </w:t>
            </w:r>
          </w:p>
        </w:tc>
      </w:tr>
      <w:tr w:rsidR="00D958F4" w:rsidRPr="00505899" w14:paraId="15B40C43" w14:textId="77777777" w:rsidTr="00D958F4">
        <w:trPr>
          <w:trHeight w:val="207"/>
        </w:trPr>
        <w:tc>
          <w:tcPr>
            <w:tcW w:w="1525" w:type="dxa"/>
          </w:tcPr>
          <w:p w14:paraId="219DA293" w14:textId="77777777" w:rsidR="00AE15A6" w:rsidRPr="00505899" w:rsidRDefault="00AE15A6" w:rsidP="00AE15A6">
            <w:pPr>
              <w:pStyle w:val="Default"/>
              <w:rPr>
                <w:sz w:val="16"/>
                <w:szCs w:val="16"/>
              </w:rPr>
            </w:pPr>
            <w:r w:rsidRPr="00505899">
              <w:rPr>
                <w:b/>
                <w:bCs/>
                <w:sz w:val="16"/>
                <w:szCs w:val="16"/>
              </w:rPr>
              <w:t xml:space="preserve">HESI Group Mean / </w:t>
            </w:r>
          </w:p>
          <w:p w14:paraId="37729E2C" w14:textId="77777777" w:rsidR="00AE15A6" w:rsidRPr="00505899" w:rsidRDefault="00AE15A6" w:rsidP="00AE15A6">
            <w:pPr>
              <w:pStyle w:val="Default"/>
              <w:rPr>
                <w:sz w:val="16"/>
                <w:szCs w:val="16"/>
              </w:rPr>
            </w:pPr>
            <w:r w:rsidRPr="00505899">
              <w:rPr>
                <w:b/>
                <w:bCs/>
                <w:sz w:val="16"/>
                <w:szCs w:val="16"/>
              </w:rPr>
              <w:t xml:space="preserve">Program % Rank </w:t>
            </w:r>
          </w:p>
        </w:tc>
        <w:tc>
          <w:tcPr>
            <w:tcW w:w="720" w:type="dxa"/>
          </w:tcPr>
          <w:p w14:paraId="432ABD60" w14:textId="77777777" w:rsidR="00AE15A6" w:rsidRPr="00505899" w:rsidRDefault="00AE15A6" w:rsidP="00AE15A6">
            <w:pPr>
              <w:pStyle w:val="Default"/>
              <w:rPr>
                <w:sz w:val="16"/>
                <w:szCs w:val="16"/>
              </w:rPr>
            </w:pPr>
            <w:r w:rsidRPr="00505899">
              <w:rPr>
                <w:sz w:val="16"/>
                <w:szCs w:val="16"/>
              </w:rPr>
              <w:t xml:space="preserve">801 / 36 </w:t>
            </w:r>
          </w:p>
        </w:tc>
        <w:tc>
          <w:tcPr>
            <w:tcW w:w="720" w:type="dxa"/>
          </w:tcPr>
          <w:p w14:paraId="59AFD8FA" w14:textId="77777777" w:rsidR="00AE15A6" w:rsidRPr="00505899" w:rsidRDefault="00AE15A6" w:rsidP="00AE15A6">
            <w:pPr>
              <w:pStyle w:val="Default"/>
              <w:rPr>
                <w:sz w:val="16"/>
                <w:szCs w:val="16"/>
              </w:rPr>
            </w:pPr>
            <w:r w:rsidRPr="005E1AF5">
              <w:rPr>
                <w:b/>
                <w:bCs/>
                <w:color w:val="00B050"/>
                <w:sz w:val="16"/>
                <w:szCs w:val="16"/>
              </w:rPr>
              <w:t xml:space="preserve">870 / 49 </w:t>
            </w:r>
          </w:p>
        </w:tc>
        <w:tc>
          <w:tcPr>
            <w:tcW w:w="720" w:type="dxa"/>
          </w:tcPr>
          <w:p w14:paraId="4A23C523" w14:textId="77777777" w:rsidR="00AE15A6" w:rsidRPr="00505899" w:rsidRDefault="00AE15A6" w:rsidP="00AE15A6">
            <w:pPr>
              <w:pStyle w:val="Default"/>
              <w:rPr>
                <w:sz w:val="16"/>
                <w:szCs w:val="16"/>
              </w:rPr>
            </w:pPr>
            <w:r w:rsidRPr="00505899">
              <w:rPr>
                <w:sz w:val="16"/>
                <w:szCs w:val="16"/>
              </w:rPr>
              <w:t xml:space="preserve">839 / 40 </w:t>
            </w:r>
          </w:p>
        </w:tc>
        <w:tc>
          <w:tcPr>
            <w:tcW w:w="720" w:type="dxa"/>
          </w:tcPr>
          <w:p w14:paraId="594EB325" w14:textId="77777777" w:rsidR="00AE15A6" w:rsidRPr="00505899" w:rsidRDefault="00AE15A6" w:rsidP="00AE15A6">
            <w:pPr>
              <w:pStyle w:val="Default"/>
              <w:rPr>
                <w:sz w:val="16"/>
                <w:szCs w:val="16"/>
              </w:rPr>
            </w:pPr>
            <w:r w:rsidRPr="00505899">
              <w:rPr>
                <w:sz w:val="16"/>
                <w:szCs w:val="16"/>
              </w:rPr>
              <w:t xml:space="preserve">697 / 18 </w:t>
            </w:r>
          </w:p>
        </w:tc>
        <w:tc>
          <w:tcPr>
            <w:tcW w:w="720" w:type="dxa"/>
          </w:tcPr>
          <w:p w14:paraId="3B3B6DB4" w14:textId="77777777" w:rsidR="00AE15A6" w:rsidRPr="00505899" w:rsidRDefault="00AE15A6" w:rsidP="00AE15A6">
            <w:pPr>
              <w:pStyle w:val="Default"/>
              <w:rPr>
                <w:sz w:val="16"/>
                <w:szCs w:val="16"/>
              </w:rPr>
            </w:pPr>
            <w:r w:rsidRPr="00505899">
              <w:rPr>
                <w:sz w:val="16"/>
                <w:szCs w:val="16"/>
              </w:rPr>
              <w:t xml:space="preserve">872 / 58 </w:t>
            </w:r>
          </w:p>
        </w:tc>
        <w:tc>
          <w:tcPr>
            <w:tcW w:w="720" w:type="dxa"/>
          </w:tcPr>
          <w:p w14:paraId="71EC755E" w14:textId="77777777" w:rsidR="00AE15A6" w:rsidRPr="00505899" w:rsidRDefault="00AE15A6" w:rsidP="00AE15A6">
            <w:pPr>
              <w:pStyle w:val="Default"/>
              <w:rPr>
                <w:sz w:val="16"/>
                <w:szCs w:val="16"/>
              </w:rPr>
            </w:pPr>
            <w:r w:rsidRPr="005E1AF5">
              <w:rPr>
                <w:b/>
                <w:bCs/>
                <w:color w:val="FF0000"/>
                <w:sz w:val="16"/>
                <w:szCs w:val="16"/>
              </w:rPr>
              <w:t xml:space="preserve">788 / 32 </w:t>
            </w:r>
          </w:p>
        </w:tc>
        <w:tc>
          <w:tcPr>
            <w:tcW w:w="720" w:type="dxa"/>
          </w:tcPr>
          <w:p w14:paraId="175F9555" w14:textId="77777777" w:rsidR="00AE15A6" w:rsidRPr="00505899" w:rsidRDefault="00AE15A6" w:rsidP="00AE15A6">
            <w:pPr>
              <w:pStyle w:val="Default"/>
              <w:rPr>
                <w:sz w:val="16"/>
                <w:szCs w:val="16"/>
              </w:rPr>
            </w:pPr>
            <w:r w:rsidRPr="00505899">
              <w:rPr>
                <w:sz w:val="16"/>
                <w:szCs w:val="16"/>
              </w:rPr>
              <w:t xml:space="preserve">839 / 40 </w:t>
            </w:r>
          </w:p>
        </w:tc>
        <w:tc>
          <w:tcPr>
            <w:tcW w:w="720" w:type="dxa"/>
          </w:tcPr>
          <w:p w14:paraId="48F08CDC" w14:textId="77777777" w:rsidR="00AE15A6" w:rsidRPr="00505899" w:rsidRDefault="00AE15A6" w:rsidP="00AE15A6">
            <w:pPr>
              <w:pStyle w:val="Default"/>
              <w:rPr>
                <w:sz w:val="16"/>
                <w:szCs w:val="16"/>
              </w:rPr>
            </w:pPr>
            <w:r w:rsidRPr="00505899">
              <w:rPr>
                <w:sz w:val="16"/>
                <w:szCs w:val="16"/>
              </w:rPr>
              <w:t xml:space="preserve">787 / 39 </w:t>
            </w:r>
          </w:p>
        </w:tc>
        <w:tc>
          <w:tcPr>
            <w:tcW w:w="758" w:type="dxa"/>
          </w:tcPr>
          <w:p w14:paraId="4F58A97D" w14:textId="77777777" w:rsidR="00AE15A6" w:rsidRPr="00505899" w:rsidRDefault="00AE15A6" w:rsidP="00AE15A6">
            <w:pPr>
              <w:pStyle w:val="Default"/>
              <w:rPr>
                <w:sz w:val="16"/>
                <w:szCs w:val="16"/>
              </w:rPr>
            </w:pPr>
            <w:r w:rsidRPr="00505899">
              <w:rPr>
                <w:sz w:val="16"/>
                <w:szCs w:val="16"/>
              </w:rPr>
              <w:t xml:space="preserve">868 / 58 </w:t>
            </w:r>
          </w:p>
        </w:tc>
        <w:tc>
          <w:tcPr>
            <w:tcW w:w="675" w:type="dxa"/>
          </w:tcPr>
          <w:p w14:paraId="176B0AE3" w14:textId="77777777" w:rsidR="00AE15A6" w:rsidRPr="00505899" w:rsidRDefault="00AE15A6" w:rsidP="00AE15A6">
            <w:pPr>
              <w:pStyle w:val="Default"/>
              <w:rPr>
                <w:sz w:val="16"/>
                <w:szCs w:val="16"/>
              </w:rPr>
            </w:pPr>
            <w:r w:rsidRPr="005E1AF5">
              <w:rPr>
                <w:b/>
                <w:bCs/>
                <w:color w:val="FF0000"/>
                <w:sz w:val="16"/>
                <w:szCs w:val="16"/>
              </w:rPr>
              <w:t xml:space="preserve">844 / 45 </w:t>
            </w:r>
          </w:p>
        </w:tc>
        <w:tc>
          <w:tcPr>
            <w:tcW w:w="617" w:type="dxa"/>
          </w:tcPr>
          <w:p w14:paraId="008D5E37" w14:textId="77777777" w:rsidR="00AE15A6" w:rsidRPr="00505899" w:rsidRDefault="00AE15A6" w:rsidP="00AE15A6">
            <w:pPr>
              <w:pStyle w:val="Default"/>
              <w:rPr>
                <w:sz w:val="16"/>
                <w:szCs w:val="16"/>
              </w:rPr>
            </w:pPr>
            <w:r w:rsidRPr="00505899">
              <w:rPr>
                <w:sz w:val="16"/>
                <w:szCs w:val="16"/>
              </w:rPr>
              <w:t xml:space="preserve">855 / 49 </w:t>
            </w:r>
          </w:p>
        </w:tc>
        <w:tc>
          <w:tcPr>
            <w:tcW w:w="746" w:type="dxa"/>
          </w:tcPr>
          <w:p w14:paraId="4A641CDA" w14:textId="77777777" w:rsidR="00AE15A6" w:rsidRPr="00505899" w:rsidRDefault="00AE15A6" w:rsidP="00AE15A6">
            <w:pPr>
              <w:pStyle w:val="Default"/>
              <w:rPr>
                <w:sz w:val="16"/>
                <w:szCs w:val="16"/>
              </w:rPr>
            </w:pPr>
            <w:r w:rsidRPr="00505899">
              <w:rPr>
                <w:sz w:val="16"/>
                <w:szCs w:val="16"/>
              </w:rPr>
              <w:t xml:space="preserve">952 / 78 </w:t>
            </w:r>
          </w:p>
        </w:tc>
        <w:tc>
          <w:tcPr>
            <w:tcW w:w="898" w:type="dxa"/>
          </w:tcPr>
          <w:p w14:paraId="7DB3ABDD" w14:textId="77777777" w:rsidR="00AE15A6" w:rsidRPr="00505899" w:rsidRDefault="00AE15A6" w:rsidP="00AE15A6">
            <w:pPr>
              <w:pStyle w:val="Default"/>
              <w:rPr>
                <w:sz w:val="16"/>
                <w:szCs w:val="16"/>
              </w:rPr>
            </w:pPr>
            <w:r w:rsidRPr="00505899">
              <w:rPr>
                <w:sz w:val="16"/>
                <w:szCs w:val="16"/>
              </w:rPr>
              <w:t xml:space="preserve">857 / 54 </w:t>
            </w:r>
          </w:p>
        </w:tc>
        <w:tc>
          <w:tcPr>
            <w:tcW w:w="677" w:type="dxa"/>
          </w:tcPr>
          <w:p w14:paraId="70D52C54" w14:textId="77777777" w:rsidR="00AE15A6" w:rsidRPr="00505899" w:rsidRDefault="00AE15A6" w:rsidP="00AE15A6">
            <w:pPr>
              <w:pStyle w:val="Default"/>
              <w:rPr>
                <w:sz w:val="16"/>
                <w:szCs w:val="16"/>
              </w:rPr>
            </w:pPr>
            <w:r w:rsidRPr="005E1AF5">
              <w:rPr>
                <w:b/>
                <w:bCs/>
                <w:color w:val="FF0000"/>
                <w:sz w:val="16"/>
                <w:szCs w:val="16"/>
              </w:rPr>
              <w:t xml:space="preserve">848 / 47 </w:t>
            </w:r>
          </w:p>
        </w:tc>
        <w:tc>
          <w:tcPr>
            <w:tcW w:w="677" w:type="dxa"/>
          </w:tcPr>
          <w:p w14:paraId="3D1273D9" w14:textId="77777777" w:rsidR="00AE15A6" w:rsidRPr="00505899" w:rsidRDefault="00AE15A6" w:rsidP="00AE15A6">
            <w:pPr>
              <w:pStyle w:val="Default"/>
              <w:rPr>
                <w:sz w:val="16"/>
                <w:szCs w:val="16"/>
              </w:rPr>
            </w:pPr>
            <w:r w:rsidRPr="00505899">
              <w:rPr>
                <w:sz w:val="16"/>
                <w:szCs w:val="16"/>
              </w:rPr>
              <w:t xml:space="preserve">799 / 34 </w:t>
            </w:r>
          </w:p>
        </w:tc>
        <w:tc>
          <w:tcPr>
            <w:tcW w:w="617" w:type="dxa"/>
          </w:tcPr>
          <w:p w14:paraId="07F323E0" w14:textId="77777777" w:rsidR="00AE15A6" w:rsidRPr="00505899" w:rsidRDefault="00AE15A6" w:rsidP="00AE15A6">
            <w:pPr>
              <w:pStyle w:val="Default"/>
              <w:rPr>
                <w:sz w:val="16"/>
                <w:szCs w:val="16"/>
              </w:rPr>
            </w:pPr>
            <w:r w:rsidRPr="00505899">
              <w:rPr>
                <w:sz w:val="16"/>
                <w:szCs w:val="16"/>
              </w:rPr>
              <w:t xml:space="preserve">865 / 62 </w:t>
            </w:r>
          </w:p>
        </w:tc>
      </w:tr>
    </w:tbl>
    <w:p w14:paraId="37472F8C" w14:textId="77777777" w:rsidR="005E1AF5" w:rsidRDefault="005E1AF5" w:rsidP="005E1AF5">
      <w:pPr>
        <w:rPr>
          <w:rFonts w:ascii="Arial" w:hAnsi="Arial" w:cs="Arial"/>
          <w:sz w:val="18"/>
          <w:szCs w:val="18"/>
        </w:rPr>
      </w:pPr>
      <w:r>
        <w:rPr>
          <w:rFonts w:ascii="Arial" w:hAnsi="Arial" w:cs="Arial"/>
          <w:sz w:val="18"/>
          <w:szCs w:val="18"/>
        </w:rPr>
        <w:t>Table I. L. 3.</w:t>
      </w:r>
      <w:r w:rsidRPr="005E1AF5">
        <w:rPr>
          <w:rFonts w:ascii="Arial" w:hAnsi="Arial" w:cs="Arial"/>
          <w:sz w:val="18"/>
          <w:szCs w:val="18"/>
        </w:rPr>
        <w:t xml:space="preserve"> (Part 2) </w:t>
      </w:r>
      <w:r>
        <w:rPr>
          <w:rFonts w:ascii="Arial" w:hAnsi="Arial" w:cs="Arial"/>
          <w:sz w:val="18"/>
          <w:szCs w:val="18"/>
        </w:rPr>
        <w:t>(ASN/</w:t>
      </w:r>
      <w:r w:rsidRPr="005E1AF5">
        <w:rPr>
          <w:rFonts w:ascii="Arial" w:hAnsi="Arial" w:cs="Arial"/>
          <w:sz w:val="18"/>
          <w:szCs w:val="18"/>
        </w:rPr>
        <w:t>BSN</w:t>
      </w:r>
      <w:r>
        <w:rPr>
          <w:rFonts w:ascii="Arial" w:hAnsi="Arial" w:cs="Arial"/>
          <w:sz w:val="18"/>
          <w:szCs w:val="18"/>
        </w:rPr>
        <w:t>)</w:t>
      </w:r>
      <w:r w:rsidRPr="005E1AF5">
        <w:rPr>
          <w:rFonts w:ascii="Arial" w:hAnsi="Arial" w:cs="Arial"/>
          <w:sz w:val="18"/>
          <w:szCs w:val="18"/>
        </w:rPr>
        <w:t xml:space="preserve"> Course </w:t>
      </w:r>
      <w:r>
        <w:rPr>
          <w:rFonts w:ascii="Arial" w:hAnsi="Arial" w:cs="Arial"/>
          <w:sz w:val="18"/>
          <w:szCs w:val="18"/>
        </w:rPr>
        <w:t>Grade Components – Class of 20xx</w:t>
      </w:r>
      <w:r w:rsidRPr="005E1AF5">
        <w:rPr>
          <w:rFonts w:ascii="Arial" w:hAnsi="Arial" w:cs="Arial"/>
          <w:sz w:val="18"/>
          <w:szCs w:val="18"/>
        </w:rPr>
        <w:t xml:space="preserve"> Courses Indicated in Bold Years</w:t>
      </w:r>
    </w:p>
    <w:p w14:paraId="40F7D318" w14:textId="77777777" w:rsidR="00D958F4" w:rsidRPr="005E1AF5" w:rsidRDefault="00D958F4" w:rsidP="005E1AF5">
      <w:pPr>
        <w:rPr>
          <w:rFonts w:ascii="Arial" w:hAnsi="Arial" w:cs="Arial"/>
          <w:sz w:val="18"/>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1705"/>
        <w:gridCol w:w="630"/>
        <w:gridCol w:w="630"/>
        <w:gridCol w:w="630"/>
        <w:gridCol w:w="810"/>
        <w:gridCol w:w="720"/>
        <w:gridCol w:w="810"/>
        <w:gridCol w:w="554"/>
        <w:gridCol w:w="859"/>
      </w:tblGrid>
      <w:tr w:rsidR="00505899" w14:paraId="620FE21A" w14:textId="77777777" w:rsidTr="00F16C61">
        <w:trPr>
          <w:trHeight w:val="207"/>
        </w:trPr>
        <w:tc>
          <w:tcPr>
            <w:tcW w:w="1705" w:type="dxa"/>
            <w:vMerge w:val="restart"/>
          </w:tcPr>
          <w:p w14:paraId="7E6A1343" w14:textId="77777777" w:rsidR="00505899" w:rsidRPr="00505899" w:rsidRDefault="00505899" w:rsidP="00505899">
            <w:pPr>
              <w:rPr>
                <w:rFonts w:ascii="Arial" w:hAnsi="Arial" w:cs="Arial"/>
                <w:b/>
                <w:sz w:val="16"/>
                <w:szCs w:val="16"/>
              </w:rPr>
            </w:pPr>
            <w:r w:rsidRPr="00505899">
              <w:rPr>
                <w:rFonts w:ascii="Arial" w:hAnsi="Arial" w:cs="Arial"/>
                <w:b/>
                <w:sz w:val="16"/>
                <w:szCs w:val="16"/>
              </w:rPr>
              <w:lastRenderedPageBreak/>
              <w:t>Course</w:t>
            </w:r>
          </w:p>
        </w:tc>
        <w:tc>
          <w:tcPr>
            <w:tcW w:w="2700" w:type="dxa"/>
            <w:gridSpan w:val="4"/>
          </w:tcPr>
          <w:p w14:paraId="4671DF7C" w14:textId="77777777" w:rsidR="00505899" w:rsidRDefault="00505899" w:rsidP="00505899">
            <w:pPr>
              <w:pStyle w:val="Default"/>
              <w:rPr>
                <w:sz w:val="18"/>
                <w:szCs w:val="18"/>
              </w:rPr>
            </w:pPr>
            <w:proofErr w:type="spellStart"/>
            <w:r>
              <w:rPr>
                <w:b/>
                <w:bCs/>
                <w:sz w:val="18"/>
                <w:szCs w:val="18"/>
              </w:rPr>
              <w:t>NURxxx</w:t>
            </w:r>
            <w:proofErr w:type="spellEnd"/>
            <w:r>
              <w:rPr>
                <w:b/>
                <w:bCs/>
                <w:sz w:val="18"/>
                <w:szCs w:val="18"/>
              </w:rPr>
              <w:t xml:space="preserve">: Advanced Med-Surg </w:t>
            </w:r>
          </w:p>
        </w:tc>
        <w:tc>
          <w:tcPr>
            <w:tcW w:w="2943" w:type="dxa"/>
            <w:gridSpan w:val="4"/>
          </w:tcPr>
          <w:p w14:paraId="1997727D" w14:textId="77777777" w:rsidR="00505899" w:rsidRDefault="00505899" w:rsidP="00505899">
            <w:pPr>
              <w:pStyle w:val="Default"/>
              <w:rPr>
                <w:sz w:val="18"/>
                <w:szCs w:val="18"/>
              </w:rPr>
            </w:pPr>
            <w:proofErr w:type="spellStart"/>
            <w:r>
              <w:rPr>
                <w:b/>
                <w:bCs/>
                <w:sz w:val="18"/>
                <w:szCs w:val="18"/>
              </w:rPr>
              <w:t>NURxxx</w:t>
            </w:r>
            <w:proofErr w:type="spellEnd"/>
            <w:r>
              <w:rPr>
                <w:b/>
                <w:bCs/>
                <w:sz w:val="18"/>
                <w:szCs w:val="18"/>
              </w:rPr>
              <w:t xml:space="preserve">: Practicum </w:t>
            </w:r>
          </w:p>
        </w:tc>
      </w:tr>
      <w:tr w:rsidR="00505899" w14:paraId="01767CB4" w14:textId="77777777" w:rsidTr="00F16C61">
        <w:trPr>
          <w:trHeight w:val="207"/>
        </w:trPr>
        <w:tc>
          <w:tcPr>
            <w:tcW w:w="1705" w:type="dxa"/>
            <w:vMerge/>
          </w:tcPr>
          <w:p w14:paraId="1661DE3C" w14:textId="77777777" w:rsidR="00505899" w:rsidRPr="00505899" w:rsidRDefault="00505899" w:rsidP="00505899">
            <w:pPr>
              <w:rPr>
                <w:rFonts w:ascii="Arial" w:hAnsi="Arial" w:cs="Arial"/>
                <w:sz w:val="16"/>
                <w:szCs w:val="16"/>
              </w:rPr>
            </w:pPr>
          </w:p>
        </w:tc>
        <w:tc>
          <w:tcPr>
            <w:tcW w:w="630" w:type="dxa"/>
          </w:tcPr>
          <w:p w14:paraId="43974EA8" w14:textId="77777777" w:rsidR="00505899" w:rsidRPr="00505899" w:rsidRDefault="00505899" w:rsidP="00505899">
            <w:pPr>
              <w:pStyle w:val="Default"/>
              <w:rPr>
                <w:sz w:val="16"/>
                <w:szCs w:val="16"/>
              </w:rPr>
            </w:pPr>
            <w:r>
              <w:rPr>
                <w:bCs/>
                <w:sz w:val="16"/>
                <w:szCs w:val="16"/>
              </w:rPr>
              <w:t>20xx</w:t>
            </w:r>
            <w:r w:rsidRPr="00505899">
              <w:rPr>
                <w:bCs/>
                <w:sz w:val="16"/>
                <w:szCs w:val="16"/>
              </w:rPr>
              <w:t xml:space="preserve"> </w:t>
            </w:r>
          </w:p>
        </w:tc>
        <w:tc>
          <w:tcPr>
            <w:tcW w:w="630" w:type="dxa"/>
          </w:tcPr>
          <w:p w14:paraId="1EB158FA" w14:textId="77777777" w:rsidR="00505899" w:rsidRPr="00505899" w:rsidRDefault="00505899" w:rsidP="00505899">
            <w:pPr>
              <w:pStyle w:val="Default"/>
              <w:rPr>
                <w:sz w:val="16"/>
                <w:szCs w:val="16"/>
              </w:rPr>
            </w:pPr>
            <w:r>
              <w:rPr>
                <w:sz w:val="16"/>
                <w:szCs w:val="16"/>
              </w:rPr>
              <w:t>20xx</w:t>
            </w:r>
          </w:p>
        </w:tc>
        <w:tc>
          <w:tcPr>
            <w:tcW w:w="630" w:type="dxa"/>
          </w:tcPr>
          <w:p w14:paraId="14AF2F69" w14:textId="77777777" w:rsidR="00505899" w:rsidRPr="005E1AF5" w:rsidRDefault="00505899" w:rsidP="00505899">
            <w:pPr>
              <w:pStyle w:val="Default"/>
              <w:rPr>
                <w:b/>
                <w:sz w:val="16"/>
                <w:szCs w:val="16"/>
              </w:rPr>
            </w:pPr>
            <w:r w:rsidRPr="005E1AF5">
              <w:rPr>
                <w:b/>
                <w:sz w:val="16"/>
                <w:szCs w:val="16"/>
              </w:rPr>
              <w:t xml:space="preserve">20xx </w:t>
            </w:r>
          </w:p>
        </w:tc>
        <w:tc>
          <w:tcPr>
            <w:tcW w:w="810" w:type="dxa"/>
          </w:tcPr>
          <w:p w14:paraId="1FBA98A7" w14:textId="77777777" w:rsidR="00505899" w:rsidRPr="00505899" w:rsidRDefault="00505899" w:rsidP="00505899">
            <w:pPr>
              <w:pStyle w:val="Default"/>
              <w:rPr>
                <w:sz w:val="16"/>
                <w:szCs w:val="16"/>
              </w:rPr>
            </w:pPr>
            <w:r>
              <w:rPr>
                <w:sz w:val="16"/>
                <w:szCs w:val="16"/>
              </w:rPr>
              <w:t>20xx</w:t>
            </w:r>
          </w:p>
        </w:tc>
        <w:tc>
          <w:tcPr>
            <w:tcW w:w="720" w:type="dxa"/>
          </w:tcPr>
          <w:p w14:paraId="547EF969" w14:textId="77777777" w:rsidR="00505899" w:rsidRPr="00505899" w:rsidRDefault="00505899" w:rsidP="00505899">
            <w:pPr>
              <w:pStyle w:val="Default"/>
              <w:rPr>
                <w:sz w:val="16"/>
                <w:szCs w:val="16"/>
              </w:rPr>
            </w:pPr>
            <w:r>
              <w:rPr>
                <w:bCs/>
                <w:sz w:val="16"/>
                <w:szCs w:val="16"/>
              </w:rPr>
              <w:t>20xx</w:t>
            </w:r>
            <w:r w:rsidRPr="00505899">
              <w:rPr>
                <w:bCs/>
                <w:sz w:val="16"/>
                <w:szCs w:val="16"/>
              </w:rPr>
              <w:t xml:space="preserve"> </w:t>
            </w:r>
          </w:p>
        </w:tc>
        <w:tc>
          <w:tcPr>
            <w:tcW w:w="810" w:type="dxa"/>
          </w:tcPr>
          <w:p w14:paraId="26331A92" w14:textId="77777777" w:rsidR="00505899" w:rsidRPr="00505899" w:rsidRDefault="00505899" w:rsidP="00505899">
            <w:pPr>
              <w:pStyle w:val="Default"/>
              <w:rPr>
                <w:sz w:val="16"/>
                <w:szCs w:val="16"/>
              </w:rPr>
            </w:pPr>
            <w:r>
              <w:rPr>
                <w:sz w:val="16"/>
                <w:szCs w:val="16"/>
              </w:rPr>
              <w:t>20xx</w:t>
            </w:r>
          </w:p>
        </w:tc>
        <w:tc>
          <w:tcPr>
            <w:tcW w:w="554" w:type="dxa"/>
          </w:tcPr>
          <w:p w14:paraId="118F1C52" w14:textId="77777777" w:rsidR="00505899" w:rsidRPr="00505899" w:rsidRDefault="00505899" w:rsidP="00505899">
            <w:pPr>
              <w:pStyle w:val="Default"/>
              <w:rPr>
                <w:sz w:val="16"/>
                <w:szCs w:val="16"/>
              </w:rPr>
            </w:pPr>
            <w:r>
              <w:rPr>
                <w:sz w:val="16"/>
                <w:szCs w:val="16"/>
              </w:rPr>
              <w:t>20xx</w:t>
            </w:r>
            <w:r w:rsidRPr="00505899">
              <w:rPr>
                <w:sz w:val="16"/>
                <w:szCs w:val="16"/>
              </w:rPr>
              <w:t xml:space="preserve"> </w:t>
            </w:r>
          </w:p>
        </w:tc>
        <w:tc>
          <w:tcPr>
            <w:tcW w:w="859" w:type="dxa"/>
          </w:tcPr>
          <w:p w14:paraId="3A3E41FE" w14:textId="77777777" w:rsidR="00505899" w:rsidRPr="00D958F4" w:rsidRDefault="00505899" w:rsidP="00505899">
            <w:pPr>
              <w:pStyle w:val="Default"/>
              <w:rPr>
                <w:b/>
                <w:sz w:val="16"/>
                <w:szCs w:val="16"/>
              </w:rPr>
            </w:pPr>
            <w:r w:rsidRPr="00D958F4">
              <w:rPr>
                <w:b/>
                <w:sz w:val="16"/>
                <w:szCs w:val="16"/>
              </w:rPr>
              <w:t>20xx</w:t>
            </w:r>
          </w:p>
        </w:tc>
      </w:tr>
      <w:tr w:rsidR="00505899" w14:paraId="7662A25D" w14:textId="77777777" w:rsidTr="00F16C61">
        <w:trPr>
          <w:trHeight w:val="207"/>
        </w:trPr>
        <w:tc>
          <w:tcPr>
            <w:tcW w:w="1705" w:type="dxa"/>
          </w:tcPr>
          <w:p w14:paraId="399AA72F" w14:textId="77777777" w:rsidR="00505899" w:rsidRPr="00505899" w:rsidRDefault="00505899" w:rsidP="00505899">
            <w:pPr>
              <w:pStyle w:val="Default"/>
              <w:rPr>
                <w:sz w:val="16"/>
                <w:szCs w:val="16"/>
              </w:rPr>
            </w:pPr>
            <w:r w:rsidRPr="00505899">
              <w:rPr>
                <w:b/>
                <w:bCs/>
                <w:sz w:val="16"/>
                <w:szCs w:val="16"/>
              </w:rPr>
              <w:t xml:space="preserve">Number of Exams </w:t>
            </w:r>
          </w:p>
        </w:tc>
        <w:tc>
          <w:tcPr>
            <w:tcW w:w="630" w:type="dxa"/>
          </w:tcPr>
          <w:p w14:paraId="7D0C8CD7" w14:textId="77777777" w:rsidR="00505899" w:rsidRPr="00505899" w:rsidRDefault="00505899" w:rsidP="00505899">
            <w:pPr>
              <w:pStyle w:val="Default"/>
              <w:rPr>
                <w:sz w:val="16"/>
                <w:szCs w:val="16"/>
              </w:rPr>
            </w:pPr>
            <w:r w:rsidRPr="00505899">
              <w:rPr>
                <w:sz w:val="16"/>
                <w:szCs w:val="16"/>
              </w:rPr>
              <w:t xml:space="preserve">4 </w:t>
            </w:r>
          </w:p>
        </w:tc>
        <w:tc>
          <w:tcPr>
            <w:tcW w:w="630" w:type="dxa"/>
          </w:tcPr>
          <w:p w14:paraId="65840672" w14:textId="77777777" w:rsidR="00505899" w:rsidRPr="00505899" w:rsidRDefault="00505899" w:rsidP="00505899">
            <w:pPr>
              <w:pStyle w:val="Default"/>
              <w:rPr>
                <w:sz w:val="16"/>
                <w:szCs w:val="16"/>
              </w:rPr>
            </w:pPr>
            <w:r w:rsidRPr="00505899">
              <w:rPr>
                <w:sz w:val="16"/>
                <w:szCs w:val="16"/>
              </w:rPr>
              <w:t xml:space="preserve">4 </w:t>
            </w:r>
          </w:p>
        </w:tc>
        <w:tc>
          <w:tcPr>
            <w:tcW w:w="630" w:type="dxa"/>
          </w:tcPr>
          <w:p w14:paraId="14F82473" w14:textId="77777777" w:rsidR="00505899" w:rsidRPr="005E1AF5" w:rsidRDefault="00505899" w:rsidP="00505899">
            <w:pPr>
              <w:pStyle w:val="Default"/>
              <w:rPr>
                <w:b/>
                <w:sz w:val="16"/>
                <w:szCs w:val="16"/>
              </w:rPr>
            </w:pPr>
            <w:r w:rsidRPr="005E1AF5">
              <w:rPr>
                <w:b/>
                <w:sz w:val="16"/>
                <w:szCs w:val="16"/>
              </w:rPr>
              <w:t xml:space="preserve">4 </w:t>
            </w:r>
          </w:p>
        </w:tc>
        <w:tc>
          <w:tcPr>
            <w:tcW w:w="810" w:type="dxa"/>
          </w:tcPr>
          <w:p w14:paraId="0E9B0BE0" w14:textId="77777777" w:rsidR="00505899" w:rsidRPr="00505899" w:rsidRDefault="00505899" w:rsidP="00505899">
            <w:pPr>
              <w:pStyle w:val="Default"/>
              <w:rPr>
                <w:sz w:val="16"/>
                <w:szCs w:val="16"/>
              </w:rPr>
            </w:pPr>
            <w:r w:rsidRPr="00505899">
              <w:rPr>
                <w:sz w:val="16"/>
                <w:szCs w:val="16"/>
              </w:rPr>
              <w:t xml:space="preserve">4 </w:t>
            </w:r>
          </w:p>
        </w:tc>
        <w:tc>
          <w:tcPr>
            <w:tcW w:w="720" w:type="dxa"/>
          </w:tcPr>
          <w:p w14:paraId="6D233769" w14:textId="77777777" w:rsidR="00505899" w:rsidRPr="00505899" w:rsidRDefault="00505899" w:rsidP="00505899">
            <w:pPr>
              <w:pStyle w:val="Default"/>
              <w:rPr>
                <w:sz w:val="16"/>
                <w:szCs w:val="16"/>
              </w:rPr>
            </w:pPr>
            <w:r w:rsidRPr="00505899">
              <w:rPr>
                <w:sz w:val="16"/>
                <w:szCs w:val="16"/>
              </w:rPr>
              <w:t xml:space="preserve">2 </w:t>
            </w:r>
          </w:p>
        </w:tc>
        <w:tc>
          <w:tcPr>
            <w:tcW w:w="810" w:type="dxa"/>
          </w:tcPr>
          <w:p w14:paraId="7B11A955" w14:textId="77777777" w:rsidR="00505899" w:rsidRPr="00505899" w:rsidRDefault="00505899" w:rsidP="00505899">
            <w:pPr>
              <w:pStyle w:val="Default"/>
              <w:rPr>
                <w:sz w:val="16"/>
                <w:szCs w:val="16"/>
              </w:rPr>
            </w:pPr>
            <w:r w:rsidRPr="00505899">
              <w:rPr>
                <w:sz w:val="16"/>
                <w:szCs w:val="16"/>
              </w:rPr>
              <w:t xml:space="preserve">2 </w:t>
            </w:r>
          </w:p>
        </w:tc>
        <w:tc>
          <w:tcPr>
            <w:tcW w:w="554" w:type="dxa"/>
          </w:tcPr>
          <w:p w14:paraId="6F9A1B2F" w14:textId="77777777" w:rsidR="00505899" w:rsidRPr="00505899" w:rsidRDefault="00505899" w:rsidP="00505899">
            <w:pPr>
              <w:pStyle w:val="Default"/>
              <w:rPr>
                <w:sz w:val="16"/>
                <w:szCs w:val="16"/>
              </w:rPr>
            </w:pPr>
            <w:r w:rsidRPr="00505899">
              <w:rPr>
                <w:sz w:val="16"/>
                <w:szCs w:val="16"/>
              </w:rPr>
              <w:t xml:space="preserve">3 </w:t>
            </w:r>
          </w:p>
        </w:tc>
        <w:tc>
          <w:tcPr>
            <w:tcW w:w="859" w:type="dxa"/>
          </w:tcPr>
          <w:p w14:paraId="0611DD47" w14:textId="77777777" w:rsidR="00505899" w:rsidRPr="00D958F4" w:rsidRDefault="00505899" w:rsidP="00505899">
            <w:pPr>
              <w:pStyle w:val="Default"/>
              <w:rPr>
                <w:b/>
                <w:sz w:val="16"/>
                <w:szCs w:val="16"/>
              </w:rPr>
            </w:pPr>
            <w:r w:rsidRPr="00D958F4">
              <w:rPr>
                <w:b/>
                <w:sz w:val="16"/>
                <w:szCs w:val="16"/>
              </w:rPr>
              <w:t xml:space="preserve">1 </w:t>
            </w:r>
          </w:p>
        </w:tc>
      </w:tr>
      <w:tr w:rsidR="00505899" w14:paraId="7F8AEDC6" w14:textId="77777777" w:rsidTr="00F16C61">
        <w:trPr>
          <w:trHeight w:val="207"/>
        </w:trPr>
        <w:tc>
          <w:tcPr>
            <w:tcW w:w="1705" w:type="dxa"/>
          </w:tcPr>
          <w:p w14:paraId="40FBC51E" w14:textId="77777777" w:rsidR="00505899" w:rsidRPr="00505899" w:rsidRDefault="00505899" w:rsidP="00505899">
            <w:pPr>
              <w:pStyle w:val="Default"/>
              <w:rPr>
                <w:sz w:val="16"/>
                <w:szCs w:val="16"/>
              </w:rPr>
            </w:pPr>
            <w:r w:rsidRPr="00505899">
              <w:rPr>
                <w:b/>
                <w:bCs/>
                <w:sz w:val="16"/>
                <w:szCs w:val="16"/>
              </w:rPr>
              <w:t xml:space="preserve"># Faculty Written Exams </w:t>
            </w:r>
          </w:p>
        </w:tc>
        <w:tc>
          <w:tcPr>
            <w:tcW w:w="630" w:type="dxa"/>
          </w:tcPr>
          <w:p w14:paraId="15C5E924" w14:textId="77777777" w:rsidR="00505899" w:rsidRPr="00505899" w:rsidRDefault="00505899" w:rsidP="00505899">
            <w:pPr>
              <w:pStyle w:val="Default"/>
              <w:rPr>
                <w:sz w:val="16"/>
                <w:szCs w:val="16"/>
              </w:rPr>
            </w:pPr>
            <w:r w:rsidRPr="00505899">
              <w:rPr>
                <w:sz w:val="16"/>
                <w:szCs w:val="16"/>
              </w:rPr>
              <w:t xml:space="preserve">0 </w:t>
            </w:r>
          </w:p>
        </w:tc>
        <w:tc>
          <w:tcPr>
            <w:tcW w:w="630" w:type="dxa"/>
          </w:tcPr>
          <w:p w14:paraId="648DCA5D" w14:textId="77777777" w:rsidR="00505899" w:rsidRPr="00505899" w:rsidRDefault="00505899" w:rsidP="00505899">
            <w:pPr>
              <w:pStyle w:val="Default"/>
              <w:rPr>
                <w:sz w:val="16"/>
                <w:szCs w:val="16"/>
              </w:rPr>
            </w:pPr>
            <w:r w:rsidRPr="00505899">
              <w:rPr>
                <w:sz w:val="16"/>
                <w:szCs w:val="16"/>
              </w:rPr>
              <w:t xml:space="preserve">0 </w:t>
            </w:r>
          </w:p>
        </w:tc>
        <w:tc>
          <w:tcPr>
            <w:tcW w:w="630" w:type="dxa"/>
          </w:tcPr>
          <w:p w14:paraId="2E994C25" w14:textId="77777777" w:rsidR="00505899" w:rsidRPr="005E1AF5" w:rsidRDefault="00505899" w:rsidP="00505899">
            <w:pPr>
              <w:pStyle w:val="Default"/>
              <w:rPr>
                <w:b/>
                <w:sz w:val="16"/>
                <w:szCs w:val="16"/>
              </w:rPr>
            </w:pPr>
            <w:r w:rsidRPr="005E1AF5">
              <w:rPr>
                <w:b/>
                <w:sz w:val="16"/>
                <w:szCs w:val="16"/>
              </w:rPr>
              <w:t xml:space="preserve">0 </w:t>
            </w:r>
          </w:p>
        </w:tc>
        <w:tc>
          <w:tcPr>
            <w:tcW w:w="810" w:type="dxa"/>
          </w:tcPr>
          <w:p w14:paraId="4A0AF2AB" w14:textId="77777777" w:rsidR="00505899" w:rsidRPr="00505899" w:rsidRDefault="00505899" w:rsidP="00505899">
            <w:pPr>
              <w:pStyle w:val="Default"/>
              <w:rPr>
                <w:sz w:val="16"/>
                <w:szCs w:val="16"/>
              </w:rPr>
            </w:pPr>
            <w:r w:rsidRPr="00505899">
              <w:rPr>
                <w:sz w:val="16"/>
                <w:szCs w:val="16"/>
              </w:rPr>
              <w:t xml:space="preserve">0 </w:t>
            </w:r>
          </w:p>
        </w:tc>
        <w:tc>
          <w:tcPr>
            <w:tcW w:w="720" w:type="dxa"/>
          </w:tcPr>
          <w:p w14:paraId="210C720D" w14:textId="77777777" w:rsidR="00505899" w:rsidRPr="00505899" w:rsidRDefault="00505899" w:rsidP="00505899">
            <w:pPr>
              <w:pStyle w:val="Default"/>
              <w:rPr>
                <w:sz w:val="16"/>
                <w:szCs w:val="16"/>
              </w:rPr>
            </w:pPr>
            <w:r w:rsidRPr="00505899">
              <w:rPr>
                <w:sz w:val="16"/>
                <w:szCs w:val="16"/>
              </w:rPr>
              <w:t xml:space="preserve">0 </w:t>
            </w:r>
          </w:p>
        </w:tc>
        <w:tc>
          <w:tcPr>
            <w:tcW w:w="810" w:type="dxa"/>
          </w:tcPr>
          <w:p w14:paraId="75800DB9" w14:textId="77777777" w:rsidR="00505899" w:rsidRPr="00505899" w:rsidRDefault="00505899" w:rsidP="00505899">
            <w:pPr>
              <w:pStyle w:val="Default"/>
              <w:rPr>
                <w:sz w:val="16"/>
                <w:szCs w:val="16"/>
              </w:rPr>
            </w:pPr>
            <w:r w:rsidRPr="00505899">
              <w:rPr>
                <w:sz w:val="16"/>
                <w:szCs w:val="16"/>
              </w:rPr>
              <w:t xml:space="preserve">0 </w:t>
            </w:r>
          </w:p>
        </w:tc>
        <w:tc>
          <w:tcPr>
            <w:tcW w:w="554" w:type="dxa"/>
          </w:tcPr>
          <w:p w14:paraId="4C9B6A77" w14:textId="77777777" w:rsidR="00505899" w:rsidRPr="00505899" w:rsidRDefault="00505899" w:rsidP="00505899">
            <w:pPr>
              <w:pStyle w:val="Default"/>
              <w:rPr>
                <w:sz w:val="16"/>
                <w:szCs w:val="16"/>
              </w:rPr>
            </w:pPr>
            <w:r w:rsidRPr="00505899">
              <w:rPr>
                <w:sz w:val="16"/>
                <w:szCs w:val="16"/>
              </w:rPr>
              <w:t xml:space="preserve">0 </w:t>
            </w:r>
          </w:p>
        </w:tc>
        <w:tc>
          <w:tcPr>
            <w:tcW w:w="859" w:type="dxa"/>
          </w:tcPr>
          <w:p w14:paraId="0150459B" w14:textId="77777777" w:rsidR="00505899" w:rsidRPr="00D958F4" w:rsidRDefault="00505899" w:rsidP="00505899">
            <w:pPr>
              <w:pStyle w:val="Default"/>
              <w:rPr>
                <w:b/>
                <w:sz w:val="16"/>
                <w:szCs w:val="16"/>
              </w:rPr>
            </w:pPr>
            <w:r w:rsidRPr="00D958F4">
              <w:rPr>
                <w:b/>
                <w:sz w:val="16"/>
                <w:szCs w:val="16"/>
              </w:rPr>
              <w:t xml:space="preserve">0 </w:t>
            </w:r>
          </w:p>
        </w:tc>
      </w:tr>
      <w:tr w:rsidR="00505899" w14:paraId="473D5937" w14:textId="77777777" w:rsidTr="00F16C61">
        <w:trPr>
          <w:trHeight w:val="207"/>
        </w:trPr>
        <w:tc>
          <w:tcPr>
            <w:tcW w:w="1705" w:type="dxa"/>
          </w:tcPr>
          <w:p w14:paraId="0FD0B40E" w14:textId="77777777" w:rsidR="00505899" w:rsidRPr="00505899" w:rsidRDefault="00505899" w:rsidP="00505899">
            <w:pPr>
              <w:pStyle w:val="Default"/>
              <w:rPr>
                <w:sz w:val="16"/>
                <w:szCs w:val="16"/>
              </w:rPr>
            </w:pPr>
            <w:r w:rsidRPr="00505899">
              <w:rPr>
                <w:b/>
                <w:bCs/>
                <w:sz w:val="16"/>
                <w:szCs w:val="16"/>
              </w:rPr>
              <w:t xml:space="preserve">% </w:t>
            </w:r>
            <w:proofErr w:type="gramStart"/>
            <w:r w:rsidRPr="00505899">
              <w:rPr>
                <w:b/>
                <w:bCs/>
                <w:sz w:val="16"/>
                <w:szCs w:val="16"/>
              </w:rPr>
              <w:t>of</w:t>
            </w:r>
            <w:proofErr w:type="gramEnd"/>
            <w:r w:rsidRPr="00505899">
              <w:rPr>
                <w:b/>
                <w:bCs/>
                <w:sz w:val="16"/>
                <w:szCs w:val="16"/>
              </w:rPr>
              <w:t xml:space="preserve"> Exams in Overall Grade </w:t>
            </w:r>
          </w:p>
        </w:tc>
        <w:tc>
          <w:tcPr>
            <w:tcW w:w="630" w:type="dxa"/>
          </w:tcPr>
          <w:p w14:paraId="5498241F" w14:textId="77777777" w:rsidR="00505899" w:rsidRPr="00505899" w:rsidRDefault="00505899" w:rsidP="00505899">
            <w:pPr>
              <w:pStyle w:val="Default"/>
              <w:rPr>
                <w:sz w:val="16"/>
                <w:szCs w:val="16"/>
              </w:rPr>
            </w:pPr>
            <w:r w:rsidRPr="00505899">
              <w:rPr>
                <w:sz w:val="16"/>
                <w:szCs w:val="16"/>
              </w:rPr>
              <w:t xml:space="preserve">60% </w:t>
            </w:r>
          </w:p>
        </w:tc>
        <w:tc>
          <w:tcPr>
            <w:tcW w:w="630" w:type="dxa"/>
          </w:tcPr>
          <w:p w14:paraId="6BAEAB73" w14:textId="77777777" w:rsidR="00505899" w:rsidRPr="00505899" w:rsidRDefault="00505899" w:rsidP="00505899">
            <w:pPr>
              <w:pStyle w:val="Default"/>
              <w:rPr>
                <w:sz w:val="16"/>
                <w:szCs w:val="16"/>
              </w:rPr>
            </w:pPr>
            <w:r w:rsidRPr="00505899">
              <w:rPr>
                <w:sz w:val="16"/>
                <w:szCs w:val="16"/>
              </w:rPr>
              <w:t xml:space="preserve">60% </w:t>
            </w:r>
          </w:p>
        </w:tc>
        <w:tc>
          <w:tcPr>
            <w:tcW w:w="630" w:type="dxa"/>
          </w:tcPr>
          <w:p w14:paraId="26F45417" w14:textId="77777777" w:rsidR="00505899" w:rsidRPr="005E1AF5" w:rsidRDefault="00505899" w:rsidP="00505899">
            <w:pPr>
              <w:pStyle w:val="Default"/>
              <w:rPr>
                <w:b/>
                <w:sz w:val="16"/>
                <w:szCs w:val="16"/>
              </w:rPr>
            </w:pPr>
            <w:r w:rsidRPr="005E1AF5">
              <w:rPr>
                <w:b/>
                <w:sz w:val="16"/>
                <w:szCs w:val="16"/>
              </w:rPr>
              <w:t xml:space="preserve">60% </w:t>
            </w:r>
          </w:p>
        </w:tc>
        <w:tc>
          <w:tcPr>
            <w:tcW w:w="810" w:type="dxa"/>
          </w:tcPr>
          <w:p w14:paraId="064AACD5" w14:textId="77777777" w:rsidR="00505899" w:rsidRPr="00505899" w:rsidRDefault="00505899" w:rsidP="00505899">
            <w:pPr>
              <w:pStyle w:val="Default"/>
              <w:rPr>
                <w:sz w:val="16"/>
                <w:szCs w:val="16"/>
              </w:rPr>
            </w:pPr>
            <w:r w:rsidRPr="00505899">
              <w:rPr>
                <w:sz w:val="16"/>
                <w:szCs w:val="16"/>
              </w:rPr>
              <w:t xml:space="preserve">60% </w:t>
            </w:r>
          </w:p>
        </w:tc>
        <w:tc>
          <w:tcPr>
            <w:tcW w:w="720" w:type="dxa"/>
          </w:tcPr>
          <w:p w14:paraId="79D51CE0" w14:textId="77777777" w:rsidR="00505899" w:rsidRPr="00505899" w:rsidRDefault="00505899" w:rsidP="00505899">
            <w:pPr>
              <w:pStyle w:val="Default"/>
              <w:rPr>
                <w:sz w:val="16"/>
                <w:szCs w:val="16"/>
              </w:rPr>
            </w:pPr>
            <w:r w:rsidRPr="00505899">
              <w:rPr>
                <w:sz w:val="16"/>
                <w:szCs w:val="16"/>
              </w:rPr>
              <w:t xml:space="preserve">15% </w:t>
            </w:r>
          </w:p>
        </w:tc>
        <w:tc>
          <w:tcPr>
            <w:tcW w:w="810" w:type="dxa"/>
          </w:tcPr>
          <w:p w14:paraId="7FC1B1BC" w14:textId="77777777" w:rsidR="00505899" w:rsidRPr="00505899" w:rsidRDefault="00505899" w:rsidP="00505899">
            <w:pPr>
              <w:pStyle w:val="Default"/>
              <w:rPr>
                <w:sz w:val="16"/>
                <w:szCs w:val="16"/>
              </w:rPr>
            </w:pPr>
            <w:r w:rsidRPr="00505899">
              <w:rPr>
                <w:sz w:val="16"/>
                <w:szCs w:val="16"/>
              </w:rPr>
              <w:t xml:space="preserve">15% </w:t>
            </w:r>
          </w:p>
        </w:tc>
        <w:tc>
          <w:tcPr>
            <w:tcW w:w="554" w:type="dxa"/>
          </w:tcPr>
          <w:p w14:paraId="44CC7CF2" w14:textId="77777777" w:rsidR="00505899" w:rsidRPr="00505899" w:rsidRDefault="00505899" w:rsidP="00505899">
            <w:pPr>
              <w:pStyle w:val="Default"/>
              <w:rPr>
                <w:sz w:val="16"/>
                <w:szCs w:val="16"/>
              </w:rPr>
            </w:pPr>
            <w:r w:rsidRPr="00505899">
              <w:rPr>
                <w:sz w:val="16"/>
                <w:szCs w:val="16"/>
              </w:rPr>
              <w:t xml:space="preserve">15% </w:t>
            </w:r>
          </w:p>
        </w:tc>
        <w:tc>
          <w:tcPr>
            <w:tcW w:w="859" w:type="dxa"/>
          </w:tcPr>
          <w:p w14:paraId="73E22F4C" w14:textId="77777777" w:rsidR="00505899" w:rsidRPr="00D958F4" w:rsidRDefault="00505899" w:rsidP="00505899">
            <w:pPr>
              <w:pStyle w:val="Default"/>
              <w:rPr>
                <w:b/>
                <w:sz w:val="16"/>
                <w:szCs w:val="16"/>
              </w:rPr>
            </w:pPr>
            <w:r w:rsidRPr="00D958F4">
              <w:rPr>
                <w:b/>
                <w:sz w:val="16"/>
                <w:szCs w:val="16"/>
              </w:rPr>
              <w:t xml:space="preserve">10% </w:t>
            </w:r>
          </w:p>
        </w:tc>
      </w:tr>
      <w:tr w:rsidR="00505899" w14:paraId="2BE620CD" w14:textId="77777777" w:rsidTr="00F16C61">
        <w:trPr>
          <w:trHeight w:val="207"/>
        </w:trPr>
        <w:tc>
          <w:tcPr>
            <w:tcW w:w="1705" w:type="dxa"/>
          </w:tcPr>
          <w:p w14:paraId="17946E52" w14:textId="77777777" w:rsidR="00505899" w:rsidRPr="00505899" w:rsidRDefault="00505899" w:rsidP="00505899">
            <w:pPr>
              <w:pStyle w:val="Default"/>
              <w:rPr>
                <w:sz w:val="16"/>
                <w:szCs w:val="16"/>
              </w:rPr>
            </w:pPr>
            <w:r w:rsidRPr="00505899">
              <w:rPr>
                <w:b/>
                <w:bCs/>
                <w:sz w:val="16"/>
                <w:szCs w:val="16"/>
              </w:rPr>
              <w:t xml:space="preserve">Quizzes Used in Exam Average </w:t>
            </w:r>
          </w:p>
        </w:tc>
        <w:tc>
          <w:tcPr>
            <w:tcW w:w="630" w:type="dxa"/>
          </w:tcPr>
          <w:p w14:paraId="34590360" w14:textId="77777777" w:rsidR="00505899" w:rsidRPr="00505899" w:rsidRDefault="00505899" w:rsidP="00505899">
            <w:pPr>
              <w:pStyle w:val="Default"/>
              <w:rPr>
                <w:sz w:val="16"/>
                <w:szCs w:val="16"/>
              </w:rPr>
            </w:pPr>
            <w:r w:rsidRPr="00505899">
              <w:rPr>
                <w:sz w:val="16"/>
                <w:szCs w:val="16"/>
              </w:rPr>
              <w:t xml:space="preserve">Yes </w:t>
            </w:r>
          </w:p>
        </w:tc>
        <w:tc>
          <w:tcPr>
            <w:tcW w:w="630" w:type="dxa"/>
          </w:tcPr>
          <w:p w14:paraId="55E34D92" w14:textId="77777777" w:rsidR="00505899" w:rsidRPr="00505899" w:rsidRDefault="00505899" w:rsidP="00505899">
            <w:pPr>
              <w:pStyle w:val="Default"/>
              <w:rPr>
                <w:sz w:val="16"/>
                <w:szCs w:val="16"/>
              </w:rPr>
            </w:pPr>
            <w:r w:rsidRPr="00505899">
              <w:rPr>
                <w:sz w:val="16"/>
                <w:szCs w:val="16"/>
              </w:rPr>
              <w:t xml:space="preserve">Yes </w:t>
            </w:r>
          </w:p>
        </w:tc>
        <w:tc>
          <w:tcPr>
            <w:tcW w:w="630" w:type="dxa"/>
          </w:tcPr>
          <w:p w14:paraId="0C23AFC3" w14:textId="77777777" w:rsidR="00505899" w:rsidRPr="005E1AF5" w:rsidRDefault="00505899" w:rsidP="00505899">
            <w:pPr>
              <w:pStyle w:val="Default"/>
              <w:rPr>
                <w:b/>
                <w:sz w:val="16"/>
                <w:szCs w:val="16"/>
              </w:rPr>
            </w:pPr>
            <w:r w:rsidRPr="005E1AF5">
              <w:rPr>
                <w:b/>
                <w:sz w:val="16"/>
                <w:szCs w:val="16"/>
              </w:rPr>
              <w:t xml:space="preserve">No </w:t>
            </w:r>
          </w:p>
        </w:tc>
        <w:tc>
          <w:tcPr>
            <w:tcW w:w="810" w:type="dxa"/>
          </w:tcPr>
          <w:p w14:paraId="501A7786" w14:textId="77777777" w:rsidR="00505899" w:rsidRPr="00505899" w:rsidRDefault="00505899" w:rsidP="00505899">
            <w:pPr>
              <w:pStyle w:val="Default"/>
              <w:rPr>
                <w:sz w:val="16"/>
                <w:szCs w:val="16"/>
              </w:rPr>
            </w:pPr>
            <w:r w:rsidRPr="00505899">
              <w:rPr>
                <w:sz w:val="16"/>
                <w:szCs w:val="16"/>
              </w:rPr>
              <w:t xml:space="preserve">No </w:t>
            </w:r>
          </w:p>
        </w:tc>
        <w:tc>
          <w:tcPr>
            <w:tcW w:w="720" w:type="dxa"/>
          </w:tcPr>
          <w:p w14:paraId="2268258D" w14:textId="77777777" w:rsidR="00505899" w:rsidRPr="00505899" w:rsidRDefault="00505899" w:rsidP="00505899">
            <w:pPr>
              <w:pStyle w:val="Default"/>
              <w:rPr>
                <w:sz w:val="16"/>
                <w:szCs w:val="16"/>
              </w:rPr>
            </w:pPr>
            <w:r w:rsidRPr="00505899">
              <w:rPr>
                <w:sz w:val="16"/>
                <w:szCs w:val="16"/>
              </w:rPr>
              <w:t xml:space="preserve">No </w:t>
            </w:r>
          </w:p>
        </w:tc>
        <w:tc>
          <w:tcPr>
            <w:tcW w:w="810" w:type="dxa"/>
          </w:tcPr>
          <w:p w14:paraId="10754BD9" w14:textId="77777777" w:rsidR="00505899" w:rsidRPr="00505899" w:rsidRDefault="00505899" w:rsidP="00505899">
            <w:pPr>
              <w:pStyle w:val="Default"/>
              <w:rPr>
                <w:sz w:val="16"/>
                <w:szCs w:val="16"/>
              </w:rPr>
            </w:pPr>
            <w:r w:rsidRPr="00505899">
              <w:rPr>
                <w:sz w:val="16"/>
                <w:szCs w:val="16"/>
              </w:rPr>
              <w:t xml:space="preserve">No </w:t>
            </w:r>
          </w:p>
        </w:tc>
        <w:tc>
          <w:tcPr>
            <w:tcW w:w="554" w:type="dxa"/>
          </w:tcPr>
          <w:p w14:paraId="7EEB6B17" w14:textId="77777777" w:rsidR="00505899" w:rsidRPr="00505899" w:rsidRDefault="00505899" w:rsidP="00505899">
            <w:pPr>
              <w:pStyle w:val="Default"/>
              <w:rPr>
                <w:sz w:val="16"/>
                <w:szCs w:val="16"/>
              </w:rPr>
            </w:pPr>
            <w:r w:rsidRPr="00505899">
              <w:rPr>
                <w:sz w:val="16"/>
                <w:szCs w:val="16"/>
              </w:rPr>
              <w:t xml:space="preserve">No </w:t>
            </w:r>
          </w:p>
        </w:tc>
        <w:tc>
          <w:tcPr>
            <w:tcW w:w="859" w:type="dxa"/>
          </w:tcPr>
          <w:p w14:paraId="28785874" w14:textId="77777777" w:rsidR="00505899" w:rsidRPr="00D958F4" w:rsidRDefault="00505899" w:rsidP="00505899">
            <w:pPr>
              <w:pStyle w:val="Default"/>
              <w:rPr>
                <w:b/>
                <w:sz w:val="16"/>
                <w:szCs w:val="16"/>
              </w:rPr>
            </w:pPr>
            <w:r w:rsidRPr="00D958F4">
              <w:rPr>
                <w:b/>
                <w:sz w:val="16"/>
                <w:szCs w:val="16"/>
              </w:rPr>
              <w:t xml:space="preserve">No </w:t>
            </w:r>
          </w:p>
        </w:tc>
      </w:tr>
      <w:tr w:rsidR="00505899" w14:paraId="09383583" w14:textId="77777777" w:rsidTr="00F16C61">
        <w:trPr>
          <w:trHeight w:val="207"/>
        </w:trPr>
        <w:tc>
          <w:tcPr>
            <w:tcW w:w="1705" w:type="dxa"/>
          </w:tcPr>
          <w:p w14:paraId="368516F7" w14:textId="77777777" w:rsidR="00505899" w:rsidRPr="00505899" w:rsidRDefault="00505899" w:rsidP="00505899">
            <w:pPr>
              <w:pStyle w:val="Default"/>
              <w:rPr>
                <w:b/>
                <w:bCs/>
                <w:sz w:val="16"/>
                <w:szCs w:val="16"/>
              </w:rPr>
            </w:pPr>
            <w:r w:rsidRPr="00505899">
              <w:rPr>
                <w:b/>
                <w:bCs/>
                <w:sz w:val="16"/>
                <w:szCs w:val="16"/>
              </w:rPr>
              <w:t>Grade Distribution</w:t>
            </w:r>
          </w:p>
          <w:p w14:paraId="2ACEC7F1" w14:textId="77777777" w:rsidR="00505899" w:rsidRPr="00505899" w:rsidRDefault="00505899" w:rsidP="00505899">
            <w:pPr>
              <w:pStyle w:val="Default"/>
              <w:rPr>
                <w:sz w:val="16"/>
                <w:szCs w:val="16"/>
              </w:rPr>
            </w:pPr>
            <w:r w:rsidRPr="00505899">
              <w:rPr>
                <w:b/>
                <w:bCs/>
                <w:sz w:val="16"/>
                <w:szCs w:val="16"/>
              </w:rPr>
              <w:t xml:space="preserve">A </w:t>
            </w:r>
          </w:p>
        </w:tc>
        <w:tc>
          <w:tcPr>
            <w:tcW w:w="630" w:type="dxa"/>
          </w:tcPr>
          <w:p w14:paraId="59D92398" w14:textId="77777777" w:rsidR="00D958F4" w:rsidRDefault="00D958F4" w:rsidP="00505899">
            <w:pPr>
              <w:pStyle w:val="Default"/>
              <w:rPr>
                <w:sz w:val="16"/>
                <w:szCs w:val="16"/>
              </w:rPr>
            </w:pPr>
          </w:p>
          <w:p w14:paraId="7A375D26" w14:textId="77777777" w:rsidR="00D958F4" w:rsidRDefault="00D958F4" w:rsidP="00505899">
            <w:pPr>
              <w:pStyle w:val="Default"/>
              <w:rPr>
                <w:sz w:val="16"/>
                <w:szCs w:val="16"/>
              </w:rPr>
            </w:pPr>
          </w:p>
          <w:p w14:paraId="38FD8054" w14:textId="77777777" w:rsidR="00505899" w:rsidRPr="00505899" w:rsidRDefault="00505899" w:rsidP="00505899">
            <w:pPr>
              <w:pStyle w:val="Default"/>
              <w:rPr>
                <w:sz w:val="16"/>
                <w:szCs w:val="16"/>
              </w:rPr>
            </w:pPr>
            <w:r w:rsidRPr="00505899">
              <w:rPr>
                <w:sz w:val="16"/>
                <w:szCs w:val="16"/>
              </w:rPr>
              <w:t xml:space="preserve">6 </w:t>
            </w:r>
          </w:p>
        </w:tc>
        <w:tc>
          <w:tcPr>
            <w:tcW w:w="630" w:type="dxa"/>
          </w:tcPr>
          <w:p w14:paraId="7030E45D" w14:textId="77777777" w:rsidR="00D958F4" w:rsidRDefault="00D958F4" w:rsidP="00505899">
            <w:pPr>
              <w:pStyle w:val="Default"/>
              <w:rPr>
                <w:sz w:val="16"/>
                <w:szCs w:val="16"/>
              </w:rPr>
            </w:pPr>
          </w:p>
          <w:p w14:paraId="1EB5B96D" w14:textId="77777777" w:rsidR="00D958F4" w:rsidRDefault="00D958F4" w:rsidP="00505899">
            <w:pPr>
              <w:pStyle w:val="Default"/>
              <w:rPr>
                <w:sz w:val="16"/>
                <w:szCs w:val="16"/>
              </w:rPr>
            </w:pPr>
          </w:p>
          <w:p w14:paraId="3C9744F8" w14:textId="77777777" w:rsidR="00505899" w:rsidRPr="00505899" w:rsidRDefault="00505899" w:rsidP="00505899">
            <w:pPr>
              <w:pStyle w:val="Default"/>
              <w:rPr>
                <w:sz w:val="16"/>
                <w:szCs w:val="16"/>
              </w:rPr>
            </w:pPr>
            <w:r w:rsidRPr="00505899">
              <w:rPr>
                <w:sz w:val="16"/>
                <w:szCs w:val="16"/>
              </w:rPr>
              <w:t xml:space="preserve">3 </w:t>
            </w:r>
          </w:p>
        </w:tc>
        <w:tc>
          <w:tcPr>
            <w:tcW w:w="630" w:type="dxa"/>
          </w:tcPr>
          <w:p w14:paraId="123DA4AE" w14:textId="77777777" w:rsidR="00D958F4" w:rsidRDefault="00D958F4" w:rsidP="00505899">
            <w:pPr>
              <w:pStyle w:val="Default"/>
              <w:rPr>
                <w:b/>
                <w:sz w:val="16"/>
                <w:szCs w:val="16"/>
              </w:rPr>
            </w:pPr>
          </w:p>
          <w:p w14:paraId="61E35EBB" w14:textId="77777777" w:rsidR="00D958F4" w:rsidRDefault="00D958F4" w:rsidP="00505899">
            <w:pPr>
              <w:pStyle w:val="Default"/>
              <w:rPr>
                <w:b/>
                <w:sz w:val="16"/>
                <w:szCs w:val="16"/>
              </w:rPr>
            </w:pPr>
          </w:p>
          <w:p w14:paraId="6AB61CA0" w14:textId="77777777" w:rsidR="00505899" w:rsidRPr="005E1AF5" w:rsidRDefault="00505899" w:rsidP="00505899">
            <w:pPr>
              <w:pStyle w:val="Default"/>
              <w:rPr>
                <w:b/>
                <w:sz w:val="16"/>
                <w:szCs w:val="16"/>
              </w:rPr>
            </w:pPr>
            <w:r w:rsidRPr="005E1AF5">
              <w:rPr>
                <w:b/>
                <w:sz w:val="16"/>
                <w:szCs w:val="16"/>
              </w:rPr>
              <w:t xml:space="preserve">6 </w:t>
            </w:r>
          </w:p>
        </w:tc>
        <w:tc>
          <w:tcPr>
            <w:tcW w:w="810" w:type="dxa"/>
          </w:tcPr>
          <w:p w14:paraId="67750728" w14:textId="77777777" w:rsidR="00505899" w:rsidRPr="00505899" w:rsidRDefault="00505899" w:rsidP="00505899">
            <w:pPr>
              <w:pStyle w:val="Default"/>
              <w:rPr>
                <w:sz w:val="16"/>
                <w:szCs w:val="16"/>
              </w:rPr>
            </w:pPr>
          </w:p>
        </w:tc>
        <w:tc>
          <w:tcPr>
            <w:tcW w:w="720" w:type="dxa"/>
          </w:tcPr>
          <w:p w14:paraId="0FA06BFE" w14:textId="77777777" w:rsidR="00D958F4" w:rsidRDefault="00D958F4" w:rsidP="00505899">
            <w:pPr>
              <w:pStyle w:val="Default"/>
              <w:rPr>
                <w:sz w:val="16"/>
                <w:szCs w:val="16"/>
              </w:rPr>
            </w:pPr>
          </w:p>
          <w:p w14:paraId="185B9650" w14:textId="77777777" w:rsidR="00D958F4" w:rsidRDefault="00D958F4" w:rsidP="00505899">
            <w:pPr>
              <w:pStyle w:val="Default"/>
              <w:rPr>
                <w:sz w:val="16"/>
                <w:szCs w:val="16"/>
              </w:rPr>
            </w:pPr>
          </w:p>
          <w:p w14:paraId="0CA246E5" w14:textId="77777777" w:rsidR="00505899" w:rsidRPr="00505899" w:rsidRDefault="00505899" w:rsidP="00505899">
            <w:pPr>
              <w:pStyle w:val="Default"/>
              <w:rPr>
                <w:sz w:val="16"/>
                <w:szCs w:val="16"/>
              </w:rPr>
            </w:pPr>
            <w:r w:rsidRPr="00505899">
              <w:rPr>
                <w:sz w:val="16"/>
                <w:szCs w:val="16"/>
              </w:rPr>
              <w:t xml:space="preserve">7 </w:t>
            </w:r>
          </w:p>
        </w:tc>
        <w:tc>
          <w:tcPr>
            <w:tcW w:w="810" w:type="dxa"/>
          </w:tcPr>
          <w:p w14:paraId="48866BC6" w14:textId="77777777" w:rsidR="00505899" w:rsidRPr="00505899" w:rsidRDefault="00505899" w:rsidP="00505899">
            <w:pPr>
              <w:pStyle w:val="Default"/>
              <w:rPr>
                <w:sz w:val="16"/>
                <w:szCs w:val="16"/>
              </w:rPr>
            </w:pPr>
          </w:p>
        </w:tc>
        <w:tc>
          <w:tcPr>
            <w:tcW w:w="554" w:type="dxa"/>
          </w:tcPr>
          <w:p w14:paraId="67E167B0" w14:textId="77777777" w:rsidR="00D958F4" w:rsidRDefault="00D958F4" w:rsidP="00505899">
            <w:pPr>
              <w:pStyle w:val="Default"/>
              <w:rPr>
                <w:sz w:val="16"/>
                <w:szCs w:val="16"/>
              </w:rPr>
            </w:pPr>
          </w:p>
          <w:p w14:paraId="4D53C632" w14:textId="77777777" w:rsidR="00D958F4" w:rsidRDefault="00D958F4" w:rsidP="00505899">
            <w:pPr>
              <w:pStyle w:val="Default"/>
              <w:rPr>
                <w:sz w:val="16"/>
                <w:szCs w:val="16"/>
              </w:rPr>
            </w:pPr>
          </w:p>
          <w:p w14:paraId="21E73E4A" w14:textId="77777777" w:rsidR="00505899" w:rsidRPr="00505899" w:rsidRDefault="00505899" w:rsidP="00505899">
            <w:pPr>
              <w:pStyle w:val="Default"/>
              <w:rPr>
                <w:sz w:val="16"/>
                <w:szCs w:val="16"/>
              </w:rPr>
            </w:pPr>
            <w:r w:rsidRPr="00505899">
              <w:rPr>
                <w:sz w:val="16"/>
                <w:szCs w:val="16"/>
              </w:rPr>
              <w:t xml:space="preserve">18 </w:t>
            </w:r>
          </w:p>
        </w:tc>
        <w:tc>
          <w:tcPr>
            <w:tcW w:w="859" w:type="dxa"/>
          </w:tcPr>
          <w:p w14:paraId="3F4D535B" w14:textId="77777777" w:rsidR="00D958F4" w:rsidRDefault="00D958F4" w:rsidP="00505899">
            <w:pPr>
              <w:pStyle w:val="Default"/>
              <w:rPr>
                <w:b/>
                <w:sz w:val="16"/>
                <w:szCs w:val="16"/>
              </w:rPr>
            </w:pPr>
          </w:p>
          <w:p w14:paraId="1483A5EC" w14:textId="77777777" w:rsidR="00D958F4" w:rsidRDefault="00D958F4" w:rsidP="00505899">
            <w:pPr>
              <w:pStyle w:val="Default"/>
              <w:rPr>
                <w:b/>
                <w:sz w:val="16"/>
                <w:szCs w:val="16"/>
              </w:rPr>
            </w:pPr>
          </w:p>
          <w:p w14:paraId="19811CBD" w14:textId="77777777" w:rsidR="00505899" w:rsidRPr="00D958F4" w:rsidRDefault="00505899" w:rsidP="00505899">
            <w:pPr>
              <w:pStyle w:val="Default"/>
              <w:rPr>
                <w:b/>
                <w:sz w:val="16"/>
                <w:szCs w:val="16"/>
              </w:rPr>
            </w:pPr>
            <w:r w:rsidRPr="00D958F4">
              <w:rPr>
                <w:b/>
                <w:sz w:val="16"/>
                <w:szCs w:val="16"/>
              </w:rPr>
              <w:t xml:space="preserve">8 </w:t>
            </w:r>
          </w:p>
        </w:tc>
      </w:tr>
      <w:tr w:rsidR="00505899" w14:paraId="2A15B978" w14:textId="77777777" w:rsidTr="00F16C61">
        <w:trPr>
          <w:trHeight w:val="207"/>
        </w:trPr>
        <w:tc>
          <w:tcPr>
            <w:tcW w:w="1705" w:type="dxa"/>
          </w:tcPr>
          <w:p w14:paraId="4C699491" w14:textId="77777777" w:rsidR="00505899" w:rsidRPr="00505899" w:rsidRDefault="00505899" w:rsidP="00505899">
            <w:pPr>
              <w:pStyle w:val="Default"/>
              <w:rPr>
                <w:sz w:val="16"/>
                <w:szCs w:val="16"/>
              </w:rPr>
            </w:pPr>
            <w:r w:rsidRPr="00505899">
              <w:rPr>
                <w:b/>
                <w:bCs/>
                <w:sz w:val="16"/>
                <w:szCs w:val="16"/>
              </w:rPr>
              <w:t xml:space="preserve">B </w:t>
            </w:r>
          </w:p>
        </w:tc>
        <w:tc>
          <w:tcPr>
            <w:tcW w:w="630" w:type="dxa"/>
          </w:tcPr>
          <w:p w14:paraId="09755E70" w14:textId="77777777" w:rsidR="00505899" w:rsidRPr="00505899" w:rsidRDefault="00505899" w:rsidP="00505899">
            <w:pPr>
              <w:pStyle w:val="Header"/>
              <w:rPr>
                <w:rFonts w:ascii="Arial" w:hAnsi="Arial" w:cs="Arial"/>
                <w:sz w:val="16"/>
                <w:szCs w:val="16"/>
              </w:rPr>
            </w:pPr>
            <w:r w:rsidRPr="00505899">
              <w:rPr>
                <w:rFonts w:ascii="Arial" w:hAnsi="Arial" w:cs="Arial"/>
                <w:sz w:val="16"/>
                <w:szCs w:val="16"/>
              </w:rPr>
              <w:t xml:space="preserve">4 </w:t>
            </w:r>
          </w:p>
        </w:tc>
        <w:tc>
          <w:tcPr>
            <w:tcW w:w="630" w:type="dxa"/>
          </w:tcPr>
          <w:p w14:paraId="76B4A768" w14:textId="77777777" w:rsidR="00505899" w:rsidRPr="00505899" w:rsidRDefault="00505899" w:rsidP="00505899">
            <w:pPr>
              <w:pStyle w:val="Default"/>
              <w:rPr>
                <w:sz w:val="16"/>
                <w:szCs w:val="16"/>
              </w:rPr>
            </w:pPr>
            <w:r w:rsidRPr="00505899">
              <w:rPr>
                <w:sz w:val="16"/>
                <w:szCs w:val="16"/>
              </w:rPr>
              <w:t xml:space="preserve">5 </w:t>
            </w:r>
          </w:p>
        </w:tc>
        <w:tc>
          <w:tcPr>
            <w:tcW w:w="630" w:type="dxa"/>
          </w:tcPr>
          <w:p w14:paraId="0B872DE1" w14:textId="77777777" w:rsidR="00505899" w:rsidRPr="005E1AF5" w:rsidRDefault="00505899" w:rsidP="00505899">
            <w:pPr>
              <w:pStyle w:val="Default"/>
              <w:rPr>
                <w:b/>
                <w:sz w:val="16"/>
                <w:szCs w:val="16"/>
              </w:rPr>
            </w:pPr>
            <w:r w:rsidRPr="005E1AF5">
              <w:rPr>
                <w:b/>
                <w:sz w:val="16"/>
                <w:szCs w:val="16"/>
              </w:rPr>
              <w:t xml:space="preserve">13 </w:t>
            </w:r>
          </w:p>
        </w:tc>
        <w:tc>
          <w:tcPr>
            <w:tcW w:w="810" w:type="dxa"/>
          </w:tcPr>
          <w:p w14:paraId="5BF7D632" w14:textId="77777777" w:rsidR="00505899" w:rsidRPr="00505899" w:rsidRDefault="00505899" w:rsidP="00505899">
            <w:pPr>
              <w:pStyle w:val="Default"/>
              <w:rPr>
                <w:sz w:val="16"/>
                <w:szCs w:val="16"/>
              </w:rPr>
            </w:pPr>
          </w:p>
        </w:tc>
        <w:tc>
          <w:tcPr>
            <w:tcW w:w="720" w:type="dxa"/>
          </w:tcPr>
          <w:p w14:paraId="4DE1249D" w14:textId="77777777" w:rsidR="00505899" w:rsidRPr="00505899" w:rsidRDefault="00505899" w:rsidP="00505899">
            <w:pPr>
              <w:pStyle w:val="Default"/>
              <w:rPr>
                <w:sz w:val="16"/>
                <w:szCs w:val="16"/>
              </w:rPr>
            </w:pPr>
            <w:r w:rsidRPr="00505899">
              <w:rPr>
                <w:sz w:val="16"/>
                <w:szCs w:val="16"/>
              </w:rPr>
              <w:t xml:space="preserve">4 </w:t>
            </w:r>
          </w:p>
        </w:tc>
        <w:tc>
          <w:tcPr>
            <w:tcW w:w="810" w:type="dxa"/>
          </w:tcPr>
          <w:p w14:paraId="51467CD1" w14:textId="77777777" w:rsidR="00505899" w:rsidRPr="00505899" w:rsidRDefault="00505899" w:rsidP="00505899">
            <w:pPr>
              <w:pStyle w:val="Default"/>
              <w:rPr>
                <w:sz w:val="16"/>
                <w:szCs w:val="16"/>
              </w:rPr>
            </w:pPr>
          </w:p>
        </w:tc>
        <w:tc>
          <w:tcPr>
            <w:tcW w:w="554" w:type="dxa"/>
          </w:tcPr>
          <w:p w14:paraId="182F3957" w14:textId="77777777" w:rsidR="00505899" w:rsidRPr="00505899" w:rsidRDefault="00505899" w:rsidP="00505899">
            <w:pPr>
              <w:pStyle w:val="Default"/>
              <w:rPr>
                <w:sz w:val="16"/>
                <w:szCs w:val="16"/>
              </w:rPr>
            </w:pPr>
            <w:r w:rsidRPr="00505899">
              <w:rPr>
                <w:sz w:val="16"/>
                <w:szCs w:val="16"/>
              </w:rPr>
              <w:t xml:space="preserve">1 </w:t>
            </w:r>
          </w:p>
        </w:tc>
        <w:tc>
          <w:tcPr>
            <w:tcW w:w="859" w:type="dxa"/>
          </w:tcPr>
          <w:p w14:paraId="66B78928" w14:textId="77777777" w:rsidR="00505899" w:rsidRPr="00D958F4" w:rsidRDefault="00505899" w:rsidP="00505899">
            <w:pPr>
              <w:pStyle w:val="Default"/>
              <w:rPr>
                <w:b/>
                <w:sz w:val="16"/>
                <w:szCs w:val="16"/>
              </w:rPr>
            </w:pPr>
            <w:r w:rsidRPr="00D958F4">
              <w:rPr>
                <w:b/>
                <w:sz w:val="16"/>
                <w:szCs w:val="16"/>
              </w:rPr>
              <w:t xml:space="preserve">0 </w:t>
            </w:r>
          </w:p>
        </w:tc>
      </w:tr>
      <w:tr w:rsidR="00505899" w14:paraId="6981651A" w14:textId="77777777" w:rsidTr="00F16C61">
        <w:trPr>
          <w:trHeight w:val="207"/>
        </w:trPr>
        <w:tc>
          <w:tcPr>
            <w:tcW w:w="1705" w:type="dxa"/>
          </w:tcPr>
          <w:p w14:paraId="1E7906B0" w14:textId="77777777" w:rsidR="00505899" w:rsidRPr="00505899" w:rsidRDefault="00505899" w:rsidP="00505899">
            <w:pPr>
              <w:pStyle w:val="Header"/>
              <w:rPr>
                <w:rFonts w:ascii="Arial" w:hAnsi="Arial" w:cs="Arial"/>
                <w:sz w:val="16"/>
                <w:szCs w:val="16"/>
              </w:rPr>
            </w:pPr>
            <w:r w:rsidRPr="00505899">
              <w:rPr>
                <w:rFonts w:ascii="Arial" w:hAnsi="Arial" w:cs="Arial"/>
                <w:b/>
                <w:bCs/>
                <w:sz w:val="16"/>
                <w:szCs w:val="16"/>
              </w:rPr>
              <w:t xml:space="preserve">C </w:t>
            </w:r>
          </w:p>
        </w:tc>
        <w:tc>
          <w:tcPr>
            <w:tcW w:w="630" w:type="dxa"/>
          </w:tcPr>
          <w:p w14:paraId="24025C77" w14:textId="77777777" w:rsidR="00505899" w:rsidRPr="00505899" w:rsidRDefault="00505899" w:rsidP="00505899">
            <w:pPr>
              <w:pStyle w:val="Default"/>
              <w:rPr>
                <w:sz w:val="16"/>
                <w:szCs w:val="16"/>
              </w:rPr>
            </w:pPr>
            <w:r w:rsidRPr="00505899">
              <w:rPr>
                <w:sz w:val="16"/>
                <w:szCs w:val="16"/>
              </w:rPr>
              <w:t xml:space="preserve">1 </w:t>
            </w:r>
          </w:p>
        </w:tc>
        <w:tc>
          <w:tcPr>
            <w:tcW w:w="630" w:type="dxa"/>
          </w:tcPr>
          <w:p w14:paraId="09A2027F" w14:textId="77777777" w:rsidR="00505899" w:rsidRPr="00505899" w:rsidRDefault="00505899" w:rsidP="00505899">
            <w:pPr>
              <w:pStyle w:val="Default"/>
              <w:rPr>
                <w:sz w:val="16"/>
                <w:szCs w:val="16"/>
              </w:rPr>
            </w:pPr>
            <w:r w:rsidRPr="00505899">
              <w:rPr>
                <w:sz w:val="16"/>
                <w:szCs w:val="16"/>
              </w:rPr>
              <w:t xml:space="preserve">0 </w:t>
            </w:r>
          </w:p>
        </w:tc>
        <w:tc>
          <w:tcPr>
            <w:tcW w:w="630" w:type="dxa"/>
          </w:tcPr>
          <w:p w14:paraId="27467DA2" w14:textId="77777777" w:rsidR="00505899" w:rsidRPr="005E1AF5" w:rsidRDefault="00505899" w:rsidP="00505899">
            <w:pPr>
              <w:pStyle w:val="Default"/>
              <w:rPr>
                <w:b/>
                <w:sz w:val="16"/>
                <w:szCs w:val="16"/>
              </w:rPr>
            </w:pPr>
            <w:r w:rsidRPr="005E1AF5">
              <w:rPr>
                <w:b/>
                <w:sz w:val="16"/>
                <w:szCs w:val="16"/>
              </w:rPr>
              <w:t xml:space="preserve">0 </w:t>
            </w:r>
          </w:p>
        </w:tc>
        <w:tc>
          <w:tcPr>
            <w:tcW w:w="810" w:type="dxa"/>
          </w:tcPr>
          <w:p w14:paraId="564E6BDE" w14:textId="77777777" w:rsidR="00505899" w:rsidRPr="00505899" w:rsidRDefault="00505899" w:rsidP="00505899">
            <w:pPr>
              <w:pStyle w:val="Default"/>
              <w:rPr>
                <w:sz w:val="16"/>
                <w:szCs w:val="16"/>
              </w:rPr>
            </w:pPr>
          </w:p>
        </w:tc>
        <w:tc>
          <w:tcPr>
            <w:tcW w:w="720" w:type="dxa"/>
          </w:tcPr>
          <w:p w14:paraId="198D1072" w14:textId="77777777" w:rsidR="00505899" w:rsidRPr="00505899" w:rsidRDefault="00505899" w:rsidP="00505899">
            <w:pPr>
              <w:pStyle w:val="Default"/>
              <w:rPr>
                <w:sz w:val="16"/>
                <w:szCs w:val="16"/>
              </w:rPr>
            </w:pPr>
            <w:r w:rsidRPr="00505899">
              <w:rPr>
                <w:sz w:val="16"/>
                <w:szCs w:val="16"/>
              </w:rPr>
              <w:t xml:space="preserve">0 </w:t>
            </w:r>
          </w:p>
        </w:tc>
        <w:tc>
          <w:tcPr>
            <w:tcW w:w="810" w:type="dxa"/>
          </w:tcPr>
          <w:p w14:paraId="53BCB55D" w14:textId="77777777" w:rsidR="00505899" w:rsidRPr="00505899" w:rsidRDefault="00505899" w:rsidP="00505899">
            <w:pPr>
              <w:pStyle w:val="Default"/>
              <w:rPr>
                <w:sz w:val="16"/>
                <w:szCs w:val="16"/>
              </w:rPr>
            </w:pPr>
          </w:p>
        </w:tc>
        <w:tc>
          <w:tcPr>
            <w:tcW w:w="554" w:type="dxa"/>
          </w:tcPr>
          <w:p w14:paraId="0986835C" w14:textId="77777777" w:rsidR="00505899" w:rsidRPr="00505899" w:rsidRDefault="00505899" w:rsidP="00505899">
            <w:pPr>
              <w:pStyle w:val="Default"/>
              <w:rPr>
                <w:sz w:val="16"/>
                <w:szCs w:val="16"/>
              </w:rPr>
            </w:pPr>
            <w:r w:rsidRPr="00505899">
              <w:rPr>
                <w:sz w:val="16"/>
                <w:szCs w:val="16"/>
              </w:rPr>
              <w:t xml:space="preserve">0 </w:t>
            </w:r>
          </w:p>
        </w:tc>
        <w:tc>
          <w:tcPr>
            <w:tcW w:w="859" w:type="dxa"/>
          </w:tcPr>
          <w:p w14:paraId="086A1A58" w14:textId="77777777" w:rsidR="00505899" w:rsidRPr="00D958F4" w:rsidRDefault="00505899" w:rsidP="00505899">
            <w:pPr>
              <w:pStyle w:val="Default"/>
              <w:rPr>
                <w:b/>
                <w:sz w:val="16"/>
                <w:szCs w:val="16"/>
              </w:rPr>
            </w:pPr>
            <w:r w:rsidRPr="00D958F4">
              <w:rPr>
                <w:b/>
                <w:sz w:val="16"/>
                <w:szCs w:val="16"/>
              </w:rPr>
              <w:t xml:space="preserve">0 </w:t>
            </w:r>
          </w:p>
        </w:tc>
      </w:tr>
      <w:tr w:rsidR="00505899" w14:paraId="216636E1" w14:textId="77777777" w:rsidTr="00F16C61">
        <w:trPr>
          <w:trHeight w:val="207"/>
        </w:trPr>
        <w:tc>
          <w:tcPr>
            <w:tcW w:w="1705" w:type="dxa"/>
          </w:tcPr>
          <w:p w14:paraId="24108D0F" w14:textId="77777777" w:rsidR="00505899" w:rsidRPr="00505899" w:rsidRDefault="00505899" w:rsidP="00505899">
            <w:pPr>
              <w:pStyle w:val="Default"/>
              <w:rPr>
                <w:sz w:val="16"/>
                <w:szCs w:val="16"/>
              </w:rPr>
            </w:pPr>
            <w:r w:rsidRPr="00505899">
              <w:rPr>
                <w:b/>
                <w:bCs/>
                <w:sz w:val="16"/>
                <w:szCs w:val="16"/>
              </w:rPr>
              <w:t xml:space="preserve">D </w:t>
            </w:r>
          </w:p>
        </w:tc>
        <w:tc>
          <w:tcPr>
            <w:tcW w:w="630" w:type="dxa"/>
          </w:tcPr>
          <w:p w14:paraId="2A004088" w14:textId="77777777" w:rsidR="00505899" w:rsidRPr="00505899" w:rsidRDefault="00505899" w:rsidP="00505899">
            <w:pPr>
              <w:pStyle w:val="Default"/>
              <w:rPr>
                <w:sz w:val="16"/>
                <w:szCs w:val="16"/>
              </w:rPr>
            </w:pPr>
            <w:r w:rsidRPr="00505899">
              <w:rPr>
                <w:sz w:val="16"/>
                <w:szCs w:val="16"/>
              </w:rPr>
              <w:t xml:space="preserve">0 </w:t>
            </w:r>
          </w:p>
        </w:tc>
        <w:tc>
          <w:tcPr>
            <w:tcW w:w="630" w:type="dxa"/>
          </w:tcPr>
          <w:p w14:paraId="66B87134" w14:textId="77777777" w:rsidR="00505899" w:rsidRPr="00505899" w:rsidRDefault="00505899" w:rsidP="00505899">
            <w:pPr>
              <w:pStyle w:val="Default"/>
              <w:rPr>
                <w:sz w:val="16"/>
                <w:szCs w:val="16"/>
              </w:rPr>
            </w:pPr>
            <w:r w:rsidRPr="00505899">
              <w:rPr>
                <w:sz w:val="16"/>
                <w:szCs w:val="16"/>
              </w:rPr>
              <w:t xml:space="preserve">0 </w:t>
            </w:r>
          </w:p>
        </w:tc>
        <w:tc>
          <w:tcPr>
            <w:tcW w:w="630" w:type="dxa"/>
          </w:tcPr>
          <w:p w14:paraId="4CDBC2E3" w14:textId="77777777" w:rsidR="00505899" w:rsidRPr="005E1AF5" w:rsidRDefault="00505899" w:rsidP="00505899">
            <w:pPr>
              <w:pStyle w:val="Default"/>
              <w:rPr>
                <w:b/>
                <w:sz w:val="16"/>
                <w:szCs w:val="16"/>
              </w:rPr>
            </w:pPr>
            <w:r w:rsidRPr="005E1AF5">
              <w:rPr>
                <w:b/>
                <w:sz w:val="16"/>
                <w:szCs w:val="16"/>
              </w:rPr>
              <w:t xml:space="preserve">0 </w:t>
            </w:r>
          </w:p>
        </w:tc>
        <w:tc>
          <w:tcPr>
            <w:tcW w:w="810" w:type="dxa"/>
          </w:tcPr>
          <w:p w14:paraId="25D066FE" w14:textId="77777777" w:rsidR="00505899" w:rsidRPr="00505899" w:rsidRDefault="00505899" w:rsidP="00505899">
            <w:pPr>
              <w:pStyle w:val="Default"/>
              <w:rPr>
                <w:sz w:val="16"/>
                <w:szCs w:val="16"/>
              </w:rPr>
            </w:pPr>
          </w:p>
        </w:tc>
        <w:tc>
          <w:tcPr>
            <w:tcW w:w="720" w:type="dxa"/>
          </w:tcPr>
          <w:p w14:paraId="470BE0A9" w14:textId="77777777" w:rsidR="00505899" w:rsidRPr="00505899" w:rsidRDefault="00505899" w:rsidP="00505899">
            <w:pPr>
              <w:pStyle w:val="Default"/>
              <w:rPr>
                <w:sz w:val="16"/>
                <w:szCs w:val="16"/>
              </w:rPr>
            </w:pPr>
            <w:r w:rsidRPr="00505899">
              <w:rPr>
                <w:sz w:val="16"/>
                <w:szCs w:val="16"/>
              </w:rPr>
              <w:t xml:space="preserve">0 </w:t>
            </w:r>
          </w:p>
        </w:tc>
        <w:tc>
          <w:tcPr>
            <w:tcW w:w="810" w:type="dxa"/>
          </w:tcPr>
          <w:p w14:paraId="2DB68AB0" w14:textId="77777777" w:rsidR="00505899" w:rsidRPr="00505899" w:rsidRDefault="00505899" w:rsidP="00505899">
            <w:pPr>
              <w:pStyle w:val="Default"/>
              <w:rPr>
                <w:sz w:val="16"/>
                <w:szCs w:val="16"/>
              </w:rPr>
            </w:pPr>
          </w:p>
        </w:tc>
        <w:tc>
          <w:tcPr>
            <w:tcW w:w="554" w:type="dxa"/>
          </w:tcPr>
          <w:p w14:paraId="4EF34CDD" w14:textId="77777777" w:rsidR="00505899" w:rsidRPr="00505899" w:rsidRDefault="00505899" w:rsidP="00505899">
            <w:pPr>
              <w:pStyle w:val="Default"/>
              <w:rPr>
                <w:sz w:val="16"/>
                <w:szCs w:val="16"/>
              </w:rPr>
            </w:pPr>
            <w:r w:rsidRPr="00505899">
              <w:rPr>
                <w:sz w:val="16"/>
                <w:szCs w:val="16"/>
              </w:rPr>
              <w:t xml:space="preserve">0 </w:t>
            </w:r>
          </w:p>
        </w:tc>
        <w:tc>
          <w:tcPr>
            <w:tcW w:w="859" w:type="dxa"/>
          </w:tcPr>
          <w:p w14:paraId="66D8ACB3" w14:textId="77777777" w:rsidR="00505899" w:rsidRPr="00D958F4" w:rsidRDefault="00505899" w:rsidP="00505899">
            <w:pPr>
              <w:pStyle w:val="Default"/>
              <w:rPr>
                <w:b/>
                <w:sz w:val="16"/>
                <w:szCs w:val="16"/>
              </w:rPr>
            </w:pPr>
            <w:r w:rsidRPr="00D958F4">
              <w:rPr>
                <w:b/>
                <w:sz w:val="16"/>
                <w:szCs w:val="16"/>
              </w:rPr>
              <w:t xml:space="preserve">0 </w:t>
            </w:r>
          </w:p>
        </w:tc>
      </w:tr>
      <w:tr w:rsidR="00505899" w14:paraId="0EF015CE" w14:textId="77777777" w:rsidTr="00F16C61">
        <w:trPr>
          <w:trHeight w:val="207"/>
        </w:trPr>
        <w:tc>
          <w:tcPr>
            <w:tcW w:w="1705" w:type="dxa"/>
          </w:tcPr>
          <w:p w14:paraId="69542622" w14:textId="77777777" w:rsidR="00505899" w:rsidRPr="00505899" w:rsidRDefault="00505899" w:rsidP="00505899">
            <w:pPr>
              <w:pStyle w:val="Header"/>
              <w:rPr>
                <w:rFonts w:ascii="Arial" w:hAnsi="Arial" w:cs="Arial"/>
                <w:sz w:val="16"/>
                <w:szCs w:val="16"/>
              </w:rPr>
            </w:pPr>
            <w:r w:rsidRPr="00505899">
              <w:rPr>
                <w:rFonts w:ascii="Arial" w:hAnsi="Arial" w:cs="Arial"/>
                <w:b/>
                <w:bCs/>
                <w:sz w:val="16"/>
                <w:szCs w:val="16"/>
              </w:rPr>
              <w:t xml:space="preserve">F </w:t>
            </w:r>
          </w:p>
        </w:tc>
        <w:tc>
          <w:tcPr>
            <w:tcW w:w="630" w:type="dxa"/>
          </w:tcPr>
          <w:p w14:paraId="5C47E2BB" w14:textId="77777777" w:rsidR="00505899" w:rsidRPr="00505899" w:rsidRDefault="00505899" w:rsidP="00505899">
            <w:pPr>
              <w:pStyle w:val="Header"/>
              <w:rPr>
                <w:rFonts w:ascii="Arial" w:hAnsi="Arial" w:cs="Arial"/>
                <w:sz w:val="16"/>
                <w:szCs w:val="16"/>
              </w:rPr>
            </w:pPr>
            <w:r w:rsidRPr="00505899">
              <w:rPr>
                <w:rFonts w:ascii="Arial" w:hAnsi="Arial" w:cs="Arial"/>
                <w:sz w:val="16"/>
                <w:szCs w:val="16"/>
              </w:rPr>
              <w:t xml:space="preserve">0 </w:t>
            </w:r>
          </w:p>
        </w:tc>
        <w:tc>
          <w:tcPr>
            <w:tcW w:w="630" w:type="dxa"/>
          </w:tcPr>
          <w:p w14:paraId="4CD20DDA" w14:textId="77777777" w:rsidR="00505899" w:rsidRPr="00505899" w:rsidRDefault="00505899" w:rsidP="00505899">
            <w:pPr>
              <w:pStyle w:val="Header"/>
              <w:rPr>
                <w:rFonts w:ascii="Arial" w:hAnsi="Arial" w:cs="Arial"/>
                <w:sz w:val="16"/>
                <w:szCs w:val="16"/>
              </w:rPr>
            </w:pPr>
            <w:r w:rsidRPr="00505899">
              <w:rPr>
                <w:rFonts w:ascii="Arial" w:hAnsi="Arial" w:cs="Arial"/>
                <w:sz w:val="16"/>
                <w:szCs w:val="16"/>
              </w:rPr>
              <w:t xml:space="preserve">0 </w:t>
            </w:r>
          </w:p>
        </w:tc>
        <w:tc>
          <w:tcPr>
            <w:tcW w:w="630" w:type="dxa"/>
          </w:tcPr>
          <w:p w14:paraId="316A4FF2" w14:textId="77777777" w:rsidR="00505899" w:rsidRPr="005E1AF5" w:rsidRDefault="00505899" w:rsidP="00505899">
            <w:pPr>
              <w:pStyle w:val="Header"/>
              <w:rPr>
                <w:rFonts w:ascii="Arial" w:hAnsi="Arial" w:cs="Arial"/>
                <w:b/>
                <w:sz w:val="16"/>
                <w:szCs w:val="16"/>
              </w:rPr>
            </w:pPr>
            <w:r w:rsidRPr="005E1AF5">
              <w:rPr>
                <w:rFonts w:ascii="Arial" w:hAnsi="Arial" w:cs="Arial"/>
                <w:b/>
                <w:sz w:val="16"/>
                <w:szCs w:val="16"/>
              </w:rPr>
              <w:t xml:space="preserve">0 </w:t>
            </w:r>
          </w:p>
        </w:tc>
        <w:tc>
          <w:tcPr>
            <w:tcW w:w="810" w:type="dxa"/>
          </w:tcPr>
          <w:p w14:paraId="5689B208" w14:textId="77777777" w:rsidR="00505899" w:rsidRPr="00505899" w:rsidRDefault="00505899" w:rsidP="00505899">
            <w:pPr>
              <w:pStyle w:val="Header"/>
              <w:rPr>
                <w:rFonts w:ascii="Arial" w:hAnsi="Arial" w:cs="Arial"/>
                <w:sz w:val="16"/>
                <w:szCs w:val="16"/>
              </w:rPr>
            </w:pPr>
          </w:p>
        </w:tc>
        <w:tc>
          <w:tcPr>
            <w:tcW w:w="720" w:type="dxa"/>
          </w:tcPr>
          <w:p w14:paraId="7B7FC2CE" w14:textId="77777777" w:rsidR="00505899" w:rsidRPr="00505899" w:rsidRDefault="00505899" w:rsidP="00505899">
            <w:pPr>
              <w:pStyle w:val="Header"/>
              <w:rPr>
                <w:rFonts w:ascii="Arial" w:hAnsi="Arial" w:cs="Arial"/>
                <w:sz w:val="16"/>
                <w:szCs w:val="16"/>
              </w:rPr>
            </w:pPr>
            <w:r w:rsidRPr="00505899">
              <w:rPr>
                <w:rFonts w:ascii="Arial" w:hAnsi="Arial" w:cs="Arial"/>
                <w:sz w:val="16"/>
                <w:szCs w:val="16"/>
              </w:rPr>
              <w:t xml:space="preserve">0 </w:t>
            </w:r>
          </w:p>
        </w:tc>
        <w:tc>
          <w:tcPr>
            <w:tcW w:w="810" w:type="dxa"/>
          </w:tcPr>
          <w:p w14:paraId="6F615A3C" w14:textId="77777777" w:rsidR="00505899" w:rsidRPr="00505899" w:rsidRDefault="00505899" w:rsidP="00505899">
            <w:pPr>
              <w:pStyle w:val="Header"/>
              <w:rPr>
                <w:rFonts w:ascii="Arial" w:hAnsi="Arial" w:cs="Arial"/>
                <w:sz w:val="16"/>
                <w:szCs w:val="16"/>
              </w:rPr>
            </w:pPr>
          </w:p>
        </w:tc>
        <w:tc>
          <w:tcPr>
            <w:tcW w:w="554" w:type="dxa"/>
          </w:tcPr>
          <w:p w14:paraId="04CFA450" w14:textId="77777777" w:rsidR="00505899" w:rsidRPr="00505899" w:rsidRDefault="00505899" w:rsidP="00505899">
            <w:pPr>
              <w:pStyle w:val="Header"/>
              <w:rPr>
                <w:rFonts w:ascii="Arial" w:hAnsi="Arial" w:cs="Arial"/>
                <w:sz w:val="16"/>
                <w:szCs w:val="16"/>
              </w:rPr>
            </w:pPr>
            <w:r w:rsidRPr="00505899">
              <w:rPr>
                <w:rFonts w:ascii="Arial" w:hAnsi="Arial" w:cs="Arial"/>
                <w:sz w:val="16"/>
                <w:szCs w:val="16"/>
              </w:rPr>
              <w:t xml:space="preserve">0 </w:t>
            </w:r>
          </w:p>
        </w:tc>
        <w:tc>
          <w:tcPr>
            <w:tcW w:w="859" w:type="dxa"/>
          </w:tcPr>
          <w:p w14:paraId="2CDF55EC" w14:textId="77777777" w:rsidR="00505899" w:rsidRPr="00D958F4" w:rsidRDefault="00505899" w:rsidP="00505899">
            <w:pPr>
              <w:pStyle w:val="Header"/>
              <w:rPr>
                <w:rFonts w:ascii="Arial" w:hAnsi="Arial" w:cs="Arial"/>
                <w:b/>
                <w:sz w:val="16"/>
                <w:szCs w:val="16"/>
              </w:rPr>
            </w:pPr>
            <w:r w:rsidRPr="00D958F4">
              <w:rPr>
                <w:rFonts w:ascii="Arial" w:hAnsi="Arial" w:cs="Arial"/>
                <w:b/>
                <w:sz w:val="16"/>
                <w:szCs w:val="16"/>
              </w:rPr>
              <w:t xml:space="preserve">1 </w:t>
            </w:r>
          </w:p>
        </w:tc>
      </w:tr>
      <w:tr w:rsidR="00505899" w14:paraId="34A818DC" w14:textId="77777777" w:rsidTr="00F16C61">
        <w:trPr>
          <w:trHeight w:val="207"/>
        </w:trPr>
        <w:tc>
          <w:tcPr>
            <w:tcW w:w="1705" w:type="dxa"/>
          </w:tcPr>
          <w:p w14:paraId="2B8135DC" w14:textId="77777777" w:rsidR="00505899" w:rsidRDefault="00505899" w:rsidP="00505899">
            <w:pPr>
              <w:pStyle w:val="Default"/>
              <w:rPr>
                <w:sz w:val="16"/>
                <w:szCs w:val="16"/>
              </w:rPr>
            </w:pPr>
            <w:r>
              <w:rPr>
                <w:b/>
                <w:bCs/>
                <w:sz w:val="16"/>
                <w:szCs w:val="16"/>
              </w:rPr>
              <w:t xml:space="preserve">HESI Group Mean / </w:t>
            </w:r>
          </w:p>
          <w:p w14:paraId="16FC1157" w14:textId="77777777" w:rsidR="00505899" w:rsidRDefault="00F16C61" w:rsidP="00505899">
            <w:pPr>
              <w:pStyle w:val="Default"/>
              <w:rPr>
                <w:sz w:val="16"/>
                <w:szCs w:val="16"/>
              </w:rPr>
            </w:pPr>
            <w:r>
              <w:rPr>
                <w:b/>
                <w:bCs/>
                <w:sz w:val="16"/>
                <w:szCs w:val="16"/>
              </w:rPr>
              <w:t>Program %</w:t>
            </w:r>
            <w:r w:rsidR="00505899">
              <w:rPr>
                <w:b/>
                <w:bCs/>
                <w:sz w:val="16"/>
                <w:szCs w:val="16"/>
              </w:rPr>
              <w:t xml:space="preserve"> Rank </w:t>
            </w:r>
          </w:p>
        </w:tc>
        <w:tc>
          <w:tcPr>
            <w:tcW w:w="630" w:type="dxa"/>
          </w:tcPr>
          <w:p w14:paraId="5F31F6F8" w14:textId="77777777" w:rsidR="00505899" w:rsidRDefault="00505899" w:rsidP="00505899">
            <w:pPr>
              <w:pStyle w:val="Default"/>
              <w:rPr>
                <w:sz w:val="18"/>
                <w:szCs w:val="18"/>
              </w:rPr>
            </w:pPr>
            <w:r>
              <w:rPr>
                <w:sz w:val="18"/>
                <w:szCs w:val="18"/>
              </w:rPr>
              <w:t xml:space="preserve">841 / 38 </w:t>
            </w:r>
          </w:p>
        </w:tc>
        <w:tc>
          <w:tcPr>
            <w:tcW w:w="630" w:type="dxa"/>
          </w:tcPr>
          <w:p w14:paraId="1ADC630F" w14:textId="77777777" w:rsidR="00505899" w:rsidRDefault="00505899" w:rsidP="00505899">
            <w:pPr>
              <w:pStyle w:val="Default"/>
              <w:rPr>
                <w:sz w:val="18"/>
                <w:szCs w:val="18"/>
              </w:rPr>
            </w:pPr>
            <w:r>
              <w:rPr>
                <w:sz w:val="18"/>
                <w:szCs w:val="18"/>
              </w:rPr>
              <w:t xml:space="preserve">866 / 48 </w:t>
            </w:r>
          </w:p>
        </w:tc>
        <w:tc>
          <w:tcPr>
            <w:tcW w:w="630" w:type="dxa"/>
          </w:tcPr>
          <w:p w14:paraId="13D0FD8F" w14:textId="77777777" w:rsidR="00505899" w:rsidRDefault="00505899" w:rsidP="00505899">
            <w:pPr>
              <w:pStyle w:val="Default"/>
              <w:rPr>
                <w:sz w:val="18"/>
                <w:szCs w:val="18"/>
              </w:rPr>
            </w:pPr>
            <w:r w:rsidRPr="005E1AF5">
              <w:rPr>
                <w:b/>
                <w:bCs/>
                <w:color w:val="FF0000"/>
                <w:sz w:val="18"/>
                <w:szCs w:val="18"/>
              </w:rPr>
              <w:t xml:space="preserve">819 / 36 </w:t>
            </w:r>
          </w:p>
        </w:tc>
        <w:tc>
          <w:tcPr>
            <w:tcW w:w="810" w:type="dxa"/>
          </w:tcPr>
          <w:p w14:paraId="539C18E3" w14:textId="77777777" w:rsidR="00505899" w:rsidRDefault="00505899" w:rsidP="00505899">
            <w:pPr>
              <w:pStyle w:val="Default"/>
              <w:rPr>
                <w:sz w:val="18"/>
                <w:szCs w:val="18"/>
              </w:rPr>
            </w:pPr>
            <w:r>
              <w:rPr>
                <w:sz w:val="18"/>
                <w:szCs w:val="18"/>
              </w:rPr>
              <w:t xml:space="preserve">883 / 64 </w:t>
            </w:r>
          </w:p>
        </w:tc>
        <w:tc>
          <w:tcPr>
            <w:tcW w:w="720" w:type="dxa"/>
          </w:tcPr>
          <w:p w14:paraId="26739050" w14:textId="77777777" w:rsidR="00505899" w:rsidRDefault="00505899" w:rsidP="00505899">
            <w:pPr>
              <w:pStyle w:val="Default"/>
              <w:rPr>
                <w:sz w:val="18"/>
                <w:szCs w:val="18"/>
              </w:rPr>
            </w:pPr>
            <w:r>
              <w:rPr>
                <w:sz w:val="18"/>
                <w:szCs w:val="18"/>
              </w:rPr>
              <w:t xml:space="preserve">915 / 68 </w:t>
            </w:r>
          </w:p>
        </w:tc>
        <w:tc>
          <w:tcPr>
            <w:tcW w:w="810" w:type="dxa"/>
          </w:tcPr>
          <w:p w14:paraId="3A740A5B" w14:textId="77777777" w:rsidR="00505899" w:rsidRDefault="00505899" w:rsidP="00505899">
            <w:pPr>
              <w:pStyle w:val="Default"/>
              <w:rPr>
                <w:sz w:val="18"/>
                <w:szCs w:val="18"/>
              </w:rPr>
            </w:pPr>
            <w:r>
              <w:rPr>
                <w:sz w:val="18"/>
                <w:szCs w:val="18"/>
              </w:rPr>
              <w:t xml:space="preserve">941 / 71 </w:t>
            </w:r>
          </w:p>
        </w:tc>
        <w:tc>
          <w:tcPr>
            <w:tcW w:w="554" w:type="dxa"/>
          </w:tcPr>
          <w:p w14:paraId="10BE0EDE" w14:textId="77777777" w:rsidR="00505899" w:rsidRDefault="00505899" w:rsidP="00505899">
            <w:pPr>
              <w:pStyle w:val="Default"/>
              <w:rPr>
                <w:sz w:val="18"/>
                <w:szCs w:val="18"/>
              </w:rPr>
            </w:pPr>
            <w:r w:rsidRPr="005E1AF5">
              <w:rPr>
                <w:b/>
                <w:bCs/>
                <w:color w:val="00B050"/>
                <w:sz w:val="18"/>
                <w:szCs w:val="18"/>
              </w:rPr>
              <w:t xml:space="preserve">880 / 55 </w:t>
            </w:r>
          </w:p>
        </w:tc>
        <w:tc>
          <w:tcPr>
            <w:tcW w:w="859" w:type="dxa"/>
          </w:tcPr>
          <w:p w14:paraId="664D0AE6" w14:textId="77777777" w:rsidR="00505899" w:rsidRDefault="00F16C61" w:rsidP="00505899">
            <w:pPr>
              <w:pStyle w:val="Default"/>
              <w:rPr>
                <w:sz w:val="18"/>
                <w:szCs w:val="18"/>
              </w:rPr>
            </w:pPr>
            <w:r>
              <w:rPr>
                <w:sz w:val="18"/>
                <w:szCs w:val="18"/>
              </w:rPr>
              <w:t xml:space="preserve">852 / 60 </w:t>
            </w:r>
            <w:r w:rsidR="00505899">
              <w:rPr>
                <w:sz w:val="18"/>
                <w:szCs w:val="18"/>
              </w:rPr>
              <w:t xml:space="preserve"> </w:t>
            </w:r>
          </w:p>
        </w:tc>
      </w:tr>
    </w:tbl>
    <w:p w14:paraId="2FCE7AB4" w14:textId="77777777" w:rsidR="00CA7BD6" w:rsidRDefault="00505899" w:rsidP="001A74A5">
      <w:pPr>
        <w:rPr>
          <w:rFonts w:ascii="Arial" w:hAnsi="Arial" w:cs="Arial"/>
          <w:sz w:val="26"/>
          <w:szCs w:val="26"/>
        </w:rPr>
      </w:pPr>
      <w:r w:rsidRPr="00505899">
        <w:rPr>
          <w:rFonts w:ascii="Arial" w:hAnsi="Arial" w:cs="Arial"/>
          <w:noProof/>
          <w:sz w:val="26"/>
          <w:szCs w:val="26"/>
        </w:rPr>
        <mc:AlternateContent>
          <mc:Choice Requires="wps">
            <w:drawing>
              <wp:anchor distT="45720" distB="45720" distL="114300" distR="114300" simplePos="0" relativeHeight="251659264" behindDoc="0" locked="0" layoutInCell="1" allowOverlap="1" wp14:anchorId="5EA0A9E9" wp14:editId="54A32729">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AE70D4E" w14:textId="77777777" w:rsidR="00010DD8" w:rsidRDefault="00010DD8" w:rsidP="00505899">
                            <w:pPr>
                              <w:pStyle w:val="Default"/>
                              <w:rPr>
                                <w:sz w:val="18"/>
                                <w:szCs w:val="18"/>
                              </w:rPr>
                            </w:pPr>
                            <w:r>
                              <w:rPr>
                                <w:sz w:val="18"/>
                                <w:szCs w:val="18"/>
                              </w:rPr>
                              <w:t xml:space="preserve">* ATI Custom Assessment Builder used for faculty-developed exams </w:t>
                            </w:r>
                          </w:p>
                          <w:p w14:paraId="7CF62F2A" w14:textId="77777777" w:rsidR="00010DD8" w:rsidRDefault="00010DD8" w:rsidP="00505899">
                            <w:pPr>
                              <w:pStyle w:val="Default"/>
                              <w:rPr>
                                <w:sz w:val="18"/>
                                <w:szCs w:val="18"/>
                              </w:rPr>
                            </w:pPr>
                            <w:r>
                              <w:rPr>
                                <w:sz w:val="18"/>
                                <w:szCs w:val="18"/>
                              </w:rPr>
                              <w:t># ATI RN Comprehensive Predictor Administered – Group Score 71.4% / 75</w:t>
                            </w:r>
                            <w:r>
                              <w:rPr>
                                <w:sz w:val="12"/>
                                <w:szCs w:val="12"/>
                              </w:rPr>
                              <w:t xml:space="preserve">th </w:t>
                            </w:r>
                            <w:r>
                              <w:rPr>
                                <w:sz w:val="18"/>
                                <w:szCs w:val="18"/>
                              </w:rPr>
                              <w:t xml:space="preserve">percentile rank – 5 of 8 students achieved &gt;94% </w:t>
                            </w:r>
                          </w:p>
                          <w:p w14:paraId="0B7C698E" w14:textId="77777777" w:rsidR="00010DD8" w:rsidRDefault="00010DD8" w:rsidP="00505899">
                            <w:pPr>
                              <w:pStyle w:val="Default"/>
                              <w:rPr>
                                <w:sz w:val="18"/>
                                <w:szCs w:val="18"/>
                              </w:rPr>
                            </w:pPr>
                            <w:r>
                              <w:rPr>
                                <w:sz w:val="18"/>
                                <w:szCs w:val="18"/>
                              </w:rPr>
                              <w:t xml:space="preserve">- Indicates data unavailable </w:t>
                            </w:r>
                          </w:p>
                          <w:p w14:paraId="3EEA1379" w14:textId="77777777" w:rsidR="00010DD8" w:rsidRDefault="00010DD8" w:rsidP="00505899">
                            <w:pPr>
                              <w:pStyle w:val="Default"/>
                              <w:rPr>
                                <w:sz w:val="18"/>
                                <w:szCs w:val="18"/>
                              </w:rPr>
                            </w:pPr>
                            <w:r w:rsidRPr="00505899">
                              <w:rPr>
                                <w:b/>
                                <w:bCs/>
                                <w:color w:val="FF0000"/>
                                <w:sz w:val="18"/>
                                <w:szCs w:val="18"/>
                              </w:rPr>
                              <w:t>RED</w:t>
                            </w:r>
                            <w:r>
                              <w:rPr>
                                <w:b/>
                                <w:bCs/>
                                <w:sz w:val="18"/>
                                <w:szCs w:val="18"/>
                              </w:rPr>
                              <w:t xml:space="preserve"> indicates score below benchmark for class of 2015 </w:t>
                            </w:r>
                          </w:p>
                          <w:p w14:paraId="34F9ED36" w14:textId="77777777" w:rsidR="00010DD8" w:rsidRPr="00A41F12" w:rsidRDefault="00010DD8" w:rsidP="00505899">
                            <w:pPr>
                              <w:rPr>
                                <w:rFonts w:ascii="Arial" w:hAnsi="Arial" w:cs="Arial"/>
                              </w:rPr>
                            </w:pPr>
                            <w:r w:rsidRPr="00A41F12">
                              <w:rPr>
                                <w:rFonts w:ascii="Arial" w:hAnsi="Arial" w:cs="Arial"/>
                                <w:b/>
                                <w:bCs/>
                                <w:color w:val="00B050"/>
                                <w:sz w:val="18"/>
                                <w:szCs w:val="18"/>
                              </w:rPr>
                              <w:t>GREEN</w:t>
                            </w:r>
                            <w:r w:rsidRPr="00A41F12">
                              <w:rPr>
                                <w:rFonts w:ascii="Arial" w:hAnsi="Arial" w:cs="Arial"/>
                                <w:b/>
                                <w:bCs/>
                                <w:sz w:val="18"/>
                                <w:szCs w:val="18"/>
                              </w:rPr>
                              <w:t xml:space="preserve"> </w:t>
                            </w:r>
                            <w:r w:rsidRPr="00A41F12">
                              <w:rPr>
                                <w:rFonts w:ascii="Arial" w:hAnsi="Arial" w:cs="Arial"/>
                                <w:sz w:val="18"/>
                                <w:szCs w:val="18"/>
                              </w:rPr>
                              <w:t>indicates score above benchmark for class of 2015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A0A9E9" id="_x0000_t202" coordsize="21600,21600" o:spt="202" path="m,l,21600r21600,l21600,xe">
                <v:stroke joinstyle="miter"/>
                <v:path gradientshapeok="t" o:connecttype="rect"/>
              </v:shapetype>
              <v:shape id="Text Box 2" o:spid="_x0000_s1026"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2AE70D4E" w14:textId="77777777" w:rsidR="00010DD8" w:rsidRDefault="00010DD8" w:rsidP="00505899">
                      <w:pPr>
                        <w:pStyle w:val="Default"/>
                        <w:rPr>
                          <w:sz w:val="18"/>
                          <w:szCs w:val="18"/>
                        </w:rPr>
                      </w:pPr>
                      <w:r>
                        <w:rPr>
                          <w:sz w:val="18"/>
                          <w:szCs w:val="18"/>
                        </w:rPr>
                        <w:t xml:space="preserve">* ATI Custom Assessment Builder used for faculty-developed exams </w:t>
                      </w:r>
                    </w:p>
                    <w:p w14:paraId="7CF62F2A" w14:textId="77777777" w:rsidR="00010DD8" w:rsidRDefault="00010DD8" w:rsidP="00505899">
                      <w:pPr>
                        <w:pStyle w:val="Default"/>
                        <w:rPr>
                          <w:sz w:val="18"/>
                          <w:szCs w:val="18"/>
                        </w:rPr>
                      </w:pPr>
                      <w:r>
                        <w:rPr>
                          <w:sz w:val="18"/>
                          <w:szCs w:val="18"/>
                        </w:rPr>
                        <w:t># ATI RN Comprehensive Predictor Administered – Group Score 71.4% / 75</w:t>
                      </w:r>
                      <w:r>
                        <w:rPr>
                          <w:sz w:val="12"/>
                          <w:szCs w:val="12"/>
                        </w:rPr>
                        <w:t xml:space="preserve">th </w:t>
                      </w:r>
                      <w:r>
                        <w:rPr>
                          <w:sz w:val="18"/>
                          <w:szCs w:val="18"/>
                        </w:rPr>
                        <w:t xml:space="preserve">percentile rank – 5 of 8 students achieved &gt;94% </w:t>
                      </w:r>
                    </w:p>
                    <w:p w14:paraId="0B7C698E" w14:textId="77777777" w:rsidR="00010DD8" w:rsidRDefault="00010DD8" w:rsidP="00505899">
                      <w:pPr>
                        <w:pStyle w:val="Default"/>
                        <w:rPr>
                          <w:sz w:val="18"/>
                          <w:szCs w:val="18"/>
                        </w:rPr>
                      </w:pPr>
                      <w:r>
                        <w:rPr>
                          <w:sz w:val="18"/>
                          <w:szCs w:val="18"/>
                        </w:rPr>
                        <w:t xml:space="preserve">- Indicates data unavailable </w:t>
                      </w:r>
                    </w:p>
                    <w:p w14:paraId="3EEA1379" w14:textId="77777777" w:rsidR="00010DD8" w:rsidRDefault="00010DD8" w:rsidP="00505899">
                      <w:pPr>
                        <w:pStyle w:val="Default"/>
                        <w:rPr>
                          <w:sz w:val="18"/>
                          <w:szCs w:val="18"/>
                        </w:rPr>
                      </w:pPr>
                      <w:r w:rsidRPr="00505899">
                        <w:rPr>
                          <w:b/>
                          <w:bCs/>
                          <w:color w:val="FF0000"/>
                          <w:sz w:val="18"/>
                          <w:szCs w:val="18"/>
                        </w:rPr>
                        <w:t>RED</w:t>
                      </w:r>
                      <w:r>
                        <w:rPr>
                          <w:b/>
                          <w:bCs/>
                          <w:sz w:val="18"/>
                          <w:szCs w:val="18"/>
                        </w:rPr>
                        <w:t xml:space="preserve"> indicates score below benchmark for class of 2015 </w:t>
                      </w:r>
                    </w:p>
                    <w:p w14:paraId="34F9ED36" w14:textId="77777777" w:rsidR="00010DD8" w:rsidRPr="00A41F12" w:rsidRDefault="00010DD8" w:rsidP="00505899">
                      <w:pPr>
                        <w:rPr>
                          <w:rFonts w:ascii="Arial" w:hAnsi="Arial" w:cs="Arial"/>
                        </w:rPr>
                      </w:pPr>
                      <w:r w:rsidRPr="00A41F12">
                        <w:rPr>
                          <w:rFonts w:ascii="Arial" w:hAnsi="Arial" w:cs="Arial"/>
                          <w:b/>
                          <w:bCs/>
                          <w:color w:val="00B050"/>
                          <w:sz w:val="18"/>
                          <w:szCs w:val="18"/>
                        </w:rPr>
                        <w:t>GREEN</w:t>
                      </w:r>
                      <w:r w:rsidRPr="00A41F12">
                        <w:rPr>
                          <w:rFonts w:ascii="Arial" w:hAnsi="Arial" w:cs="Arial"/>
                          <w:b/>
                          <w:bCs/>
                          <w:sz w:val="18"/>
                          <w:szCs w:val="18"/>
                        </w:rPr>
                        <w:t xml:space="preserve"> </w:t>
                      </w:r>
                      <w:r w:rsidRPr="00A41F12">
                        <w:rPr>
                          <w:rFonts w:ascii="Arial" w:hAnsi="Arial" w:cs="Arial"/>
                          <w:sz w:val="18"/>
                          <w:szCs w:val="18"/>
                        </w:rPr>
                        <w:t>indicates score above benchmark for class of 2015</w:t>
                      </w:r>
                    </w:p>
                  </w:txbxContent>
                </v:textbox>
                <w10:wrap type="square"/>
              </v:shape>
            </w:pict>
          </mc:Fallback>
        </mc:AlternateContent>
      </w:r>
      <w:r>
        <w:rPr>
          <w:rFonts w:ascii="Arial" w:hAnsi="Arial" w:cs="Arial"/>
          <w:sz w:val="26"/>
          <w:szCs w:val="26"/>
        </w:rPr>
        <w:br w:type="textWrapping" w:clear="all"/>
      </w:r>
    </w:p>
    <w:p w14:paraId="1F460982" w14:textId="77777777" w:rsidR="00CA7BD6" w:rsidRDefault="00CA7BD6" w:rsidP="001A74A5">
      <w:pPr>
        <w:rPr>
          <w:rFonts w:ascii="Arial" w:hAnsi="Arial" w:cs="Arial"/>
          <w:sz w:val="26"/>
          <w:szCs w:val="26"/>
        </w:rPr>
      </w:pPr>
    </w:p>
    <w:p w14:paraId="5CE789F4" w14:textId="77777777" w:rsidR="005E1AF5" w:rsidRDefault="005E1AF5" w:rsidP="001A74A5">
      <w:pPr>
        <w:rPr>
          <w:rFonts w:ascii="Arial" w:hAnsi="Arial" w:cs="Arial"/>
          <w:sz w:val="26"/>
          <w:szCs w:val="26"/>
        </w:rPr>
      </w:pPr>
    </w:p>
    <w:p w14:paraId="39A44BA7" w14:textId="53BDA3E3" w:rsidR="005E1AF5" w:rsidRDefault="005E1AF5" w:rsidP="001A74A5">
      <w:pPr>
        <w:rPr>
          <w:rFonts w:ascii="Arial" w:hAnsi="Arial" w:cs="Arial"/>
          <w:sz w:val="26"/>
          <w:szCs w:val="26"/>
        </w:rPr>
      </w:pPr>
    </w:p>
    <w:p w14:paraId="2D451EBF" w14:textId="5FC038A4" w:rsidR="001D29F3" w:rsidRDefault="001D29F3" w:rsidP="001A74A5">
      <w:pPr>
        <w:rPr>
          <w:rFonts w:ascii="Arial" w:hAnsi="Arial" w:cs="Arial"/>
          <w:sz w:val="26"/>
          <w:szCs w:val="26"/>
        </w:rPr>
      </w:pPr>
    </w:p>
    <w:p w14:paraId="6C49E436" w14:textId="77777777" w:rsidR="001D29F3" w:rsidRDefault="001D29F3" w:rsidP="001A74A5">
      <w:pPr>
        <w:rPr>
          <w:rFonts w:ascii="Arial" w:hAnsi="Arial" w:cs="Arial"/>
          <w:sz w:val="26"/>
          <w:szCs w:val="26"/>
        </w:rPr>
      </w:pPr>
    </w:p>
    <w:p w14:paraId="6EF722BA" w14:textId="77777777" w:rsidR="005E1AF5" w:rsidRDefault="005E1AF5" w:rsidP="001A74A5">
      <w:pPr>
        <w:rPr>
          <w:rFonts w:ascii="Arial" w:hAnsi="Arial" w:cs="Arial"/>
          <w:sz w:val="26"/>
          <w:szCs w:val="26"/>
        </w:rPr>
      </w:pPr>
    </w:p>
    <w:p w14:paraId="19FC2A57" w14:textId="77777777" w:rsidR="007B7973" w:rsidRDefault="007B7973" w:rsidP="001A74A5">
      <w:pPr>
        <w:rPr>
          <w:rFonts w:ascii="Arial" w:hAnsi="Arial" w:cs="Arial"/>
          <w:sz w:val="26"/>
          <w:szCs w:val="26"/>
        </w:rPr>
      </w:pPr>
    </w:p>
    <w:p w14:paraId="79F10D50" w14:textId="77777777" w:rsidR="007B7973" w:rsidRDefault="007B7973" w:rsidP="001A74A5">
      <w:pPr>
        <w:rPr>
          <w:rFonts w:ascii="Arial" w:hAnsi="Arial" w:cs="Arial"/>
          <w:sz w:val="26"/>
          <w:szCs w:val="26"/>
        </w:rPr>
      </w:pPr>
    </w:p>
    <w:p w14:paraId="2F98C1BB" w14:textId="77777777" w:rsidR="005E1AF5" w:rsidRDefault="005E1AF5" w:rsidP="001A74A5">
      <w:pPr>
        <w:rPr>
          <w:rFonts w:ascii="Arial" w:hAnsi="Arial" w:cs="Arial"/>
          <w:sz w:val="26"/>
          <w:szCs w:val="26"/>
        </w:rPr>
      </w:pPr>
    </w:p>
    <w:p w14:paraId="7535D9F3" w14:textId="09EBB225" w:rsidR="00CA7BD6" w:rsidRDefault="00CA7BD6" w:rsidP="001A74A5">
      <w:pPr>
        <w:rPr>
          <w:rFonts w:ascii="Arial" w:hAnsi="Arial" w:cs="Arial"/>
          <w:sz w:val="26"/>
          <w:szCs w:val="26"/>
        </w:rPr>
      </w:pPr>
    </w:p>
    <w:tbl>
      <w:tblPr>
        <w:tblStyle w:val="TableGrid"/>
        <w:tblW w:w="14940" w:type="dxa"/>
        <w:tblInd w:w="-905" w:type="dxa"/>
        <w:tblLook w:val="04A0" w:firstRow="1" w:lastRow="0" w:firstColumn="1" w:lastColumn="0" w:noHBand="0" w:noVBand="1"/>
      </w:tblPr>
      <w:tblGrid>
        <w:gridCol w:w="3288"/>
        <w:gridCol w:w="2892"/>
        <w:gridCol w:w="2892"/>
        <w:gridCol w:w="2892"/>
        <w:gridCol w:w="2976"/>
      </w:tblGrid>
      <w:tr w:rsidR="00744570" w14:paraId="4414765E" w14:textId="77777777" w:rsidTr="00D80755">
        <w:tc>
          <w:tcPr>
            <w:tcW w:w="3288" w:type="dxa"/>
          </w:tcPr>
          <w:p w14:paraId="2DF72FAC" w14:textId="77777777" w:rsidR="00744570" w:rsidRPr="0044233A" w:rsidRDefault="00744570" w:rsidP="003D753F">
            <w:pPr>
              <w:rPr>
                <w:rFonts w:ascii="Arial" w:hAnsi="Arial" w:cs="Arial"/>
                <w:b/>
              </w:rPr>
            </w:pPr>
            <w:r w:rsidRPr="0044233A">
              <w:rPr>
                <w:rFonts w:ascii="Arial" w:hAnsi="Arial" w:cs="Arial"/>
                <w:b/>
              </w:rPr>
              <w:lastRenderedPageBreak/>
              <w:t>Contributing Factor</w:t>
            </w:r>
          </w:p>
        </w:tc>
        <w:tc>
          <w:tcPr>
            <w:tcW w:w="5784" w:type="dxa"/>
            <w:gridSpan w:val="2"/>
          </w:tcPr>
          <w:p w14:paraId="7EEC9EA4" w14:textId="77777777" w:rsidR="00744570" w:rsidRPr="0044233A" w:rsidRDefault="00744570" w:rsidP="003D753F">
            <w:pPr>
              <w:jc w:val="center"/>
              <w:rPr>
                <w:rFonts w:ascii="Arial" w:hAnsi="Arial" w:cs="Arial"/>
              </w:rPr>
            </w:pPr>
            <w:r w:rsidRPr="0044233A">
              <w:rPr>
                <w:rFonts w:ascii="Arial" w:hAnsi="Arial" w:cs="Arial"/>
                <w:b/>
              </w:rPr>
              <w:t>Data and Analysis</w:t>
            </w:r>
          </w:p>
        </w:tc>
        <w:tc>
          <w:tcPr>
            <w:tcW w:w="5868" w:type="dxa"/>
            <w:gridSpan w:val="2"/>
          </w:tcPr>
          <w:p w14:paraId="568EEC84" w14:textId="77777777" w:rsidR="00744570" w:rsidRPr="0044233A" w:rsidRDefault="00744570" w:rsidP="003D753F">
            <w:pPr>
              <w:jc w:val="center"/>
              <w:rPr>
                <w:rFonts w:ascii="Arial" w:hAnsi="Arial" w:cs="Arial"/>
              </w:rPr>
            </w:pPr>
            <w:r w:rsidRPr="0044233A">
              <w:rPr>
                <w:rFonts w:ascii="Arial" w:hAnsi="Arial" w:cs="Arial"/>
                <w:b/>
              </w:rPr>
              <w:t>Action</w:t>
            </w:r>
          </w:p>
        </w:tc>
      </w:tr>
      <w:tr w:rsidR="00744570" w14:paraId="0F1253BC" w14:textId="77777777" w:rsidTr="009E03CC">
        <w:tc>
          <w:tcPr>
            <w:tcW w:w="3288" w:type="dxa"/>
          </w:tcPr>
          <w:p w14:paraId="600DDBFF" w14:textId="77777777" w:rsidR="00744570" w:rsidRPr="0044233A" w:rsidRDefault="00744570" w:rsidP="003D753F">
            <w:pPr>
              <w:rPr>
                <w:rFonts w:ascii="Arial" w:hAnsi="Arial" w:cs="Arial"/>
              </w:rPr>
            </w:pPr>
          </w:p>
        </w:tc>
        <w:tc>
          <w:tcPr>
            <w:tcW w:w="2892" w:type="dxa"/>
          </w:tcPr>
          <w:p w14:paraId="0EBDBC67" w14:textId="77777777" w:rsidR="00744570" w:rsidRPr="0044233A" w:rsidRDefault="00744570" w:rsidP="003D753F">
            <w:pPr>
              <w:pStyle w:val="ListParagraph"/>
              <w:ind w:left="0"/>
              <w:rPr>
                <w:rFonts w:ascii="Arial" w:hAnsi="Arial" w:cs="Arial"/>
                <w:b/>
                <w:highlight w:val="yellow"/>
              </w:rPr>
            </w:pPr>
            <w:r w:rsidRPr="0044233A">
              <w:rPr>
                <w:rFonts w:ascii="Arial" w:hAnsi="Arial" w:cs="Arial"/>
                <w:b/>
              </w:rPr>
              <w:t>Example Year: 20xx</w:t>
            </w:r>
          </w:p>
        </w:tc>
        <w:tc>
          <w:tcPr>
            <w:tcW w:w="2892" w:type="dxa"/>
          </w:tcPr>
          <w:p w14:paraId="1FF16B13" w14:textId="77777777" w:rsidR="00744570" w:rsidRPr="0044233A" w:rsidRDefault="00744570" w:rsidP="003D753F">
            <w:pPr>
              <w:pStyle w:val="ListParagraph"/>
              <w:ind w:left="0"/>
              <w:rPr>
                <w:rFonts w:ascii="Arial" w:hAnsi="Arial" w:cs="Arial"/>
                <w:b/>
              </w:rPr>
            </w:pPr>
            <w:r w:rsidRPr="0044233A">
              <w:rPr>
                <w:rFonts w:ascii="Arial" w:hAnsi="Arial" w:cs="Arial"/>
                <w:b/>
              </w:rPr>
              <w:t>Year:</w:t>
            </w:r>
          </w:p>
        </w:tc>
        <w:tc>
          <w:tcPr>
            <w:tcW w:w="2892" w:type="dxa"/>
          </w:tcPr>
          <w:p w14:paraId="0BA57F76" w14:textId="77777777" w:rsidR="00744570" w:rsidRPr="0044233A" w:rsidRDefault="00744570" w:rsidP="003D753F">
            <w:pPr>
              <w:pStyle w:val="ListParagraph"/>
              <w:ind w:left="0"/>
              <w:rPr>
                <w:rFonts w:ascii="Arial" w:hAnsi="Arial" w:cs="Arial"/>
                <w:b/>
              </w:rPr>
            </w:pPr>
            <w:r w:rsidRPr="0044233A">
              <w:rPr>
                <w:rFonts w:ascii="Arial" w:hAnsi="Arial" w:cs="Arial"/>
                <w:b/>
              </w:rPr>
              <w:t>Example Year: 20XX</w:t>
            </w:r>
          </w:p>
        </w:tc>
        <w:tc>
          <w:tcPr>
            <w:tcW w:w="2976" w:type="dxa"/>
          </w:tcPr>
          <w:p w14:paraId="67179740" w14:textId="77777777" w:rsidR="00744570" w:rsidRPr="0044233A" w:rsidRDefault="00744570" w:rsidP="003D753F">
            <w:pPr>
              <w:pStyle w:val="ListParagraph"/>
              <w:ind w:left="0"/>
              <w:rPr>
                <w:rFonts w:ascii="Arial" w:hAnsi="Arial" w:cs="Arial"/>
                <w:b/>
              </w:rPr>
            </w:pPr>
            <w:r w:rsidRPr="0044233A">
              <w:rPr>
                <w:rFonts w:ascii="Arial" w:hAnsi="Arial" w:cs="Arial"/>
                <w:b/>
              </w:rPr>
              <w:t>Year:</w:t>
            </w:r>
          </w:p>
        </w:tc>
      </w:tr>
      <w:tr w:rsidR="00E15971" w14:paraId="7649FE09" w14:textId="77777777" w:rsidTr="00930623">
        <w:tc>
          <w:tcPr>
            <w:tcW w:w="3288" w:type="dxa"/>
          </w:tcPr>
          <w:p w14:paraId="4D2312D6" w14:textId="77777777" w:rsidR="00501E2E" w:rsidRDefault="00CA1574" w:rsidP="00E15971">
            <w:pPr>
              <w:rPr>
                <w:rFonts w:ascii="Arial" w:hAnsi="Arial" w:cs="Arial"/>
                <w:b/>
                <w:sz w:val="20"/>
                <w:szCs w:val="20"/>
              </w:rPr>
            </w:pPr>
            <w:r w:rsidRPr="00F42491">
              <w:rPr>
                <w:rFonts w:ascii="Arial" w:hAnsi="Arial" w:cs="Arial"/>
                <w:b/>
                <w:sz w:val="20"/>
                <w:szCs w:val="20"/>
              </w:rPr>
              <w:t>O</w:t>
            </w:r>
            <w:r w:rsidR="00FC7E7C" w:rsidRPr="00F42491">
              <w:rPr>
                <w:rFonts w:ascii="Arial" w:hAnsi="Arial" w:cs="Arial"/>
                <w:b/>
                <w:sz w:val="20"/>
                <w:szCs w:val="20"/>
              </w:rPr>
              <w:t xml:space="preserve">. </w:t>
            </w:r>
            <w:r w:rsidR="00E15971" w:rsidRPr="00F42491">
              <w:rPr>
                <w:rFonts w:ascii="Arial" w:hAnsi="Arial" w:cs="Arial"/>
                <w:b/>
                <w:sz w:val="20"/>
                <w:szCs w:val="20"/>
              </w:rPr>
              <w:t>Number of unit exams for</w:t>
            </w:r>
          </w:p>
          <w:p w14:paraId="559676C7" w14:textId="77777777" w:rsidR="00501E2E" w:rsidRDefault="00501E2E" w:rsidP="00E15971">
            <w:pPr>
              <w:rPr>
                <w:rFonts w:ascii="Arial" w:hAnsi="Arial" w:cs="Arial"/>
                <w:b/>
                <w:sz w:val="20"/>
                <w:szCs w:val="20"/>
              </w:rPr>
            </w:pPr>
            <w:r>
              <w:rPr>
                <w:rFonts w:ascii="Arial" w:hAnsi="Arial" w:cs="Arial"/>
                <w:b/>
                <w:sz w:val="20"/>
                <w:szCs w:val="20"/>
              </w:rPr>
              <w:t xml:space="preserve">   </w:t>
            </w:r>
            <w:r w:rsidR="00E15971" w:rsidRPr="00F42491">
              <w:rPr>
                <w:rFonts w:ascii="Arial" w:hAnsi="Arial" w:cs="Arial"/>
                <w:b/>
                <w:sz w:val="20"/>
                <w:szCs w:val="20"/>
              </w:rPr>
              <w:t xml:space="preserve"> each course and number of</w:t>
            </w:r>
          </w:p>
          <w:p w14:paraId="0857A4BC" w14:textId="77777777" w:rsidR="00E15971" w:rsidRPr="00F42491" w:rsidRDefault="00501E2E" w:rsidP="00E15971">
            <w:pPr>
              <w:rPr>
                <w:rFonts w:ascii="Arial" w:hAnsi="Arial" w:cs="Arial"/>
                <w:b/>
                <w:sz w:val="20"/>
                <w:szCs w:val="20"/>
              </w:rPr>
            </w:pPr>
            <w:r>
              <w:rPr>
                <w:rFonts w:ascii="Arial" w:hAnsi="Arial" w:cs="Arial"/>
                <w:b/>
                <w:sz w:val="20"/>
                <w:szCs w:val="20"/>
              </w:rPr>
              <w:t xml:space="preserve">   </w:t>
            </w:r>
            <w:r w:rsidR="00E15971" w:rsidRPr="00F42491">
              <w:rPr>
                <w:rFonts w:ascii="Arial" w:hAnsi="Arial" w:cs="Arial"/>
                <w:b/>
                <w:sz w:val="20"/>
                <w:szCs w:val="20"/>
              </w:rPr>
              <w:t xml:space="preserve"> test items on exams</w:t>
            </w:r>
          </w:p>
        </w:tc>
        <w:tc>
          <w:tcPr>
            <w:tcW w:w="2892" w:type="dxa"/>
            <w:shd w:val="clear" w:color="auto" w:fill="BFBFBF" w:themeFill="background1" w:themeFillShade="BF"/>
          </w:tcPr>
          <w:p w14:paraId="25577E1D" w14:textId="77777777" w:rsidR="007142B5" w:rsidRPr="007142B5" w:rsidRDefault="007142B5" w:rsidP="007142B5">
            <w:pPr>
              <w:jc w:val="center"/>
              <w:rPr>
                <w:rFonts w:ascii="Arial" w:hAnsi="Arial" w:cs="Arial"/>
                <w:b/>
                <w:sz w:val="18"/>
                <w:szCs w:val="18"/>
              </w:rPr>
            </w:pPr>
            <w:r w:rsidRPr="007142B5">
              <w:rPr>
                <w:rFonts w:ascii="Arial" w:hAnsi="Arial" w:cs="Arial"/>
                <w:b/>
                <w:sz w:val="18"/>
                <w:szCs w:val="18"/>
              </w:rPr>
              <w:t>DATA</w:t>
            </w:r>
          </w:p>
          <w:p w14:paraId="288DF2C2" w14:textId="77777777" w:rsidR="00E15971" w:rsidRDefault="007142B5" w:rsidP="00E15971">
            <w:pPr>
              <w:rPr>
                <w:rFonts w:ascii="Arial" w:hAnsi="Arial" w:cs="Arial"/>
                <w:sz w:val="18"/>
                <w:szCs w:val="18"/>
              </w:rPr>
            </w:pPr>
            <w:r w:rsidRPr="007142B5">
              <w:rPr>
                <w:rFonts w:ascii="Arial" w:hAnsi="Arial" w:cs="Arial"/>
                <w:sz w:val="18"/>
                <w:szCs w:val="18"/>
              </w:rPr>
              <w:t xml:space="preserve">Review of course syllabi revealed a lack of consistency </w:t>
            </w:r>
            <w:proofErr w:type="gramStart"/>
            <w:r w:rsidRPr="007142B5">
              <w:rPr>
                <w:rFonts w:ascii="Arial" w:hAnsi="Arial" w:cs="Arial"/>
                <w:sz w:val="18"/>
                <w:szCs w:val="18"/>
              </w:rPr>
              <w:t>with regard to</w:t>
            </w:r>
            <w:proofErr w:type="gramEnd"/>
            <w:r w:rsidRPr="007142B5">
              <w:rPr>
                <w:rFonts w:ascii="Arial" w:hAnsi="Arial" w:cs="Arial"/>
                <w:sz w:val="18"/>
                <w:szCs w:val="18"/>
              </w:rPr>
              <w:t xml:space="preserve"> the number of unit exams for each course and the number of test items on exams.  Exams ranged from quizzes of 5-10 questions to unit exams of 50 items, to final exams of 100 items.</w:t>
            </w:r>
          </w:p>
          <w:p w14:paraId="68A6B63E" w14:textId="77777777" w:rsidR="00F42491" w:rsidRPr="00F42491" w:rsidRDefault="00F42491" w:rsidP="00F42491">
            <w:pPr>
              <w:jc w:val="center"/>
              <w:rPr>
                <w:rFonts w:ascii="Arial" w:hAnsi="Arial" w:cs="Arial"/>
                <w:b/>
                <w:sz w:val="18"/>
                <w:szCs w:val="18"/>
              </w:rPr>
            </w:pPr>
            <w:r w:rsidRPr="00F42491">
              <w:rPr>
                <w:rFonts w:ascii="Arial" w:hAnsi="Arial" w:cs="Arial"/>
                <w:b/>
                <w:sz w:val="18"/>
                <w:szCs w:val="18"/>
              </w:rPr>
              <w:t>ANALYSIS</w:t>
            </w:r>
          </w:p>
          <w:p w14:paraId="5EAA6A73" w14:textId="77777777" w:rsidR="007142B5" w:rsidRPr="007142B5" w:rsidRDefault="007142B5" w:rsidP="00F42491">
            <w:pPr>
              <w:rPr>
                <w:rFonts w:ascii="Arial" w:hAnsi="Arial" w:cs="Arial"/>
                <w:sz w:val="18"/>
                <w:szCs w:val="18"/>
              </w:rPr>
            </w:pPr>
            <w:r w:rsidRPr="007142B5">
              <w:rPr>
                <w:rFonts w:ascii="Arial" w:hAnsi="Arial" w:cs="Arial"/>
                <w:sz w:val="18"/>
                <w:szCs w:val="18"/>
              </w:rPr>
              <w:t xml:space="preserve">Lack of consistency among nursing courses </w:t>
            </w:r>
            <w:proofErr w:type="gramStart"/>
            <w:r w:rsidRPr="007142B5">
              <w:rPr>
                <w:rFonts w:ascii="Arial" w:hAnsi="Arial" w:cs="Arial"/>
                <w:sz w:val="18"/>
                <w:szCs w:val="18"/>
              </w:rPr>
              <w:t>with regard to</w:t>
            </w:r>
            <w:proofErr w:type="gramEnd"/>
            <w:r w:rsidRPr="007142B5">
              <w:rPr>
                <w:rFonts w:ascii="Arial" w:hAnsi="Arial" w:cs="Arial"/>
                <w:sz w:val="18"/>
                <w:szCs w:val="18"/>
              </w:rPr>
              <w:t xml:space="preserve"> the number of unit exams for each course and the number of test items on exams is a variable that can have a negative effect on performance of HESI specialty exams and RN Exit exams as well as the NCLEX.  </w:t>
            </w:r>
          </w:p>
        </w:tc>
        <w:tc>
          <w:tcPr>
            <w:tcW w:w="2892" w:type="dxa"/>
          </w:tcPr>
          <w:p w14:paraId="4AC29644" w14:textId="77777777" w:rsidR="00E15971" w:rsidRDefault="00E15971" w:rsidP="00E15971">
            <w:pPr>
              <w:rPr>
                <w:rFonts w:ascii="Arial" w:hAnsi="Arial" w:cs="Arial"/>
                <w:sz w:val="26"/>
                <w:szCs w:val="26"/>
              </w:rPr>
            </w:pPr>
          </w:p>
        </w:tc>
        <w:tc>
          <w:tcPr>
            <w:tcW w:w="2892" w:type="dxa"/>
            <w:shd w:val="clear" w:color="auto" w:fill="BFBFBF" w:themeFill="background1" w:themeFillShade="BF"/>
          </w:tcPr>
          <w:p w14:paraId="260B9C66" w14:textId="77777777" w:rsidR="00E15971" w:rsidRPr="00F42491" w:rsidRDefault="00F42491" w:rsidP="00E15971">
            <w:pPr>
              <w:rPr>
                <w:rFonts w:ascii="Arial" w:hAnsi="Arial" w:cs="Arial"/>
                <w:sz w:val="18"/>
                <w:szCs w:val="18"/>
              </w:rPr>
            </w:pPr>
            <w:r w:rsidRPr="00F42491">
              <w:rPr>
                <w:rFonts w:ascii="Arial" w:hAnsi="Arial" w:cs="Arial"/>
                <w:sz w:val="18"/>
                <w:szCs w:val="18"/>
              </w:rPr>
              <w:t xml:space="preserve">Academic Assessment and NLCEX Prep </w:t>
            </w:r>
            <w:r w:rsidR="00337370" w:rsidRPr="00F42491">
              <w:rPr>
                <w:rFonts w:ascii="Arial" w:hAnsi="Arial" w:cs="Arial"/>
                <w:sz w:val="18"/>
                <w:szCs w:val="18"/>
              </w:rPr>
              <w:t>Committee to</w:t>
            </w:r>
            <w:r w:rsidRPr="00F42491">
              <w:rPr>
                <w:rFonts w:ascii="Arial" w:hAnsi="Arial" w:cs="Arial"/>
                <w:sz w:val="18"/>
                <w:szCs w:val="18"/>
              </w:rPr>
              <w:t xml:space="preserve"> perform assessment and evaluation of the number of unit exams for each course and the plan for item analysis </w:t>
            </w:r>
            <w:r w:rsidR="00337370" w:rsidRPr="00F42491">
              <w:rPr>
                <w:rFonts w:ascii="Arial" w:hAnsi="Arial" w:cs="Arial"/>
                <w:sz w:val="18"/>
                <w:szCs w:val="18"/>
              </w:rPr>
              <w:t>of exams</w:t>
            </w:r>
            <w:r w:rsidRPr="00F42491">
              <w:rPr>
                <w:rFonts w:ascii="Arial" w:hAnsi="Arial" w:cs="Arial"/>
                <w:sz w:val="18"/>
                <w:szCs w:val="18"/>
              </w:rPr>
              <w:t>.</w:t>
            </w:r>
          </w:p>
        </w:tc>
        <w:tc>
          <w:tcPr>
            <w:tcW w:w="2976" w:type="dxa"/>
          </w:tcPr>
          <w:p w14:paraId="267BCBE6" w14:textId="77777777" w:rsidR="00E15971" w:rsidRDefault="00E15971" w:rsidP="00E15971">
            <w:pPr>
              <w:rPr>
                <w:rFonts w:ascii="Arial" w:hAnsi="Arial" w:cs="Arial"/>
                <w:sz w:val="26"/>
                <w:szCs w:val="26"/>
              </w:rPr>
            </w:pPr>
          </w:p>
        </w:tc>
      </w:tr>
      <w:tr w:rsidR="00E15971" w14:paraId="6C2E2865" w14:textId="77777777" w:rsidTr="00930623">
        <w:tc>
          <w:tcPr>
            <w:tcW w:w="3288" w:type="dxa"/>
          </w:tcPr>
          <w:p w14:paraId="0FA3840D" w14:textId="77777777" w:rsidR="00501E2E" w:rsidRDefault="00CA1574" w:rsidP="00E15971">
            <w:pPr>
              <w:rPr>
                <w:rFonts w:ascii="Arial" w:hAnsi="Arial" w:cs="Arial"/>
                <w:b/>
                <w:sz w:val="20"/>
                <w:szCs w:val="20"/>
              </w:rPr>
            </w:pPr>
            <w:r w:rsidRPr="00F42491">
              <w:rPr>
                <w:rFonts w:ascii="Arial" w:hAnsi="Arial" w:cs="Arial"/>
                <w:b/>
                <w:sz w:val="20"/>
                <w:szCs w:val="20"/>
              </w:rPr>
              <w:t>P</w:t>
            </w:r>
            <w:r w:rsidR="00FC7E7C" w:rsidRPr="00F42491">
              <w:rPr>
                <w:rFonts w:ascii="Arial" w:hAnsi="Arial" w:cs="Arial"/>
                <w:b/>
                <w:sz w:val="20"/>
                <w:szCs w:val="20"/>
              </w:rPr>
              <w:t xml:space="preserve">. </w:t>
            </w:r>
            <w:r w:rsidR="00E15971" w:rsidRPr="00F42491">
              <w:rPr>
                <w:rFonts w:ascii="Arial" w:hAnsi="Arial" w:cs="Arial"/>
                <w:b/>
                <w:sz w:val="20"/>
                <w:szCs w:val="20"/>
              </w:rPr>
              <w:t>M</w:t>
            </w:r>
            <w:r w:rsidR="00433F5C" w:rsidRPr="00F42491">
              <w:rPr>
                <w:rFonts w:ascii="Arial" w:hAnsi="Arial" w:cs="Arial"/>
                <w:b/>
                <w:sz w:val="20"/>
                <w:szCs w:val="20"/>
              </w:rPr>
              <w:t>apping</w:t>
            </w:r>
            <w:r w:rsidR="00E15971" w:rsidRPr="00F42491">
              <w:rPr>
                <w:rFonts w:ascii="Arial" w:hAnsi="Arial" w:cs="Arial"/>
                <w:b/>
                <w:sz w:val="20"/>
                <w:szCs w:val="20"/>
              </w:rPr>
              <w:t xml:space="preserve"> of faculty exams to</w:t>
            </w:r>
          </w:p>
          <w:p w14:paraId="0F0DA60A" w14:textId="77777777" w:rsidR="00E15971" w:rsidRPr="00F42491" w:rsidRDefault="00501E2E" w:rsidP="00E15971">
            <w:pPr>
              <w:rPr>
                <w:rFonts w:ascii="Arial" w:hAnsi="Arial" w:cs="Arial"/>
                <w:b/>
                <w:sz w:val="20"/>
                <w:szCs w:val="20"/>
              </w:rPr>
            </w:pPr>
            <w:r>
              <w:rPr>
                <w:rFonts w:ascii="Arial" w:hAnsi="Arial" w:cs="Arial"/>
                <w:b/>
                <w:sz w:val="20"/>
                <w:szCs w:val="20"/>
              </w:rPr>
              <w:t xml:space="preserve">   </w:t>
            </w:r>
            <w:r w:rsidR="00E15971" w:rsidRPr="00F42491">
              <w:rPr>
                <w:rFonts w:ascii="Arial" w:hAnsi="Arial" w:cs="Arial"/>
                <w:b/>
                <w:sz w:val="20"/>
                <w:szCs w:val="20"/>
              </w:rPr>
              <w:t xml:space="preserve"> the current NCLEX blueprint</w:t>
            </w:r>
          </w:p>
          <w:p w14:paraId="19A793C5" w14:textId="77777777" w:rsidR="00E15971" w:rsidRPr="00F42491" w:rsidRDefault="00E15971" w:rsidP="00433F5C">
            <w:pPr>
              <w:pStyle w:val="ListParagraph"/>
              <w:ind w:left="360"/>
              <w:rPr>
                <w:rFonts w:ascii="Arial" w:hAnsi="Arial" w:cs="Arial"/>
                <w:b/>
                <w:sz w:val="20"/>
                <w:szCs w:val="20"/>
              </w:rPr>
            </w:pPr>
            <w:r w:rsidRPr="00F42491">
              <w:rPr>
                <w:rFonts w:ascii="Arial" w:hAnsi="Arial" w:cs="Arial"/>
                <w:i/>
                <w:sz w:val="20"/>
                <w:szCs w:val="20"/>
              </w:rPr>
              <w:t xml:space="preserve">Discuss how well the </w:t>
            </w:r>
            <w:proofErr w:type="gramStart"/>
            <w:r w:rsidRPr="00F42491">
              <w:rPr>
                <w:rFonts w:ascii="Arial" w:hAnsi="Arial" w:cs="Arial"/>
                <w:i/>
                <w:sz w:val="20"/>
                <w:szCs w:val="20"/>
              </w:rPr>
              <w:t>Faculty</w:t>
            </w:r>
            <w:proofErr w:type="gramEnd"/>
            <w:r w:rsidRPr="00F42491">
              <w:rPr>
                <w:rFonts w:ascii="Arial" w:hAnsi="Arial" w:cs="Arial"/>
                <w:i/>
                <w:sz w:val="20"/>
                <w:szCs w:val="20"/>
              </w:rPr>
              <w:t xml:space="preserve"> exams utilize the current NCLEX blueprint</w:t>
            </w:r>
          </w:p>
        </w:tc>
        <w:tc>
          <w:tcPr>
            <w:tcW w:w="2892" w:type="dxa"/>
            <w:shd w:val="clear" w:color="auto" w:fill="BFBFBF" w:themeFill="background1" w:themeFillShade="BF"/>
          </w:tcPr>
          <w:p w14:paraId="4CDCA0A4" w14:textId="77777777" w:rsidR="00433F5C" w:rsidRPr="00433F5C" w:rsidRDefault="00433F5C" w:rsidP="00FC7E7C">
            <w:pPr>
              <w:jc w:val="center"/>
              <w:rPr>
                <w:rFonts w:ascii="Arial" w:hAnsi="Arial" w:cs="Arial"/>
                <w:b/>
                <w:sz w:val="18"/>
                <w:szCs w:val="18"/>
              </w:rPr>
            </w:pPr>
            <w:r w:rsidRPr="00433F5C">
              <w:rPr>
                <w:rFonts w:ascii="Arial" w:hAnsi="Arial" w:cs="Arial"/>
                <w:b/>
                <w:sz w:val="18"/>
                <w:szCs w:val="18"/>
              </w:rPr>
              <w:t>DATA</w:t>
            </w:r>
          </w:p>
          <w:p w14:paraId="470B96A2" w14:textId="77777777" w:rsidR="00E15971" w:rsidRDefault="00433F5C" w:rsidP="00433F5C">
            <w:pPr>
              <w:rPr>
                <w:rFonts w:ascii="Arial" w:hAnsi="Arial" w:cs="Arial"/>
                <w:sz w:val="26"/>
                <w:szCs w:val="26"/>
              </w:rPr>
            </w:pPr>
            <w:r>
              <w:rPr>
                <w:rFonts w:ascii="Arial" w:hAnsi="Arial" w:cs="Arial"/>
                <w:sz w:val="18"/>
                <w:szCs w:val="18"/>
              </w:rPr>
              <w:t>During the 20xx</w:t>
            </w:r>
            <w:r w:rsidRPr="00433F5C">
              <w:rPr>
                <w:rFonts w:ascii="Arial" w:hAnsi="Arial" w:cs="Arial"/>
                <w:sz w:val="18"/>
                <w:szCs w:val="18"/>
              </w:rPr>
              <w:t>-</w:t>
            </w:r>
            <w:r>
              <w:rPr>
                <w:rFonts w:ascii="Arial" w:hAnsi="Arial" w:cs="Arial"/>
                <w:sz w:val="18"/>
                <w:szCs w:val="18"/>
              </w:rPr>
              <w:t>20xx</w:t>
            </w:r>
            <w:r w:rsidRPr="00433F5C">
              <w:rPr>
                <w:rFonts w:ascii="Arial" w:hAnsi="Arial" w:cs="Arial"/>
                <w:sz w:val="18"/>
                <w:szCs w:val="18"/>
              </w:rPr>
              <w:t xml:space="preserve"> </w:t>
            </w:r>
            <w:r w:rsidR="00337370">
              <w:rPr>
                <w:rFonts w:ascii="Arial" w:hAnsi="Arial" w:cs="Arial"/>
                <w:sz w:val="18"/>
                <w:szCs w:val="18"/>
              </w:rPr>
              <w:t>time</w:t>
            </w:r>
            <w:r w:rsidR="009C48F8">
              <w:rPr>
                <w:rFonts w:ascii="Arial" w:hAnsi="Arial" w:cs="Arial"/>
                <w:sz w:val="18"/>
                <w:szCs w:val="18"/>
              </w:rPr>
              <w:t>-</w:t>
            </w:r>
            <w:r w:rsidRPr="00433F5C">
              <w:rPr>
                <w:rFonts w:ascii="Arial" w:hAnsi="Arial" w:cs="Arial"/>
                <w:sz w:val="18"/>
                <w:szCs w:val="18"/>
              </w:rPr>
              <w:t xml:space="preserve">period, curriculum mapping with the NCLEX test </w:t>
            </w:r>
            <w:proofErr w:type="gramStart"/>
            <w:r w:rsidRPr="00433F5C">
              <w:rPr>
                <w:rFonts w:ascii="Arial" w:hAnsi="Arial" w:cs="Arial"/>
                <w:sz w:val="18"/>
                <w:szCs w:val="18"/>
              </w:rPr>
              <w:t>blue prints</w:t>
            </w:r>
            <w:proofErr w:type="gramEnd"/>
            <w:r w:rsidRPr="00433F5C">
              <w:rPr>
                <w:rFonts w:ascii="Arial" w:hAnsi="Arial" w:cs="Arial"/>
                <w:sz w:val="18"/>
                <w:szCs w:val="18"/>
              </w:rPr>
              <w:t xml:space="preserve"> and cognitive domain of items was lacking.</w:t>
            </w:r>
            <w:r w:rsidRPr="00433F5C">
              <w:rPr>
                <w:rFonts w:ascii="Arial" w:hAnsi="Arial" w:cs="Arial"/>
                <w:sz w:val="26"/>
                <w:szCs w:val="26"/>
              </w:rPr>
              <w:t xml:space="preserve">  </w:t>
            </w:r>
          </w:p>
          <w:p w14:paraId="229EA3A3" w14:textId="77777777" w:rsidR="00433F5C" w:rsidRPr="00433F5C" w:rsidRDefault="00433F5C" w:rsidP="00433F5C">
            <w:pPr>
              <w:rPr>
                <w:rFonts w:ascii="Arial" w:hAnsi="Arial" w:cs="Arial"/>
                <w:sz w:val="18"/>
                <w:szCs w:val="18"/>
              </w:rPr>
            </w:pPr>
            <w:r w:rsidRPr="00433F5C">
              <w:rPr>
                <w:rFonts w:ascii="Arial" w:hAnsi="Arial" w:cs="Arial"/>
                <w:sz w:val="18"/>
                <w:szCs w:val="18"/>
              </w:rPr>
              <w:t>Faculty meeting minutes reveal curriculum mapping with the current NCLEX te</w:t>
            </w:r>
            <w:r w:rsidR="00991CB4">
              <w:rPr>
                <w:rFonts w:ascii="Arial" w:hAnsi="Arial" w:cs="Arial"/>
                <w:sz w:val="18"/>
                <w:szCs w:val="18"/>
              </w:rPr>
              <w:t xml:space="preserve">st </w:t>
            </w:r>
            <w:proofErr w:type="gramStart"/>
            <w:r w:rsidR="00991CB4">
              <w:rPr>
                <w:rFonts w:ascii="Arial" w:hAnsi="Arial" w:cs="Arial"/>
                <w:sz w:val="18"/>
                <w:szCs w:val="18"/>
              </w:rPr>
              <w:t>blue prints</w:t>
            </w:r>
            <w:proofErr w:type="gramEnd"/>
            <w:r w:rsidR="00991CB4">
              <w:rPr>
                <w:rFonts w:ascii="Arial" w:hAnsi="Arial" w:cs="Arial"/>
                <w:sz w:val="18"/>
                <w:szCs w:val="18"/>
              </w:rPr>
              <w:t xml:space="preserve"> occurred May 20xx</w:t>
            </w:r>
            <w:r w:rsidRPr="00433F5C">
              <w:rPr>
                <w:rFonts w:ascii="Arial" w:hAnsi="Arial" w:cs="Arial"/>
                <w:sz w:val="18"/>
                <w:szCs w:val="18"/>
              </w:rPr>
              <w:t xml:space="preserve">.  </w:t>
            </w:r>
          </w:p>
        </w:tc>
        <w:tc>
          <w:tcPr>
            <w:tcW w:w="2892" w:type="dxa"/>
          </w:tcPr>
          <w:p w14:paraId="3AF87570" w14:textId="77777777" w:rsidR="00E15971" w:rsidRDefault="00E15971" w:rsidP="00E15971">
            <w:pPr>
              <w:rPr>
                <w:rFonts w:ascii="Arial" w:hAnsi="Arial" w:cs="Arial"/>
                <w:sz w:val="26"/>
                <w:szCs w:val="26"/>
              </w:rPr>
            </w:pPr>
          </w:p>
        </w:tc>
        <w:tc>
          <w:tcPr>
            <w:tcW w:w="2892" w:type="dxa"/>
            <w:shd w:val="clear" w:color="auto" w:fill="BFBFBF" w:themeFill="background1" w:themeFillShade="BF"/>
          </w:tcPr>
          <w:p w14:paraId="68BE1FA1" w14:textId="77777777" w:rsidR="00433F5C" w:rsidRPr="00433F5C" w:rsidRDefault="00433F5C" w:rsidP="00433F5C">
            <w:pPr>
              <w:rPr>
                <w:rFonts w:ascii="Arial" w:hAnsi="Arial" w:cs="Arial"/>
                <w:sz w:val="18"/>
                <w:szCs w:val="18"/>
              </w:rPr>
            </w:pPr>
            <w:r w:rsidRPr="00433F5C">
              <w:rPr>
                <w:rFonts w:ascii="Arial" w:hAnsi="Arial" w:cs="Arial"/>
                <w:sz w:val="18"/>
                <w:szCs w:val="18"/>
              </w:rPr>
              <w:t xml:space="preserve">Curriculum committee to monitor course integration, </w:t>
            </w:r>
            <w:proofErr w:type="gramStart"/>
            <w:r w:rsidRPr="00433F5C">
              <w:rPr>
                <w:rFonts w:ascii="Arial" w:hAnsi="Arial" w:cs="Arial"/>
                <w:sz w:val="18"/>
                <w:szCs w:val="18"/>
              </w:rPr>
              <w:t>implementation</w:t>
            </w:r>
            <w:proofErr w:type="gramEnd"/>
            <w:r w:rsidRPr="00433F5C">
              <w:rPr>
                <w:rFonts w:ascii="Arial" w:hAnsi="Arial" w:cs="Arial"/>
                <w:sz w:val="18"/>
                <w:szCs w:val="18"/>
              </w:rPr>
              <w:t xml:space="preserve"> and faculty orientation to:</w:t>
            </w:r>
          </w:p>
          <w:p w14:paraId="60D04A70" w14:textId="77777777" w:rsidR="00433F5C" w:rsidRPr="00433F5C" w:rsidRDefault="00433F5C" w:rsidP="00433F5C">
            <w:pPr>
              <w:rPr>
                <w:rFonts w:ascii="Arial" w:hAnsi="Arial" w:cs="Arial"/>
                <w:sz w:val="18"/>
                <w:szCs w:val="18"/>
              </w:rPr>
            </w:pPr>
          </w:p>
          <w:p w14:paraId="31C49A8E" w14:textId="77777777" w:rsidR="00433F5C" w:rsidRPr="00433F5C" w:rsidRDefault="00433F5C" w:rsidP="00433F5C">
            <w:pPr>
              <w:pStyle w:val="ListParagraph"/>
              <w:numPr>
                <w:ilvl w:val="0"/>
                <w:numId w:val="11"/>
              </w:numPr>
              <w:spacing w:after="0" w:line="240" w:lineRule="auto"/>
              <w:rPr>
                <w:rFonts w:ascii="Arial" w:hAnsi="Arial" w:cs="Arial"/>
                <w:sz w:val="18"/>
                <w:szCs w:val="18"/>
              </w:rPr>
            </w:pPr>
            <w:r w:rsidRPr="00433F5C">
              <w:rPr>
                <w:rFonts w:ascii="Arial" w:hAnsi="Arial" w:cs="Arial"/>
                <w:sz w:val="18"/>
                <w:szCs w:val="18"/>
              </w:rPr>
              <w:t xml:space="preserve">NCLEX </w:t>
            </w:r>
            <w:proofErr w:type="gramStart"/>
            <w:r w:rsidRPr="00433F5C">
              <w:rPr>
                <w:rFonts w:ascii="Arial" w:hAnsi="Arial" w:cs="Arial"/>
                <w:sz w:val="18"/>
                <w:szCs w:val="18"/>
              </w:rPr>
              <w:t>blue-print</w:t>
            </w:r>
            <w:proofErr w:type="gramEnd"/>
          </w:p>
          <w:p w14:paraId="5E6A1AB1" w14:textId="77777777" w:rsidR="00433F5C" w:rsidRPr="00433F5C" w:rsidRDefault="00433F5C" w:rsidP="00433F5C">
            <w:pPr>
              <w:pStyle w:val="ListParagraph"/>
              <w:numPr>
                <w:ilvl w:val="0"/>
                <w:numId w:val="11"/>
              </w:numPr>
              <w:spacing w:after="0" w:line="240" w:lineRule="auto"/>
              <w:rPr>
                <w:rFonts w:ascii="Arial" w:hAnsi="Arial" w:cs="Arial"/>
                <w:sz w:val="18"/>
                <w:szCs w:val="18"/>
              </w:rPr>
            </w:pPr>
            <w:r w:rsidRPr="00433F5C">
              <w:rPr>
                <w:rFonts w:ascii="Arial" w:hAnsi="Arial" w:cs="Arial"/>
                <w:sz w:val="18"/>
                <w:szCs w:val="18"/>
              </w:rPr>
              <w:t>Utilization of case studies, practice exams</w:t>
            </w:r>
          </w:p>
          <w:p w14:paraId="278EE1BA" w14:textId="77777777" w:rsidR="00E15971" w:rsidRPr="00433F5C" w:rsidRDefault="00433F5C" w:rsidP="00433F5C">
            <w:pPr>
              <w:pStyle w:val="ListParagraph"/>
              <w:numPr>
                <w:ilvl w:val="0"/>
                <w:numId w:val="11"/>
              </w:numPr>
              <w:spacing w:after="0" w:line="240" w:lineRule="auto"/>
              <w:rPr>
                <w:rFonts w:ascii="Arial" w:hAnsi="Arial" w:cs="Arial"/>
                <w:sz w:val="18"/>
                <w:szCs w:val="18"/>
              </w:rPr>
            </w:pPr>
            <w:r w:rsidRPr="00433F5C">
              <w:rPr>
                <w:rFonts w:ascii="Arial" w:hAnsi="Arial" w:cs="Arial"/>
                <w:sz w:val="18"/>
                <w:szCs w:val="18"/>
              </w:rPr>
              <w:t xml:space="preserve">Selection of textbooks, </w:t>
            </w:r>
            <w:proofErr w:type="gramStart"/>
            <w:r w:rsidRPr="00433F5C">
              <w:rPr>
                <w:rFonts w:ascii="Arial" w:hAnsi="Arial" w:cs="Arial"/>
                <w:sz w:val="18"/>
                <w:szCs w:val="18"/>
              </w:rPr>
              <w:t>resources</w:t>
            </w:r>
            <w:proofErr w:type="gramEnd"/>
            <w:r w:rsidRPr="00433F5C">
              <w:rPr>
                <w:rFonts w:ascii="Arial" w:hAnsi="Arial" w:cs="Arial"/>
                <w:sz w:val="18"/>
                <w:szCs w:val="18"/>
              </w:rPr>
              <w:t xml:space="preserve"> and support courses</w:t>
            </w:r>
          </w:p>
        </w:tc>
        <w:tc>
          <w:tcPr>
            <w:tcW w:w="2976" w:type="dxa"/>
          </w:tcPr>
          <w:p w14:paraId="2F7665DA" w14:textId="77777777" w:rsidR="00E15971" w:rsidRDefault="00E15971" w:rsidP="00E15971">
            <w:pPr>
              <w:rPr>
                <w:rFonts w:ascii="Arial" w:hAnsi="Arial" w:cs="Arial"/>
                <w:sz w:val="26"/>
                <w:szCs w:val="26"/>
              </w:rPr>
            </w:pPr>
          </w:p>
        </w:tc>
      </w:tr>
      <w:tr w:rsidR="00E15971" w14:paraId="7D1704CE" w14:textId="77777777" w:rsidTr="00045282">
        <w:tc>
          <w:tcPr>
            <w:tcW w:w="3288" w:type="dxa"/>
          </w:tcPr>
          <w:p w14:paraId="41D0A07B" w14:textId="77777777" w:rsidR="00501E2E" w:rsidRPr="00F42491" w:rsidRDefault="00FC7E7C" w:rsidP="00E15971">
            <w:pPr>
              <w:rPr>
                <w:rFonts w:ascii="Arial" w:hAnsi="Arial" w:cs="Arial"/>
                <w:b/>
                <w:sz w:val="20"/>
                <w:szCs w:val="20"/>
              </w:rPr>
            </w:pPr>
            <w:r w:rsidRPr="00F42491">
              <w:rPr>
                <w:rFonts w:ascii="Arial" w:hAnsi="Arial" w:cs="Arial"/>
                <w:b/>
                <w:sz w:val="20"/>
                <w:szCs w:val="20"/>
              </w:rPr>
              <w:t xml:space="preserve">R. </w:t>
            </w:r>
            <w:r w:rsidR="00CA1574" w:rsidRPr="00F42491">
              <w:rPr>
                <w:rFonts w:ascii="Arial" w:hAnsi="Arial" w:cs="Arial"/>
                <w:b/>
                <w:sz w:val="20"/>
                <w:szCs w:val="20"/>
              </w:rPr>
              <w:t>Methods utilized to</w:t>
            </w:r>
          </w:p>
          <w:p w14:paraId="7BA956D6" w14:textId="77777777" w:rsidR="00CA1574" w:rsidRPr="00F42491" w:rsidRDefault="00CA1574" w:rsidP="00E15971">
            <w:pPr>
              <w:rPr>
                <w:rFonts w:ascii="Arial" w:hAnsi="Arial" w:cs="Arial"/>
                <w:b/>
                <w:sz w:val="20"/>
                <w:szCs w:val="20"/>
              </w:rPr>
            </w:pPr>
            <w:r w:rsidRPr="00F42491">
              <w:rPr>
                <w:rFonts w:ascii="Arial" w:hAnsi="Arial" w:cs="Arial"/>
                <w:b/>
                <w:sz w:val="20"/>
                <w:szCs w:val="20"/>
              </w:rPr>
              <w:t xml:space="preserve">    </w:t>
            </w:r>
            <w:r w:rsidR="00501E2E">
              <w:rPr>
                <w:rFonts w:ascii="Arial" w:hAnsi="Arial" w:cs="Arial"/>
                <w:b/>
                <w:sz w:val="20"/>
                <w:szCs w:val="20"/>
              </w:rPr>
              <w:t xml:space="preserve"> </w:t>
            </w:r>
            <w:r w:rsidRPr="00F42491">
              <w:rPr>
                <w:rFonts w:ascii="Arial" w:hAnsi="Arial" w:cs="Arial"/>
                <w:b/>
                <w:sz w:val="20"/>
                <w:szCs w:val="20"/>
              </w:rPr>
              <w:t>enhance test</w:t>
            </w:r>
          </w:p>
          <w:p w14:paraId="2A754CE0" w14:textId="77777777" w:rsidR="00501E2E" w:rsidRPr="00F42491" w:rsidRDefault="00CA1574" w:rsidP="00E15971">
            <w:pPr>
              <w:rPr>
                <w:rFonts w:ascii="Arial" w:hAnsi="Arial" w:cs="Arial"/>
                <w:b/>
                <w:sz w:val="20"/>
                <w:szCs w:val="20"/>
              </w:rPr>
            </w:pPr>
            <w:r w:rsidRPr="00F42491">
              <w:rPr>
                <w:rFonts w:ascii="Arial" w:hAnsi="Arial" w:cs="Arial"/>
                <w:b/>
                <w:sz w:val="20"/>
                <w:szCs w:val="20"/>
              </w:rPr>
              <w:t xml:space="preserve">    </w:t>
            </w:r>
            <w:r w:rsidR="00501E2E">
              <w:rPr>
                <w:rFonts w:ascii="Arial" w:hAnsi="Arial" w:cs="Arial"/>
                <w:b/>
                <w:sz w:val="20"/>
                <w:szCs w:val="20"/>
              </w:rPr>
              <w:t xml:space="preserve"> </w:t>
            </w:r>
            <w:r w:rsidRPr="00F42491">
              <w:rPr>
                <w:rFonts w:ascii="Arial" w:hAnsi="Arial" w:cs="Arial"/>
                <w:b/>
                <w:sz w:val="20"/>
                <w:szCs w:val="20"/>
              </w:rPr>
              <w:t>development &amp; analysis</w:t>
            </w:r>
          </w:p>
          <w:p w14:paraId="7112EE09" w14:textId="77E52040" w:rsidR="00501E2E" w:rsidRDefault="00501E2E" w:rsidP="00501E2E">
            <w:pPr>
              <w:rPr>
                <w:rFonts w:ascii="Arial" w:hAnsi="Arial" w:cs="Arial"/>
                <w:i/>
                <w:sz w:val="20"/>
                <w:szCs w:val="20"/>
              </w:rPr>
            </w:pPr>
            <w:r>
              <w:rPr>
                <w:rFonts w:ascii="Arial" w:hAnsi="Arial" w:cs="Arial"/>
                <w:i/>
                <w:sz w:val="20"/>
                <w:szCs w:val="20"/>
              </w:rPr>
              <w:t xml:space="preserve">   (</w:t>
            </w:r>
            <w:r w:rsidR="002F6259">
              <w:rPr>
                <w:rFonts w:ascii="Arial" w:hAnsi="Arial" w:cs="Arial"/>
                <w:i/>
                <w:sz w:val="20"/>
                <w:szCs w:val="20"/>
              </w:rPr>
              <w:t xml:space="preserve">Include </w:t>
            </w:r>
            <w:proofErr w:type="gramStart"/>
            <w:r w:rsidR="002F6259">
              <w:rPr>
                <w:rFonts w:ascii="Arial" w:hAnsi="Arial" w:cs="Arial"/>
                <w:i/>
                <w:sz w:val="20"/>
                <w:szCs w:val="20"/>
              </w:rPr>
              <w:t xml:space="preserve">resource </w:t>
            </w:r>
            <w:r w:rsidR="00CA1574" w:rsidRPr="00501E2E">
              <w:rPr>
                <w:rFonts w:ascii="Arial" w:hAnsi="Arial" w:cs="Arial"/>
                <w:i/>
                <w:sz w:val="20"/>
                <w:szCs w:val="20"/>
              </w:rPr>
              <w:t xml:space="preserve"> available</w:t>
            </w:r>
            <w:proofErr w:type="gramEnd"/>
            <w:r w:rsidR="00CA1574" w:rsidRPr="00501E2E">
              <w:rPr>
                <w:rFonts w:ascii="Arial" w:hAnsi="Arial" w:cs="Arial"/>
                <w:i/>
                <w:sz w:val="20"/>
                <w:szCs w:val="20"/>
              </w:rPr>
              <w:t xml:space="preserve">, </w:t>
            </w:r>
          </w:p>
          <w:p w14:paraId="7E42C61A" w14:textId="77777777" w:rsidR="00501E2E" w:rsidRDefault="00501E2E" w:rsidP="00501E2E">
            <w:pPr>
              <w:rPr>
                <w:rFonts w:ascii="Arial" w:hAnsi="Arial" w:cs="Arial"/>
                <w:i/>
                <w:sz w:val="20"/>
                <w:szCs w:val="20"/>
              </w:rPr>
            </w:pPr>
            <w:r>
              <w:rPr>
                <w:rFonts w:ascii="Arial" w:hAnsi="Arial" w:cs="Arial"/>
                <w:i/>
                <w:sz w:val="20"/>
                <w:szCs w:val="20"/>
              </w:rPr>
              <w:t xml:space="preserve">   </w:t>
            </w:r>
            <w:r w:rsidR="00CA1574" w:rsidRPr="00501E2E">
              <w:rPr>
                <w:rFonts w:ascii="Arial" w:hAnsi="Arial" w:cs="Arial"/>
                <w:i/>
                <w:sz w:val="20"/>
                <w:szCs w:val="20"/>
              </w:rPr>
              <w:t>faculty development, item</w:t>
            </w:r>
          </w:p>
          <w:p w14:paraId="62B6D6F1" w14:textId="77777777" w:rsidR="00E15971" w:rsidRPr="00501E2E" w:rsidRDefault="00501E2E" w:rsidP="00501E2E">
            <w:pPr>
              <w:rPr>
                <w:rFonts w:ascii="Arial" w:hAnsi="Arial" w:cs="Arial"/>
                <w:b/>
                <w:sz w:val="20"/>
                <w:szCs w:val="20"/>
              </w:rPr>
            </w:pPr>
            <w:r>
              <w:rPr>
                <w:rFonts w:ascii="Arial" w:hAnsi="Arial" w:cs="Arial"/>
                <w:i/>
                <w:sz w:val="20"/>
                <w:szCs w:val="20"/>
              </w:rPr>
              <w:t xml:space="preserve">  </w:t>
            </w:r>
            <w:r w:rsidR="00CA1574" w:rsidRPr="00501E2E">
              <w:rPr>
                <w:rFonts w:ascii="Arial" w:hAnsi="Arial" w:cs="Arial"/>
                <w:i/>
                <w:sz w:val="20"/>
                <w:szCs w:val="20"/>
              </w:rPr>
              <w:t xml:space="preserve"> analysis…)</w:t>
            </w:r>
          </w:p>
        </w:tc>
        <w:tc>
          <w:tcPr>
            <w:tcW w:w="2892" w:type="dxa"/>
            <w:shd w:val="clear" w:color="auto" w:fill="BFBFBF" w:themeFill="background1" w:themeFillShade="BF"/>
          </w:tcPr>
          <w:p w14:paraId="1B60D35D" w14:textId="77777777" w:rsidR="00E15971" w:rsidRPr="00726206" w:rsidRDefault="00E15971" w:rsidP="00E15971">
            <w:pPr>
              <w:rPr>
                <w:rFonts w:ascii="Arial" w:hAnsi="Arial" w:cs="Arial"/>
                <w:sz w:val="18"/>
                <w:szCs w:val="18"/>
              </w:rPr>
            </w:pPr>
          </w:p>
        </w:tc>
        <w:tc>
          <w:tcPr>
            <w:tcW w:w="2892" w:type="dxa"/>
          </w:tcPr>
          <w:p w14:paraId="6C995B44" w14:textId="77777777" w:rsidR="00E15971" w:rsidRDefault="00E15971" w:rsidP="00E15971">
            <w:pPr>
              <w:rPr>
                <w:rFonts w:ascii="Arial" w:hAnsi="Arial" w:cs="Arial"/>
                <w:sz w:val="26"/>
                <w:szCs w:val="26"/>
              </w:rPr>
            </w:pPr>
          </w:p>
        </w:tc>
        <w:tc>
          <w:tcPr>
            <w:tcW w:w="2892" w:type="dxa"/>
            <w:shd w:val="clear" w:color="auto" w:fill="BFBFBF" w:themeFill="background1" w:themeFillShade="BF"/>
          </w:tcPr>
          <w:p w14:paraId="524F40A7" w14:textId="77777777" w:rsidR="00E15971" w:rsidRPr="00726206" w:rsidRDefault="00E15971" w:rsidP="00E15971">
            <w:pPr>
              <w:rPr>
                <w:rFonts w:ascii="Arial" w:hAnsi="Arial" w:cs="Arial"/>
                <w:sz w:val="18"/>
                <w:szCs w:val="18"/>
              </w:rPr>
            </w:pPr>
          </w:p>
        </w:tc>
        <w:tc>
          <w:tcPr>
            <w:tcW w:w="2976" w:type="dxa"/>
          </w:tcPr>
          <w:p w14:paraId="457037BC" w14:textId="77777777" w:rsidR="00E15971" w:rsidRDefault="00E15971" w:rsidP="00E15971">
            <w:pPr>
              <w:rPr>
                <w:rFonts w:ascii="Arial" w:hAnsi="Arial" w:cs="Arial"/>
                <w:sz w:val="26"/>
                <w:szCs w:val="26"/>
              </w:rPr>
            </w:pPr>
          </w:p>
        </w:tc>
      </w:tr>
    </w:tbl>
    <w:p w14:paraId="7720470C" w14:textId="77777777" w:rsidR="00A77722" w:rsidRDefault="00A77722" w:rsidP="001A74A5">
      <w:pPr>
        <w:rPr>
          <w:rFonts w:ascii="Arial" w:hAnsi="Arial" w:cs="Arial"/>
          <w:sz w:val="26"/>
          <w:szCs w:val="26"/>
        </w:rPr>
      </w:pPr>
    </w:p>
    <w:tbl>
      <w:tblPr>
        <w:tblStyle w:val="TableGrid"/>
        <w:tblW w:w="14940" w:type="dxa"/>
        <w:tblInd w:w="-905" w:type="dxa"/>
        <w:tblLook w:val="04A0" w:firstRow="1" w:lastRow="0" w:firstColumn="1" w:lastColumn="0" w:noHBand="0" w:noVBand="1"/>
      </w:tblPr>
      <w:tblGrid>
        <w:gridCol w:w="3567"/>
        <w:gridCol w:w="2830"/>
        <w:gridCol w:w="2818"/>
        <w:gridCol w:w="2830"/>
        <w:gridCol w:w="2895"/>
      </w:tblGrid>
      <w:tr w:rsidR="000E083C" w:rsidRPr="0044233A" w14:paraId="066D3F12" w14:textId="77777777" w:rsidTr="00D80755">
        <w:tc>
          <w:tcPr>
            <w:tcW w:w="3567" w:type="dxa"/>
          </w:tcPr>
          <w:p w14:paraId="2C528D13" w14:textId="77777777" w:rsidR="000E083C" w:rsidRPr="0044233A" w:rsidRDefault="000E083C" w:rsidP="0093591F">
            <w:pPr>
              <w:rPr>
                <w:rFonts w:ascii="Arial" w:hAnsi="Arial" w:cs="Arial"/>
                <w:b/>
              </w:rPr>
            </w:pPr>
            <w:r w:rsidRPr="0044233A">
              <w:rPr>
                <w:rFonts w:ascii="Arial" w:hAnsi="Arial" w:cs="Arial"/>
                <w:b/>
              </w:rPr>
              <w:lastRenderedPageBreak/>
              <w:t>Contributing Factor</w:t>
            </w:r>
          </w:p>
        </w:tc>
        <w:tc>
          <w:tcPr>
            <w:tcW w:w="5648" w:type="dxa"/>
            <w:gridSpan w:val="2"/>
          </w:tcPr>
          <w:p w14:paraId="75FAD329" w14:textId="77777777" w:rsidR="000E083C" w:rsidRPr="0044233A" w:rsidRDefault="000E083C" w:rsidP="0093591F">
            <w:pPr>
              <w:jc w:val="center"/>
              <w:rPr>
                <w:rFonts w:ascii="Arial" w:hAnsi="Arial" w:cs="Arial"/>
              </w:rPr>
            </w:pPr>
            <w:r w:rsidRPr="0044233A">
              <w:rPr>
                <w:rFonts w:ascii="Arial" w:hAnsi="Arial" w:cs="Arial"/>
                <w:b/>
              </w:rPr>
              <w:t>Data and Analysis</w:t>
            </w:r>
          </w:p>
        </w:tc>
        <w:tc>
          <w:tcPr>
            <w:tcW w:w="5725" w:type="dxa"/>
            <w:gridSpan w:val="2"/>
          </w:tcPr>
          <w:p w14:paraId="3283D41E" w14:textId="77777777" w:rsidR="000E083C" w:rsidRPr="0044233A" w:rsidRDefault="000E083C" w:rsidP="0093591F">
            <w:pPr>
              <w:jc w:val="center"/>
              <w:rPr>
                <w:rFonts w:ascii="Arial" w:hAnsi="Arial" w:cs="Arial"/>
              </w:rPr>
            </w:pPr>
            <w:r w:rsidRPr="0044233A">
              <w:rPr>
                <w:rFonts w:ascii="Arial" w:hAnsi="Arial" w:cs="Arial"/>
                <w:b/>
              </w:rPr>
              <w:t>Action</w:t>
            </w:r>
          </w:p>
        </w:tc>
      </w:tr>
      <w:tr w:rsidR="000E083C" w:rsidRPr="0044233A" w14:paraId="0DF2698A" w14:textId="77777777" w:rsidTr="0093591F">
        <w:tc>
          <w:tcPr>
            <w:tcW w:w="3567" w:type="dxa"/>
          </w:tcPr>
          <w:p w14:paraId="2819438C" w14:textId="77777777" w:rsidR="000E083C" w:rsidRPr="0044233A" w:rsidRDefault="000E083C" w:rsidP="0093591F">
            <w:pPr>
              <w:rPr>
                <w:rFonts w:ascii="Arial" w:hAnsi="Arial" w:cs="Arial"/>
              </w:rPr>
            </w:pPr>
          </w:p>
        </w:tc>
        <w:tc>
          <w:tcPr>
            <w:tcW w:w="2830" w:type="dxa"/>
          </w:tcPr>
          <w:p w14:paraId="6C411990" w14:textId="77777777" w:rsidR="000E083C" w:rsidRPr="00845672" w:rsidRDefault="000E083C" w:rsidP="0093591F">
            <w:pPr>
              <w:pStyle w:val="ListParagraph"/>
              <w:ind w:left="0"/>
              <w:rPr>
                <w:rFonts w:ascii="Arial" w:hAnsi="Arial" w:cs="Arial"/>
                <w:b/>
                <w:highlight w:val="yellow"/>
              </w:rPr>
            </w:pPr>
            <w:r w:rsidRPr="00845672">
              <w:rPr>
                <w:rFonts w:ascii="Arial" w:hAnsi="Arial" w:cs="Arial"/>
                <w:b/>
              </w:rPr>
              <w:t>Example Year: 20xx</w:t>
            </w:r>
          </w:p>
        </w:tc>
        <w:tc>
          <w:tcPr>
            <w:tcW w:w="2818" w:type="dxa"/>
          </w:tcPr>
          <w:p w14:paraId="187EA300" w14:textId="77777777" w:rsidR="000E083C" w:rsidRPr="0044233A" w:rsidRDefault="000E083C" w:rsidP="0093591F">
            <w:pPr>
              <w:pStyle w:val="ListParagraph"/>
              <w:ind w:left="0"/>
              <w:rPr>
                <w:rFonts w:ascii="Arial" w:hAnsi="Arial" w:cs="Arial"/>
                <w:b/>
              </w:rPr>
            </w:pPr>
            <w:r w:rsidRPr="0044233A">
              <w:rPr>
                <w:rFonts w:ascii="Arial" w:hAnsi="Arial" w:cs="Arial"/>
                <w:b/>
              </w:rPr>
              <w:t>Year:</w:t>
            </w:r>
          </w:p>
        </w:tc>
        <w:tc>
          <w:tcPr>
            <w:tcW w:w="2830" w:type="dxa"/>
          </w:tcPr>
          <w:p w14:paraId="4D3FE9E0" w14:textId="77777777" w:rsidR="000E083C" w:rsidRPr="0044233A" w:rsidRDefault="000E083C" w:rsidP="0093591F">
            <w:pPr>
              <w:pStyle w:val="ListParagraph"/>
              <w:ind w:left="0"/>
              <w:rPr>
                <w:rFonts w:ascii="Arial" w:hAnsi="Arial" w:cs="Arial"/>
                <w:b/>
              </w:rPr>
            </w:pPr>
            <w:r w:rsidRPr="0044233A">
              <w:rPr>
                <w:rFonts w:ascii="Arial" w:hAnsi="Arial" w:cs="Arial"/>
                <w:b/>
              </w:rPr>
              <w:t>Example Year: 20XX</w:t>
            </w:r>
          </w:p>
        </w:tc>
        <w:tc>
          <w:tcPr>
            <w:tcW w:w="2895" w:type="dxa"/>
          </w:tcPr>
          <w:p w14:paraId="27FC1D07" w14:textId="77777777" w:rsidR="000E083C" w:rsidRPr="0044233A" w:rsidRDefault="000E083C" w:rsidP="0093591F">
            <w:pPr>
              <w:pStyle w:val="ListParagraph"/>
              <w:ind w:left="0"/>
              <w:rPr>
                <w:rFonts w:ascii="Arial" w:hAnsi="Arial" w:cs="Arial"/>
                <w:b/>
              </w:rPr>
            </w:pPr>
            <w:r w:rsidRPr="0044233A">
              <w:rPr>
                <w:rFonts w:ascii="Arial" w:hAnsi="Arial" w:cs="Arial"/>
                <w:b/>
              </w:rPr>
              <w:t>Year:</w:t>
            </w:r>
          </w:p>
        </w:tc>
      </w:tr>
      <w:tr w:rsidR="000E083C" w:rsidRPr="00845672" w14:paraId="14132BEB" w14:textId="77777777" w:rsidTr="0093591F">
        <w:tc>
          <w:tcPr>
            <w:tcW w:w="3567" w:type="dxa"/>
          </w:tcPr>
          <w:p w14:paraId="27C79E5D" w14:textId="77777777" w:rsidR="000E083C" w:rsidRDefault="000E083C" w:rsidP="0093591F">
            <w:pPr>
              <w:rPr>
                <w:rFonts w:ascii="Arial" w:hAnsi="Arial" w:cs="Arial"/>
                <w:b/>
              </w:rPr>
            </w:pPr>
            <w:r w:rsidRPr="00F029FD">
              <w:rPr>
                <w:rFonts w:ascii="Arial" w:hAnsi="Arial" w:cs="Arial"/>
                <w:b/>
              </w:rPr>
              <w:t>S. Use of Standardized Testing</w:t>
            </w:r>
          </w:p>
          <w:p w14:paraId="30131759" w14:textId="77777777" w:rsidR="000E083C" w:rsidRPr="00F029FD" w:rsidRDefault="000E083C" w:rsidP="0093591F">
            <w:pPr>
              <w:rPr>
                <w:rFonts w:ascii="Arial" w:hAnsi="Arial" w:cs="Arial"/>
                <w:b/>
              </w:rPr>
            </w:pPr>
            <w:r>
              <w:rPr>
                <w:rFonts w:ascii="Arial" w:hAnsi="Arial" w:cs="Arial"/>
                <w:b/>
              </w:rPr>
              <w:t xml:space="preserve">   </w:t>
            </w:r>
            <w:r w:rsidRPr="00F029FD">
              <w:rPr>
                <w:rFonts w:ascii="Arial" w:hAnsi="Arial" w:cs="Arial"/>
                <w:b/>
              </w:rPr>
              <w:t xml:space="preserve"> across the curriculum</w:t>
            </w:r>
          </w:p>
        </w:tc>
        <w:tc>
          <w:tcPr>
            <w:tcW w:w="2830" w:type="dxa"/>
            <w:shd w:val="clear" w:color="auto" w:fill="BFBFBF" w:themeFill="background1" w:themeFillShade="BF"/>
          </w:tcPr>
          <w:p w14:paraId="677388B2" w14:textId="77777777" w:rsidR="000E083C" w:rsidRPr="00845672" w:rsidRDefault="000E083C" w:rsidP="0093591F">
            <w:pPr>
              <w:rPr>
                <w:rFonts w:ascii="Arial" w:hAnsi="Arial" w:cs="Arial"/>
                <w:sz w:val="18"/>
                <w:szCs w:val="18"/>
              </w:rPr>
            </w:pPr>
            <w:r w:rsidRPr="00845672">
              <w:rPr>
                <w:rFonts w:ascii="Arial" w:hAnsi="Arial" w:cs="Arial"/>
                <w:sz w:val="18"/>
                <w:szCs w:val="18"/>
              </w:rPr>
              <w:t xml:space="preserve">   The 20xx graduates took three versions of the HESI Exit Exam. The student group average on V1 was 824, on V2 was 812, and on V3 was 880, demonstrating improvement from the early to final attempt.</w:t>
            </w:r>
          </w:p>
          <w:p w14:paraId="56500CEC" w14:textId="77777777" w:rsidR="000E083C" w:rsidRPr="00845672" w:rsidRDefault="000E083C" w:rsidP="0093591F">
            <w:pPr>
              <w:rPr>
                <w:rFonts w:ascii="Arial" w:hAnsi="Arial" w:cs="Arial"/>
                <w:sz w:val="18"/>
                <w:szCs w:val="18"/>
              </w:rPr>
            </w:pPr>
            <w:r w:rsidRPr="00845672">
              <w:rPr>
                <w:rFonts w:ascii="Arial" w:hAnsi="Arial" w:cs="Arial"/>
                <w:sz w:val="18"/>
                <w:szCs w:val="18"/>
              </w:rPr>
              <w:t xml:space="preserve">   Upon review of comparison data for HESI Exit Exams for the prior graduating classes, the class of 20xx scores are comparable to prior groups; however, only V3 aggregate mean scores were above the national average for (ASN, BSN) students. Comparing the mean group scores for the passing vs. failing students, the failing group averaged 65 points lower than the passing group. The least difference is noted with V3 (71 V1; 81 V2; 43 V3). The passing group met the HESI minimum benchmark (850) on all three exams, while the failing group met the ben</w:t>
            </w:r>
            <w:r>
              <w:rPr>
                <w:rFonts w:ascii="Arial" w:hAnsi="Arial" w:cs="Arial"/>
                <w:sz w:val="18"/>
                <w:szCs w:val="18"/>
              </w:rPr>
              <w:t>chmark on only V3 (See Table I.S.1.)</w:t>
            </w:r>
          </w:p>
          <w:p w14:paraId="580CA807" w14:textId="77777777" w:rsidR="000E083C" w:rsidRPr="00845672" w:rsidRDefault="000E083C" w:rsidP="0093591F">
            <w:pPr>
              <w:rPr>
                <w:rFonts w:ascii="Arial" w:hAnsi="Arial" w:cs="Arial"/>
                <w:sz w:val="18"/>
                <w:szCs w:val="18"/>
              </w:rPr>
            </w:pPr>
            <w:r w:rsidRPr="00845672">
              <w:rPr>
                <w:rFonts w:ascii="Arial" w:hAnsi="Arial" w:cs="Arial"/>
                <w:sz w:val="18"/>
                <w:szCs w:val="18"/>
              </w:rPr>
              <w:t xml:space="preserve">   Individual exit exam scores demonstrate wide variability among the three exams; 7 of the 9 students met the benchmark on at least one exam, while 2 students failed to meet the benchmark on any exam. To date, these students have not passed NCLEX-RN – one has attempted three times, and one attempted the first time after </w:t>
            </w:r>
            <w:r w:rsidR="00A41F12">
              <w:rPr>
                <w:rFonts w:ascii="Arial" w:hAnsi="Arial" w:cs="Arial"/>
                <w:sz w:val="18"/>
                <w:szCs w:val="18"/>
              </w:rPr>
              <w:t>December 31, 20xx (See T</w:t>
            </w:r>
            <w:r>
              <w:rPr>
                <w:rFonts w:ascii="Arial" w:hAnsi="Arial" w:cs="Arial"/>
                <w:sz w:val="18"/>
                <w:szCs w:val="18"/>
              </w:rPr>
              <w:t>able I S</w:t>
            </w:r>
            <w:r w:rsidRPr="00845672">
              <w:rPr>
                <w:rFonts w:ascii="Arial" w:hAnsi="Arial" w:cs="Arial"/>
                <w:sz w:val="18"/>
                <w:szCs w:val="18"/>
              </w:rPr>
              <w:t xml:space="preserve"> 2.).</w:t>
            </w:r>
          </w:p>
          <w:p w14:paraId="7896FCC4" w14:textId="77777777" w:rsidR="000E083C" w:rsidRPr="00845672" w:rsidRDefault="000E083C" w:rsidP="0093591F">
            <w:pPr>
              <w:rPr>
                <w:rFonts w:ascii="Arial" w:hAnsi="Arial" w:cs="Arial"/>
                <w:sz w:val="18"/>
                <w:szCs w:val="18"/>
              </w:rPr>
            </w:pPr>
            <w:r w:rsidRPr="00845672">
              <w:rPr>
                <w:rFonts w:ascii="Arial" w:hAnsi="Arial" w:cs="Arial"/>
                <w:sz w:val="18"/>
                <w:szCs w:val="18"/>
              </w:rPr>
              <w:lastRenderedPageBreak/>
              <w:t xml:space="preserve">   In 20xx, the ATI Complete package was implemented with the graduating class. Students took both ATI comprehensive predictor and HESI exit exams. The sample size is too small to make any conclusions and analysis is ongoing, however, the 20xx graduating class (n=8 students) achieved an unofficial 88% first-time pass rate and 100% overall pass rate. In addition, the exit testing policy was revised. In 20xx, students were required to meet the exam average to pass, and additional exams were included </w:t>
            </w:r>
            <w:proofErr w:type="gramStart"/>
            <w:r w:rsidRPr="00845672">
              <w:rPr>
                <w:rFonts w:ascii="Arial" w:hAnsi="Arial" w:cs="Arial"/>
                <w:sz w:val="18"/>
                <w:szCs w:val="18"/>
              </w:rPr>
              <w:t>in order for</w:t>
            </w:r>
            <w:proofErr w:type="gramEnd"/>
            <w:r w:rsidRPr="00845672">
              <w:rPr>
                <w:rFonts w:ascii="Arial" w:hAnsi="Arial" w:cs="Arial"/>
                <w:sz w:val="18"/>
                <w:szCs w:val="18"/>
              </w:rPr>
              <w:t xml:space="preserve"> students to pass. In 20xx, the faculty adopted an approach in which students were encouraged to achieve at least 95% predictability level on either ATI or HESI; those who were unsuccessful entered into a learning contract and followed through virtual ATI until the “green light” was given for testing. The intended purpose of this approach was to attempt to improve student confidence through the process of preparing for NCLEX.</w:t>
            </w:r>
          </w:p>
          <w:p w14:paraId="536BDE71" w14:textId="77777777" w:rsidR="000E083C" w:rsidRPr="00845672" w:rsidRDefault="000E083C" w:rsidP="0093591F">
            <w:pPr>
              <w:rPr>
                <w:rFonts w:ascii="Arial" w:hAnsi="Arial" w:cs="Arial"/>
                <w:sz w:val="18"/>
                <w:szCs w:val="18"/>
              </w:rPr>
            </w:pPr>
            <w:r>
              <w:rPr>
                <w:rFonts w:ascii="Arial" w:hAnsi="Arial" w:cs="Arial"/>
                <w:sz w:val="18"/>
                <w:szCs w:val="18"/>
              </w:rPr>
              <w:t>Table I. S</w:t>
            </w:r>
            <w:r w:rsidRPr="00845672">
              <w:rPr>
                <w:rFonts w:ascii="Arial" w:hAnsi="Arial" w:cs="Arial"/>
                <w:sz w:val="18"/>
                <w:szCs w:val="18"/>
              </w:rPr>
              <w:t xml:space="preserve"> 3. presents additional data for the mean exit exam scores for each cohort from 20xx-20xx. Data is compared from the two classes with 100% pass rates (20xx-20xx) and subsequent classes that averaged a 67% pass rate (20xx-20xx). The mean scores for the classes of 20xx-20xx lie below the HESI benchmark (850) in all client care areas but Management of Care. Basic </w:t>
            </w:r>
            <w:r w:rsidRPr="00845672">
              <w:rPr>
                <w:rFonts w:ascii="Arial" w:hAnsi="Arial" w:cs="Arial"/>
                <w:sz w:val="18"/>
                <w:szCs w:val="18"/>
              </w:rPr>
              <w:lastRenderedPageBreak/>
              <w:t>Care &amp; Comfort, Physiological Integrity, and Safe &amp; Effective Care Environment are the areas of greatest concern.</w:t>
            </w:r>
          </w:p>
        </w:tc>
        <w:tc>
          <w:tcPr>
            <w:tcW w:w="2818" w:type="dxa"/>
          </w:tcPr>
          <w:p w14:paraId="6C417CF9" w14:textId="77777777" w:rsidR="000E083C" w:rsidRDefault="000E083C" w:rsidP="0093591F">
            <w:pPr>
              <w:rPr>
                <w:rFonts w:ascii="Arial" w:hAnsi="Arial" w:cs="Arial"/>
                <w:sz w:val="26"/>
                <w:szCs w:val="26"/>
              </w:rPr>
            </w:pPr>
          </w:p>
        </w:tc>
        <w:tc>
          <w:tcPr>
            <w:tcW w:w="2830" w:type="dxa"/>
            <w:shd w:val="clear" w:color="auto" w:fill="BFBFBF" w:themeFill="background1" w:themeFillShade="BF"/>
          </w:tcPr>
          <w:p w14:paraId="27645A30" w14:textId="77777777" w:rsidR="000E083C" w:rsidRPr="00845672" w:rsidRDefault="000E083C" w:rsidP="0093591F">
            <w:pPr>
              <w:rPr>
                <w:rFonts w:ascii="Arial" w:hAnsi="Arial" w:cs="Arial"/>
                <w:sz w:val="18"/>
                <w:szCs w:val="18"/>
              </w:rPr>
            </w:pPr>
            <w:r w:rsidRPr="00845672">
              <w:rPr>
                <w:rFonts w:ascii="Arial" w:hAnsi="Arial" w:cs="Arial"/>
                <w:sz w:val="18"/>
                <w:szCs w:val="18"/>
              </w:rPr>
              <w:t xml:space="preserve">   Will continue to monitor and analyze data from ATI, HESI, and approach to testing.</w:t>
            </w:r>
          </w:p>
        </w:tc>
        <w:tc>
          <w:tcPr>
            <w:tcW w:w="2895" w:type="dxa"/>
          </w:tcPr>
          <w:p w14:paraId="4FE4B57C" w14:textId="77777777" w:rsidR="000E083C" w:rsidRPr="00845672" w:rsidRDefault="000E083C" w:rsidP="0093591F">
            <w:pPr>
              <w:rPr>
                <w:rFonts w:ascii="Arial" w:hAnsi="Arial" w:cs="Arial"/>
                <w:sz w:val="18"/>
                <w:szCs w:val="18"/>
              </w:rPr>
            </w:pPr>
          </w:p>
        </w:tc>
      </w:tr>
      <w:tr w:rsidR="000E083C" w14:paraId="776B4052" w14:textId="77777777" w:rsidTr="0093591F">
        <w:tc>
          <w:tcPr>
            <w:tcW w:w="3567" w:type="dxa"/>
          </w:tcPr>
          <w:p w14:paraId="3E888FFE" w14:textId="77777777" w:rsidR="000E083C" w:rsidRDefault="000E083C" w:rsidP="0093591F">
            <w:pPr>
              <w:rPr>
                <w:rFonts w:ascii="Arial" w:hAnsi="Arial" w:cs="Arial"/>
                <w:b/>
              </w:rPr>
            </w:pPr>
            <w:r>
              <w:rPr>
                <w:rFonts w:ascii="Arial" w:hAnsi="Arial" w:cs="Arial"/>
                <w:b/>
              </w:rPr>
              <w:lastRenderedPageBreak/>
              <w:t>T. Types of clinical paperwork</w:t>
            </w:r>
          </w:p>
          <w:p w14:paraId="1808D0E7" w14:textId="77777777" w:rsidR="000E083C" w:rsidRDefault="000E083C" w:rsidP="0093591F">
            <w:pPr>
              <w:rPr>
                <w:rFonts w:ascii="Arial" w:hAnsi="Arial" w:cs="Arial"/>
                <w:b/>
              </w:rPr>
            </w:pPr>
            <w:r>
              <w:rPr>
                <w:rFonts w:ascii="Arial" w:hAnsi="Arial" w:cs="Arial"/>
                <w:b/>
              </w:rPr>
              <w:t xml:space="preserve">     utilized to promote</w:t>
            </w:r>
          </w:p>
          <w:p w14:paraId="2542E84A" w14:textId="77777777" w:rsidR="000E083C" w:rsidRDefault="000E083C" w:rsidP="0093591F">
            <w:pPr>
              <w:rPr>
                <w:rFonts w:ascii="Arial" w:hAnsi="Arial" w:cs="Arial"/>
                <w:b/>
              </w:rPr>
            </w:pPr>
            <w:r>
              <w:rPr>
                <w:rFonts w:ascii="Arial" w:hAnsi="Arial" w:cs="Arial"/>
                <w:b/>
              </w:rPr>
              <w:t xml:space="preserve">     development of clinical</w:t>
            </w:r>
          </w:p>
          <w:p w14:paraId="12D62578" w14:textId="77777777" w:rsidR="000E083C" w:rsidRPr="00DE105E" w:rsidRDefault="000E083C" w:rsidP="0093591F">
            <w:pPr>
              <w:rPr>
                <w:rFonts w:ascii="Arial" w:hAnsi="Arial" w:cs="Arial"/>
                <w:b/>
              </w:rPr>
            </w:pPr>
            <w:r>
              <w:rPr>
                <w:rFonts w:ascii="Arial" w:hAnsi="Arial" w:cs="Arial"/>
                <w:b/>
              </w:rPr>
              <w:t xml:space="preserve">     judgement/critical thinking</w:t>
            </w:r>
          </w:p>
        </w:tc>
        <w:tc>
          <w:tcPr>
            <w:tcW w:w="2830" w:type="dxa"/>
            <w:shd w:val="clear" w:color="auto" w:fill="BFBFBF" w:themeFill="background1" w:themeFillShade="BF"/>
          </w:tcPr>
          <w:p w14:paraId="3C68241E" w14:textId="77777777" w:rsidR="000E083C" w:rsidRDefault="000E083C" w:rsidP="0093591F">
            <w:pPr>
              <w:rPr>
                <w:rFonts w:ascii="Arial" w:hAnsi="Arial" w:cs="Arial"/>
                <w:sz w:val="26"/>
                <w:szCs w:val="26"/>
              </w:rPr>
            </w:pPr>
          </w:p>
        </w:tc>
        <w:tc>
          <w:tcPr>
            <w:tcW w:w="2818" w:type="dxa"/>
          </w:tcPr>
          <w:p w14:paraId="023E5D3B" w14:textId="77777777" w:rsidR="000E083C" w:rsidRDefault="000E083C" w:rsidP="0093591F">
            <w:pPr>
              <w:rPr>
                <w:rFonts w:ascii="Arial" w:hAnsi="Arial" w:cs="Arial"/>
                <w:sz w:val="26"/>
                <w:szCs w:val="26"/>
              </w:rPr>
            </w:pPr>
          </w:p>
        </w:tc>
        <w:tc>
          <w:tcPr>
            <w:tcW w:w="2830" w:type="dxa"/>
            <w:shd w:val="clear" w:color="auto" w:fill="BFBFBF" w:themeFill="background1" w:themeFillShade="BF"/>
          </w:tcPr>
          <w:p w14:paraId="2D8B5B1B" w14:textId="77777777" w:rsidR="000E083C" w:rsidRDefault="000E083C" w:rsidP="0093591F">
            <w:pPr>
              <w:rPr>
                <w:rFonts w:ascii="Arial" w:hAnsi="Arial" w:cs="Arial"/>
                <w:sz w:val="26"/>
                <w:szCs w:val="26"/>
              </w:rPr>
            </w:pPr>
          </w:p>
        </w:tc>
        <w:tc>
          <w:tcPr>
            <w:tcW w:w="2895" w:type="dxa"/>
          </w:tcPr>
          <w:p w14:paraId="5632D6E7" w14:textId="77777777" w:rsidR="000E083C" w:rsidRDefault="000E083C" w:rsidP="0093591F">
            <w:pPr>
              <w:rPr>
                <w:rFonts w:ascii="Arial" w:hAnsi="Arial" w:cs="Arial"/>
                <w:sz w:val="26"/>
                <w:szCs w:val="26"/>
              </w:rPr>
            </w:pPr>
          </w:p>
        </w:tc>
      </w:tr>
      <w:tr w:rsidR="000E083C" w14:paraId="3F51F4FC" w14:textId="77777777" w:rsidTr="0093591F">
        <w:tc>
          <w:tcPr>
            <w:tcW w:w="3567" w:type="dxa"/>
          </w:tcPr>
          <w:p w14:paraId="688F72E9" w14:textId="77777777" w:rsidR="000E083C" w:rsidRDefault="000E083C" w:rsidP="0093591F">
            <w:pPr>
              <w:rPr>
                <w:rFonts w:ascii="Arial" w:hAnsi="Arial" w:cs="Arial"/>
                <w:b/>
              </w:rPr>
            </w:pPr>
            <w:r>
              <w:rPr>
                <w:rFonts w:ascii="Arial" w:hAnsi="Arial" w:cs="Arial"/>
                <w:b/>
              </w:rPr>
              <w:t>U. Use of Simulation</w:t>
            </w:r>
          </w:p>
          <w:p w14:paraId="62384EDA" w14:textId="77777777" w:rsidR="000E083C" w:rsidRDefault="000E083C" w:rsidP="0093591F">
            <w:pPr>
              <w:rPr>
                <w:rFonts w:ascii="Arial" w:hAnsi="Arial" w:cs="Arial"/>
              </w:rPr>
            </w:pPr>
            <w:r>
              <w:rPr>
                <w:rFonts w:ascii="Arial" w:hAnsi="Arial" w:cs="Arial"/>
                <w:b/>
              </w:rPr>
              <w:t xml:space="preserve">    </w:t>
            </w:r>
            <w:r w:rsidRPr="00501E2E">
              <w:rPr>
                <w:rFonts w:ascii="Arial" w:hAnsi="Arial" w:cs="Arial"/>
              </w:rPr>
              <w:t>(</w:t>
            </w:r>
            <w:r>
              <w:rPr>
                <w:rFonts w:ascii="Arial" w:hAnsi="Arial" w:cs="Arial"/>
              </w:rPr>
              <w:t>Discuss how simulation is</w:t>
            </w:r>
          </w:p>
          <w:p w14:paraId="2535E4DA" w14:textId="77777777" w:rsidR="000E083C" w:rsidRDefault="000E083C" w:rsidP="0093591F">
            <w:pPr>
              <w:rPr>
                <w:rFonts w:ascii="Arial" w:hAnsi="Arial" w:cs="Arial"/>
              </w:rPr>
            </w:pPr>
            <w:r>
              <w:rPr>
                <w:rFonts w:ascii="Arial" w:hAnsi="Arial" w:cs="Arial"/>
              </w:rPr>
              <w:t xml:space="preserve">     used within the program of</w:t>
            </w:r>
          </w:p>
          <w:p w14:paraId="1F994901" w14:textId="77777777" w:rsidR="000E083C" w:rsidRDefault="000E083C" w:rsidP="0093591F">
            <w:pPr>
              <w:rPr>
                <w:rFonts w:ascii="Arial" w:hAnsi="Arial" w:cs="Arial"/>
              </w:rPr>
            </w:pPr>
            <w:r>
              <w:rPr>
                <w:rFonts w:ascii="Arial" w:hAnsi="Arial" w:cs="Arial"/>
              </w:rPr>
              <w:t xml:space="preserve">     nursing. Distinguish between</w:t>
            </w:r>
          </w:p>
          <w:p w14:paraId="56925B9E" w14:textId="77777777" w:rsidR="000E083C" w:rsidRDefault="000E083C" w:rsidP="0093591F">
            <w:pPr>
              <w:rPr>
                <w:rFonts w:ascii="Arial" w:hAnsi="Arial" w:cs="Arial"/>
              </w:rPr>
            </w:pPr>
            <w:r>
              <w:rPr>
                <w:rFonts w:ascii="Arial" w:hAnsi="Arial" w:cs="Arial"/>
              </w:rPr>
              <w:t xml:space="preserve">     low fidelity, mid-fidelity and</w:t>
            </w:r>
          </w:p>
          <w:p w14:paraId="47D19557" w14:textId="77777777" w:rsidR="000E083C" w:rsidRDefault="000E083C" w:rsidP="0093591F">
            <w:pPr>
              <w:rPr>
                <w:rFonts w:ascii="Arial" w:hAnsi="Arial" w:cs="Arial"/>
              </w:rPr>
            </w:pPr>
            <w:r>
              <w:rPr>
                <w:rFonts w:ascii="Arial" w:hAnsi="Arial" w:cs="Arial"/>
              </w:rPr>
              <w:t xml:space="preserve">     high fidelity simulation</w:t>
            </w:r>
          </w:p>
          <w:p w14:paraId="4E5AF562" w14:textId="77777777" w:rsidR="000E083C" w:rsidRDefault="000E083C" w:rsidP="0093591F">
            <w:pPr>
              <w:rPr>
                <w:rFonts w:ascii="Arial" w:hAnsi="Arial" w:cs="Arial"/>
              </w:rPr>
            </w:pPr>
            <w:r>
              <w:rPr>
                <w:rFonts w:ascii="Arial" w:hAnsi="Arial" w:cs="Arial"/>
              </w:rPr>
              <w:t xml:space="preserve">     activities)</w:t>
            </w:r>
          </w:p>
          <w:p w14:paraId="12849515" w14:textId="77777777" w:rsidR="000E083C" w:rsidRDefault="000E083C" w:rsidP="0093591F">
            <w:pPr>
              <w:rPr>
                <w:rFonts w:ascii="Arial" w:hAnsi="Arial" w:cs="Arial"/>
              </w:rPr>
            </w:pPr>
          </w:p>
          <w:p w14:paraId="0358105D" w14:textId="77777777" w:rsidR="000E083C" w:rsidRPr="001D5378" w:rsidRDefault="000E083C" w:rsidP="0093591F">
            <w:pPr>
              <w:rPr>
                <w:rFonts w:ascii="Arial" w:hAnsi="Arial" w:cs="Arial"/>
              </w:rPr>
            </w:pPr>
            <w:r>
              <w:rPr>
                <w:rFonts w:ascii="Arial" w:hAnsi="Arial" w:cs="Arial"/>
                <w:b/>
                <w:sz w:val="18"/>
                <w:szCs w:val="18"/>
              </w:rPr>
              <w:t>*</w:t>
            </w:r>
            <w:r w:rsidRPr="001D5378">
              <w:rPr>
                <w:rFonts w:ascii="Arial" w:hAnsi="Arial" w:cs="Arial"/>
                <w:b/>
                <w:sz w:val="18"/>
                <w:szCs w:val="18"/>
              </w:rPr>
              <w:t>Low</w:t>
            </w:r>
            <w:r>
              <w:rPr>
                <w:rFonts w:ascii="Arial" w:hAnsi="Arial" w:cs="Arial"/>
                <w:b/>
                <w:sz w:val="18"/>
                <w:szCs w:val="18"/>
              </w:rPr>
              <w:t>-Mid</w:t>
            </w:r>
            <w:r w:rsidRPr="001D5378">
              <w:rPr>
                <w:rFonts w:ascii="Arial" w:hAnsi="Arial" w:cs="Arial"/>
                <w:b/>
                <w:sz w:val="18"/>
                <w:szCs w:val="18"/>
              </w:rPr>
              <w:t xml:space="preserve"> fidelity Simulation</w:t>
            </w:r>
            <w:r>
              <w:rPr>
                <w:rFonts w:ascii="Arial" w:hAnsi="Arial" w:cs="Arial"/>
                <w:sz w:val="18"/>
                <w:szCs w:val="18"/>
              </w:rPr>
              <w:t xml:space="preserve"> </w:t>
            </w:r>
            <w:r w:rsidRPr="001D5378">
              <w:rPr>
                <w:rFonts w:ascii="Arial" w:hAnsi="Arial" w:cs="Arial"/>
                <w:sz w:val="18"/>
                <w:szCs w:val="18"/>
              </w:rPr>
              <w:t>leave</w:t>
            </w:r>
            <w:r>
              <w:rPr>
                <w:rFonts w:ascii="Arial" w:hAnsi="Arial" w:cs="Arial"/>
                <w:sz w:val="18"/>
                <w:szCs w:val="18"/>
              </w:rPr>
              <w:t>s</w:t>
            </w:r>
            <w:r w:rsidRPr="001D5378">
              <w:rPr>
                <w:rFonts w:ascii="Arial" w:hAnsi="Arial" w:cs="Arial"/>
                <w:sz w:val="18"/>
                <w:szCs w:val="18"/>
              </w:rPr>
              <w:t xml:space="preserve"> out some or many elements of the real-life experience so that the user can grasp the smaller concept</w:t>
            </w:r>
            <w:r>
              <w:rPr>
                <w:rFonts w:ascii="Arial" w:hAnsi="Arial" w:cs="Arial"/>
                <w:sz w:val="18"/>
                <w:szCs w:val="18"/>
              </w:rPr>
              <w:t>(</w:t>
            </w:r>
            <w:r w:rsidRPr="001D5378">
              <w:rPr>
                <w:rFonts w:ascii="Arial" w:hAnsi="Arial" w:cs="Arial"/>
                <w:sz w:val="18"/>
                <w:szCs w:val="18"/>
              </w:rPr>
              <w:t>s</w:t>
            </w:r>
            <w:r>
              <w:rPr>
                <w:rFonts w:ascii="Arial" w:hAnsi="Arial" w:cs="Arial"/>
                <w:sz w:val="18"/>
                <w:szCs w:val="18"/>
              </w:rPr>
              <w:t>) involved in an interaction before examining the concept(s) as a whole and in relation to the interaction</w:t>
            </w:r>
          </w:p>
          <w:p w14:paraId="64786912" w14:textId="77777777" w:rsidR="000E083C" w:rsidRDefault="000E083C" w:rsidP="0093591F">
            <w:pPr>
              <w:rPr>
                <w:rFonts w:ascii="Arial" w:hAnsi="Arial" w:cs="Arial"/>
                <w:sz w:val="18"/>
                <w:szCs w:val="18"/>
              </w:rPr>
            </w:pPr>
          </w:p>
          <w:p w14:paraId="7A63B499" w14:textId="77777777" w:rsidR="000E083C" w:rsidRPr="00744A19" w:rsidRDefault="000E083C" w:rsidP="0093591F">
            <w:pPr>
              <w:rPr>
                <w:rFonts w:ascii="Arial" w:hAnsi="Arial" w:cs="Arial"/>
                <w:sz w:val="18"/>
                <w:szCs w:val="18"/>
              </w:rPr>
            </w:pPr>
            <w:r>
              <w:rPr>
                <w:rFonts w:ascii="Arial" w:hAnsi="Arial" w:cs="Arial"/>
                <w:b/>
                <w:sz w:val="18"/>
                <w:szCs w:val="18"/>
              </w:rPr>
              <w:t>*</w:t>
            </w:r>
            <w:r w:rsidRPr="001D5378">
              <w:rPr>
                <w:rFonts w:ascii="Arial" w:hAnsi="Arial" w:cs="Arial"/>
                <w:b/>
                <w:sz w:val="18"/>
                <w:szCs w:val="18"/>
              </w:rPr>
              <w:t>High-fidelity simulations</w:t>
            </w:r>
            <w:r w:rsidRPr="00744A19">
              <w:rPr>
                <w:rFonts w:ascii="Arial" w:hAnsi="Arial" w:cs="Arial"/>
                <w:sz w:val="18"/>
                <w:szCs w:val="18"/>
              </w:rPr>
              <w:t xml:space="preserve"> mimic real life as closely as </w:t>
            </w:r>
            <w:proofErr w:type="gramStart"/>
            <w:r w:rsidRPr="00744A19">
              <w:rPr>
                <w:rFonts w:ascii="Arial" w:hAnsi="Arial" w:cs="Arial"/>
                <w:sz w:val="18"/>
                <w:szCs w:val="18"/>
              </w:rPr>
              <w:t>possible</w:t>
            </w:r>
            <w:r>
              <w:rPr>
                <w:rFonts w:ascii="Arial" w:hAnsi="Arial" w:cs="Arial"/>
                <w:sz w:val="18"/>
                <w:szCs w:val="18"/>
              </w:rPr>
              <w:t xml:space="preserve"> that is to say, it</w:t>
            </w:r>
            <w:proofErr w:type="gramEnd"/>
            <w:r>
              <w:rPr>
                <w:rFonts w:ascii="Arial" w:hAnsi="Arial" w:cs="Arial"/>
                <w:sz w:val="18"/>
                <w:szCs w:val="18"/>
              </w:rPr>
              <w:t xml:space="preserve"> simulates as closely as possible </w:t>
            </w:r>
            <w:r w:rsidRPr="001D5378">
              <w:rPr>
                <w:rFonts w:ascii="Arial" w:hAnsi="Arial" w:cs="Arial"/>
                <w:sz w:val="18"/>
                <w:szCs w:val="18"/>
              </w:rPr>
              <w:t xml:space="preserve">the relationship or interactions </w:t>
            </w:r>
            <w:r>
              <w:rPr>
                <w:rFonts w:ascii="Arial" w:hAnsi="Arial" w:cs="Arial"/>
                <w:sz w:val="18"/>
                <w:szCs w:val="18"/>
              </w:rPr>
              <w:t>that may occur in a given situation.</w:t>
            </w:r>
          </w:p>
        </w:tc>
        <w:tc>
          <w:tcPr>
            <w:tcW w:w="2830" w:type="dxa"/>
            <w:shd w:val="clear" w:color="auto" w:fill="BFBFBF" w:themeFill="background1" w:themeFillShade="BF"/>
          </w:tcPr>
          <w:p w14:paraId="5E144259" w14:textId="77777777" w:rsidR="000E083C" w:rsidRPr="00726206" w:rsidRDefault="000E083C" w:rsidP="0093591F">
            <w:pPr>
              <w:rPr>
                <w:rFonts w:ascii="Arial" w:hAnsi="Arial" w:cs="Arial"/>
                <w:sz w:val="18"/>
                <w:szCs w:val="18"/>
              </w:rPr>
            </w:pPr>
          </w:p>
        </w:tc>
        <w:tc>
          <w:tcPr>
            <w:tcW w:w="2818" w:type="dxa"/>
          </w:tcPr>
          <w:p w14:paraId="4A423868" w14:textId="77777777" w:rsidR="000E083C" w:rsidRDefault="000E083C" w:rsidP="0093591F">
            <w:pPr>
              <w:rPr>
                <w:rFonts w:ascii="Arial" w:hAnsi="Arial" w:cs="Arial"/>
                <w:sz w:val="26"/>
                <w:szCs w:val="26"/>
              </w:rPr>
            </w:pPr>
          </w:p>
        </w:tc>
        <w:tc>
          <w:tcPr>
            <w:tcW w:w="2830" w:type="dxa"/>
            <w:shd w:val="clear" w:color="auto" w:fill="BFBFBF" w:themeFill="background1" w:themeFillShade="BF"/>
          </w:tcPr>
          <w:p w14:paraId="697AD315" w14:textId="77777777" w:rsidR="000E083C" w:rsidRPr="00726206" w:rsidRDefault="000E083C" w:rsidP="0093591F">
            <w:pPr>
              <w:rPr>
                <w:rFonts w:ascii="Arial" w:hAnsi="Arial" w:cs="Arial"/>
                <w:sz w:val="18"/>
                <w:szCs w:val="18"/>
              </w:rPr>
            </w:pPr>
          </w:p>
        </w:tc>
        <w:tc>
          <w:tcPr>
            <w:tcW w:w="2895" w:type="dxa"/>
          </w:tcPr>
          <w:p w14:paraId="2800BCA6" w14:textId="77777777" w:rsidR="000E083C" w:rsidRDefault="000E083C" w:rsidP="0093591F">
            <w:pPr>
              <w:rPr>
                <w:rFonts w:ascii="Arial" w:hAnsi="Arial" w:cs="Arial"/>
                <w:sz w:val="26"/>
                <w:szCs w:val="26"/>
              </w:rPr>
            </w:pPr>
          </w:p>
        </w:tc>
      </w:tr>
    </w:tbl>
    <w:p w14:paraId="463048BB" w14:textId="77777777" w:rsidR="000E083C" w:rsidRDefault="000E083C" w:rsidP="001A74A5">
      <w:pPr>
        <w:rPr>
          <w:rFonts w:ascii="Arial" w:hAnsi="Arial" w:cs="Arial"/>
          <w:sz w:val="26"/>
          <w:szCs w:val="26"/>
        </w:rPr>
      </w:pPr>
    </w:p>
    <w:p w14:paraId="4562F7F6" w14:textId="77777777" w:rsidR="000E083C" w:rsidRDefault="000E083C" w:rsidP="001A74A5">
      <w:pPr>
        <w:rPr>
          <w:rFonts w:ascii="Arial" w:hAnsi="Arial" w:cs="Arial"/>
          <w:sz w:val="26"/>
          <w:szCs w:val="26"/>
        </w:rPr>
      </w:pPr>
    </w:p>
    <w:p w14:paraId="00CF83E5" w14:textId="77777777" w:rsidR="000E083C" w:rsidRDefault="000E083C" w:rsidP="001A74A5">
      <w:pPr>
        <w:rPr>
          <w:rFonts w:ascii="Arial" w:hAnsi="Arial" w:cs="Arial"/>
          <w:sz w:val="26"/>
          <w:szCs w:val="26"/>
        </w:rPr>
      </w:pPr>
    </w:p>
    <w:p w14:paraId="34038E68" w14:textId="77777777" w:rsidR="000E083C" w:rsidRDefault="000E083C" w:rsidP="001A74A5">
      <w:pPr>
        <w:rPr>
          <w:rFonts w:ascii="Arial" w:hAnsi="Arial" w:cs="Arial"/>
          <w:sz w:val="26"/>
          <w:szCs w:val="26"/>
        </w:rPr>
      </w:pPr>
    </w:p>
    <w:p w14:paraId="077AF7B0" w14:textId="77777777" w:rsidR="000E083C" w:rsidRDefault="000E083C" w:rsidP="001A74A5">
      <w:pPr>
        <w:rPr>
          <w:rFonts w:ascii="Arial" w:hAnsi="Arial" w:cs="Arial"/>
          <w:sz w:val="26"/>
          <w:szCs w:val="26"/>
        </w:rPr>
      </w:pPr>
    </w:p>
    <w:p w14:paraId="137CD9FE" w14:textId="77777777" w:rsidR="000E083C" w:rsidRDefault="000E083C" w:rsidP="001A74A5">
      <w:pPr>
        <w:rPr>
          <w:rFonts w:ascii="Arial" w:hAnsi="Arial" w:cs="Arial"/>
          <w:sz w:val="26"/>
          <w:szCs w:val="26"/>
        </w:rPr>
      </w:pPr>
    </w:p>
    <w:p w14:paraId="37C3A633" w14:textId="77777777" w:rsidR="00E15971" w:rsidRPr="00A77722" w:rsidRDefault="00A77722" w:rsidP="001A74A5">
      <w:pPr>
        <w:rPr>
          <w:rFonts w:ascii="Arial" w:hAnsi="Arial" w:cs="Arial"/>
          <w:sz w:val="18"/>
          <w:szCs w:val="18"/>
        </w:rPr>
      </w:pPr>
      <w:r w:rsidRPr="00A77722">
        <w:rPr>
          <w:rFonts w:ascii="Arial" w:hAnsi="Arial" w:cs="Arial"/>
          <w:sz w:val="18"/>
          <w:szCs w:val="18"/>
        </w:rPr>
        <w:lastRenderedPageBreak/>
        <w:t xml:space="preserve">Table I </w:t>
      </w:r>
      <w:r>
        <w:rPr>
          <w:rFonts w:ascii="Arial" w:hAnsi="Arial" w:cs="Arial"/>
          <w:sz w:val="18"/>
          <w:szCs w:val="18"/>
        </w:rPr>
        <w:t>S</w:t>
      </w:r>
      <w:r w:rsidRPr="00A77722">
        <w:rPr>
          <w:rFonts w:ascii="Arial" w:hAnsi="Arial" w:cs="Arial"/>
          <w:sz w:val="18"/>
          <w:szCs w:val="18"/>
        </w:rPr>
        <w:t>. 1. Individual Exit Testing Data – Students Unsuccessful First Attempt NCLEX-RN</w:t>
      </w:r>
    </w:p>
    <w:tbl>
      <w:tblPr>
        <w:tblStyle w:val="TableGrid"/>
        <w:tblW w:w="0" w:type="auto"/>
        <w:tblLook w:val="04A0" w:firstRow="1" w:lastRow="0" w:firstColumn="1" w:lastColumn="0" w:noHBand="0" w:noVBand="1"/>
      </w:tblPr>
      <w:tblGrid>
        <w:gridCol w:w="1850"/>
        <w:gridCol w:w="1850"/>
        <w:gridCol w:w="1850"/>
        <w:gridCol w:w="1850"/>
        <w:gridCol w:w="1850"/>
      </w:tblGrid>
      <w:tr w:rsidR="00A77722" w14:paraId="2F85430A" w14:textId="77777777" w:rsidTr="00845672">
        <w:tc>
          <w:tcPr>
            <w:tcW w:w="1850" w:type="dxa"/>
          </w:tcPr>
          <w:p w14:paraId="67CBC835" w14:textId="77777777" w:rsidR="00A77722" w:rsidRPr="003D753F" w:rsidRDefault="00A77722" w:rsidP="00845672">
            <w:pPr>
              <w:pStyle w:val="Default"/>
              <w:rPr>
                <w:sz w:val="20"/>
                <w:szCs w:val="20"/>
              </w:rPr>
            </w:pPr>
            <w:r w:rsidRPr="003D753F">
              <w:rPr>
                <w:b/>
                <w:bCs/>
                <w:sz w:val="20"/>
                <w:szCs w:val="20"/>
              </w:rPr>
              <w:t xml:space="preserve">Student </w:t>
            </w:r>
          </w:p>
        </w:tc>
        <w:tc>
          <w:tcPr>
            <w:tcW w:w="1850" w:type="dxa"/>
          </w:tcPr>
          <w:p w14:paraId="0FCC7AF7" w14:textId="77777777" w:rsidR="00A77722" w:rsidRPr="003D753F" w:rsidRDefault="00A77722" w:rsidP="00845672">
            <w:pPr>
              <w:pStyle w:val="Default"/>
              <w:rPr>
                <w:sz w:val="20"/>
                <w:szCs w:val="20"/>
              </w:rPr>
            </w:pPr>
            <w:r w:rsidRPr="003D753F">
              <w:rPr>
                <w:b/>
                <w:bCs/>
                <w:sz w:val="20"/>
                <w:szCs w:val="20"/>
              </w:rPr>
              <w:t xml:space="preserve">Class </w:t>
            </w:r>
          </w:p>
        </w:tc>
        <w:tc>
          <w:tcPr>
            <w:tcW w:w="1850" w:type="dxa"/>
          </w:tcPr>
          <w:p w14:paraId="329603D0" w14:textId="77777777" w:rsidR="00A77722" w:rsidRPr="003D753F" w:rsidRDefault="00A77722" w:rsidP="00845672">
            <w:pPr>
              <w:pStyle w:val="Default"/>
              <w:rPr>
                <w:sz w:val="20"/>
                <w:szCs w:val="20"/>
              </w:rPr>
            </w:pPr>
            <w:r w:rsidRPr="003D753F">
              <w:rPr>
                <w:b/>
                <w:bCs/>
                <w:sz w:val="20"/>
                <w:szCs w:val="20"/>
              </w:rPr>
              <w:t xml:space="preserve">HESI Exit V1 </w:t>
            </w:r>
          </w:p>
        </w:tc>
        <w:tc>
          <w:tcPr>
            <w:tcW w:w="1850" w:type="dxa"/>
          </w:tcPr>
          <w:p w14:paraId="401D113D" w14:textId="77777777" w:rsidR="00A77722" w:rsidRPr="003D753F" w:rsidRDefault="00A77722" w:rsidP="00845672">
            <w:pPr>
              <w:pStyle w:val="Default"/>
              <w:rPr>
                <w:sz w:val="20"/>
                <w:szCs w:val="20"/>
              </w:rPr>
            </w:pPr>
            <w:r w:rsidRPr="003D753F">
              <w:rPr>
                <w:b/>
                <w:bCs/>
                <w:sz w:val="20"/>
                <w:szCs w:val="20"/>
              </w:rPr>
              <w:t xml:space="preserve">HESI Exit V2 </w:t>
            </w:r>
          </w:p>
        </w:tc>
        <w:tc>
          <w:tcPr>
            <w:tcW w:w="1850" w:type="dxa"/>
          </w:tcPr>
          <w:p w14:paraId="362B205C" w14:textId="77777777" w:rsidR="00A77722" w:rsidRPr="003D753F" w:rsidRDefault="00A77722" w:rsidP="00845672">
            <w:pPr>
              <w:pStyle w:val="Default"/>
              <w:rPr>
                <w:sz w:val="20"/>
                <w:szCs w:val="20"/>
              </w:rPr>
            </w:pPr>
            <w:r w:rsidRPr="003D753F">
              <w:rPr>
                <w:b/>
                <w:bCs/>
                <w:sz w:val="20"/>
                <w:szCs w:val="20"/>
              </w:rPr>
              <w:t xml:space="preserve">HESI Exit V3 </w:t>
            </w:r>
          </w:p>
        </w:tc>
      </w:tr>
      <w:tr w:rsidR="00A77722" w14:paraId="7B0DC952" w14:textId="77777777" w:rsidTr="00845672">
        <w:tc>
          <w:tcPr>
            <w:tcW w:w="1850" w:type="dxa"/>
          </w:tcPr>
          <w:p w14:paraId="26699367" w14:textId="77777777" w:rsidR="00A77722" w:rsidRPr="003D753F" w:rsidRDefault="00A77722" w:rsidP="00845672">
            <w:pPr>
              <w:pStyle w:val="Default"/>
              <w:rPr>
                <w:sz w:val="20"/>
                <w:szCs w:val="20"/>
              </w:rPr>
            </w:pPr>
            <w:r w:rsidRPr="003D753F">
              <w:rPr>
                <w:sz w:val="20"/>
                <w:szCs w:val="20"/>
              </w:rPr>
              <w:t xml:space="preserve">Student A </w:t>
            </w:r>
          </w:p>
        </w:tc>
        <w:tc>
          <w:tcPr>
            <w:tcW w:w="1850" w:type="dxa"/>
          </w:tcPr>
          <w:p w14:paraId="3B4895CF" w14:textId="77777777" w:rsidR="00A77722" w:rsidRPr="003D753F" w:rsidRDefault="00A77722" w:rsidP="00845672">
            <w:pPr>
              <w:pStyle w:val="Default"/>
              <w:rPr>
                <w:sz w:val="20"/>
                <w:szCs w:val="20"/>
              </w:rPr>
            </w:pPr>
            <w:r>
              <w:rPr>
                <w:sz w:val="20"/>
                <w:szCs w:val="20"/>
              </w:rPr>
              <w:t>20xx</w:t>
            </w:r>
          </w:p>
        </w:tc>
        <w:tc>
          <w:tcPr>
            <w:tcW w:w="1850" w:type="dxa"/>
          </w:tcPr>
          <w:p w14:paraId="6AA7F34C" w14:textId="77777777" w:rsidR="00A77722" w:rsidRPr="003D753F" w:rsidRDefault="00A77722" w:rsidP="00845672">
            <w:pPr>
              <w:pStyle w:val="Default"/>
              <w:rPr>
                <w:sz w:val="20"/>
                <w:szCs w:val="20"/>
              </w:rPr>
            </w:pPr>
            <w:r w:rsidRPr="003D753F">
              <w:rPr>
                <w:sz w:val="20"/>
                <w:szCs w:val="20"/>
              </w:rPr>
              <w:t xml:space="preserve">672 </w:t>
            </w:r>
          </w:p>
        </w:tc>
        <w:tc>
          <w:tcPr>
            <w:tcW w:w="1850" w:type="dxa"/>
          </w:tcPr>
          <w:p w14:paraId="482DA74A" w14:textId="77777777" w:rsidR="00A77722" w:rsidRPr="003D753F" w:rsidRDefault="00A77722" w:rsidP="00845672">
            <w:pPr>
              <w:pStyle w:val="Default"/>
              <w:rPr>
                <w:sz w:val="20"/>
                <w:szCs w:val="20"/>
              </w:rPr>
            </w:pPr>
            <w:r w:rsidRPr="003D753F">
              <w:rPr>
                <w:sz w:val="20"/>
                <w:szCs w:val="20"/>
              </w:rPr>
              <w:t xml:space="preserve">837 </w:t>
            </w:r>
          </w:p>
        </w:tc>
        <w:tc>
          <w:tcPr>
            <w:tcW w:w="1850" w:type="dxa"/>
          </w:tcPr>
          <w:p w14:paraId="1A77A551" w14:textId="77777777" w:rsidR="00A77722" w:rsidRPr="003D753F" w:rsidRDefault="00A77722" w:rsidP="00845672">
            <w:pPr>
              <w:pStyle w:val="Default"/>
              <w:rPr>
                <w:sz w:val="20"/>
                <w:szCs w:val="20"/>
              </w:rPr>
            </w:pPr>
            <w:r w:rsidRPr="003D753F">
              <w:rPr>
                <w:sz w:val="20"/>
                <w:szCs w:val="20"/>
              </w:rPr>
              <w:t xml:space="preserve">- </w:t>
            </w:r>
          </w:p>
        </w:tc>
      </w:tr>
      <w:tr w:rsidR="00A77722" w14:paraId="7AC5581B" w14:textId="77777777" w:rsidTr="00845672">
        <w:tc>
          <w:tcPr>
            <w:tcW w:w="1850" w:type="dxa"/>
          </w:tcPr>
          <w:p w14:paraId="5AF15822" w14:textId="77777777" w:rsidR="00A77722" w:rsidRPr="003D753F" w:rsidRDefault="00A77722" w:rsidP="00845672">
            <w:pPr>
              <w:pStyle w:val="Default"/>
              <w:rPr>
                <w:sz w:val="20"/>
                <w:szCs w:val="20"/>
              </w:rPr>
            </w:pPr>
            <w:r w:rsidRPr="003D753F">
              <w:rPr>
                <w:sz w:val="20"/>
                <w:szCs w:val="20"/>
              </w:rPr>
              <w:t xml:space="preserve">Student B </w:t>
            </w:r>
          </w:p>
        </w:tc>
        <w:tc>
          <w:tcPr>
            <w:tcW w:w="1850" w:type="dxa"/>
          </w:tcPr>
          <w:p w14:paraId="77CEE83D" w14:textId="77777777" w:rsidR="00A77722" w:rsidRPr="003D753F" w:rsidRDefault="00A77722" w:rsidP="00845672">
            <w:pPr>
              <w:pStyle w:val="Default"/>
              <w:rPr>
                <w:sz w:val="20"/>
                <w:szCs w:val="20"/>
              </w:rPr>
            </w:pPr>
            <w:r>
              <w:rPr>
                <w:sz w:val="20"/>
                <w:szCs w:val="20"/>
              </w:rPr>
              <w:t>20xx</w:t>
            </w:r>
            <w:r w:rsidRPr="003D753F">
              <w:rPr>
                <w:sz w:val="20"/>
                <w:szCs w:val="20"/>
              </w:rPr>
              <w:t xml:space="preserve"> </w:t>
            </w:r>
          </w:p>
        </w:tc>
        <w:tc>
          <w:tcPr>
            <w:tcW w:w="1850" w:type="dxa"/>
          </w:tcPr>
          <w:p w14:paraId="57B06ED5" w14:textId="77777777" w:rsidR="00A77722" w:rsidRPr="003D753F" w:rsidRDefault="00A77722" w:rsidP="00845672">
            <w:pPr>
              <w:pStyle w:val="Default"/>
              <w:rPr>
                <w:sz w:val="20"/>
                <w:szCs w:val="20"/>
              </w:rPr>
            </w:pPr>
            <w:r w:rsidRPr="003D753F">
              <w:rPr>
                <w:sz w:val="20"/>
                <w:szCs w:val="20"/>
              </w:rPr>
              <w:t xml:space="preserve">714 </w:t>
            </w:r>
          </w:p>
        </w:tc>
        <w:tc>
          <w:tcPr>
            <w:tcW w:w="1850" w:type="dxa"/>
          </w:tcPr>
          <w:p w14:paraId="2698D931" w14:textId="77777777" w:rsidR="00A77722" w:rsidRPr="003D753F" w:rsidRDefault="00A77722" w:rsidP="00845672">
            <w:pPr>
              <w:pStyle w:val="Default"/>
              <w:rPr>
                <w:sz w:val="20"/>
                <w:szCs w:val="20"/>
              </w:rPr>
            </w:pPr>
            <w:r w:rsidRPr="003D753F">
              <w:rPr>
                <w:sz w:val="20"/>
                <w:szCs w:val="20"/>
              </w:rPr>
              <w:t xml:space="preserve">746 </w:t>
            </w:r>
          </w:p>
        </w:tc>
        <w:tc>
          <w:tcPr>
            <w:tcW w:w="1850" w:type="dxa"/>
          </w:tcPr>
          <w:p w14:paraId="50D0F149" w14:textId="77777777" w:rsidR="00A77722" w:rsidRPr="003D753F" w:rsidRDefault="00A77722" w:rsidP="00845672">
            <w:pPr>
              <w:pStyle w:val="Default"/>
              <w:rPr>
                <w:sz w:val="20"/>
                <w:szCs w:val="20"/>
              </w:rPr>
            </w:pPr>
            <w:r w:rsidRPr="003D753F">
              <w:rPr>
                <w:sz w:val="20"/>
                <w:szCs w:val="20"/>
              </w:rPr>
              <w:t xml:space="preserve">- </w:t>
            </w:r>
          </w:p>
        </w:tc>
      </w:tr>
      <w:tr w:rsidR="00A77722" w14:paraId="04FB21FB" w14:textId="77777777" w:rsidTr="00845672">
        <w:tc>
          <w:tcPr>
            <w:tcW w:w="1850" w:type="dxa"/>
          </w:tcPr>
          <w:p w14:paraId="7FD1F4CC" w14:textId="77777777" w:rsidR="00A77722" w:rsidRPr="003D753F" w:rsidRDefault="00A77722" w:rsidP="00845672">
            <w:pPr>
              <w:pStyle w:val="Default"/>
              <w:rPr>
                <w:sz w:val="20"/>
                <w:szCs w:val="20"/>
              </w:rPr>
            </w:pPr>
            <w:r w:rsidRPr="003D753F">
              <w:rPr>
                <w:sz w:val="20"/>
                <w:szCs w:val="20"/>
              </w:rPr>
              <w:t xml:space="preserve">Student C </w:t>
            </w:r>
          </w:p>
        </w:tc>
        <w:tc>
          <w:tcPr>
            <w:tcW w:w="1850" w:type="dxa"/>
          </w:tcPr>
          <w:p w14:paraId="34A93304" w14:textId="77777777" w:rsidR="00A77722" w:rsidRPr="003D753F" w:rsidRDefault="00A77722" w:rsidP="00845672">
            <w:pPr>
              <w:pStyle w:val="Default"/>
              <w:rPr>
                <w:sz w:val="20"/>
                <w:szCs w:val="20"/>
              </w:rPr>
            </w:pPr>
            <w:r>
              <w:rPr>
                <w:sz w:val="20"/>
                <w:szCs w:val="20"/>
              </w:rPr>
              <w:t>20xx</w:t>
            </w:r>
            <w:r w:rsidRPr="003D753F">
              <w:rPr>
                <w:sz w:val="20"/>
                <w:szCs w:val="20"/>
              </w:rPr>
              <w:t xml:space="preserve"> </w:t>
            </w:r>
          </w:p>
        </w:tc>
        <w:tc>
          <w:tcPr>
            <w:tcW w:w="1850" w:type="dxa"/>
          </w:tcPr>
          <w:p w14:paraId="5A16F280" w14:textId="77777777" w:rsidR="00A77722" w:rsidRPr="003D753F" w:rsidRDefault="00A77722" w:rsidP="00845672">
            <w:pPr>
              <w:pStyle w:val="Default"/>
              <w:rPr>
                <w:sz w:val="20"/>
                <w:szCs w:val="20"/>
              </w:rPr>
            </w:pPr>
            <w:r w:rsidRPr="003D753F">
              <w:rPr>
                <w:sz w:val="20"/>
                <w:szCs w:val="20"/>
              </w:rPr>
              <w:t xml:space="preserve">686 </w:t>
            </w:r>
          </w:p>
        </w:tc>
        <w:tc>
          <w:tcPr>
            <w:tcW w:w="1850" w:type="dxa"/>
          </w:tcPr>
          <w:p w14:paraId="3D61EE5E" w14:textId="77777777" w:rsidR="00A77722" w:rsidRPr="003D753F" w:rsidRDefault="00A77722" w:rsidP="00845672">
            <w:pPr>
              <w:pStyle w:val="Default"/>
              <w:rPr>
                <w:sz w:val="20"/>
                <w:szCs w:val="20"/>
              </w:rPr>
            </w:pPr>
            <w:r w:rsidRPr="003D753F">
              <w:rPr>
                <w:sz w:val="20"/>
                <w:szCs w:val="20"/>
              </w:rPr>
              <w:t xml:space="preserve">846 </w:t>
            </w:r>
          </w:p>
        </w:tc>
        <w:tc>
          <w:tcPr>
            <w:tcW w:w="1850" w:type="dxa"/>
          </w:tcPr>
          <w:p w14:paraId="71026C21" w14:textId="77777777" w:rsidR="00A77722" w:rsidRPr="003D753F" w:rsidRDefault="00A77722" w:rsidP="00845672">
            <w:pPr>
              <w:pStyle w:val="Default"/>
              <w:rPr>
                <w:sz w:val="20"/>
                <w:szCs w:val="20"/>
              </w:rPr>
            </w:pPr>
            <w:r w:rsidRPr="003D753F">
              <w:rPr>
                <w:sz w:val="20"/>
                <w:szCs w:val="20"/>
              </w:rPr>
              <w:t xml:space="preserve">- </w:t>
            </w:r>
          </w:p>
        </w:tc>
      </w:tr>
      <w:tr w:rsidR="00A77722" w14:paraId="6B2101ED" w14:textId="77777777" w:rsidTr="00845672">
        <w:tc>
          <w:tcPr>
            <w:tcW w:w="1850" w:type="dxa"/>
          </w:tcPr>
          <w:p w14:paraId="3153548E" w14:textId="77777777" w:rsidR="00A77722" w:rsidRPr="003D753F" w:rsidRDefault="00A77722" w:rsidP="00845672">
            <w:pPr>
              <w:pStyle w:val="Default"/>
              <w:rPr>
                <w:sz w:val="20"/>
                <w:szCs w:val="20"/>
              </w:rPr>
            </w:pPr>
            <w:r w:rsidRPr="003D753F">
              <w:rPr>
                <w:sz w:val="20"/>
                <w:szCs w:val="20"/>
              </w:rPr>
              <w:t xml:space="preserve">Student D </w:t>
            </w:r>
          </w:p>
        </w:tc>
        <w:tc>
          <w:tcPr>
            <w:tcW w:w="1850" w:type="dxa"/>
          </w:tcPr>
          <w:p w14:paraId="64DF922B" w14:textId="77777777" w:rsidR="00A77722" w:rsidRPr="003D753F" w:rsidRDefault="00A77722" w:rsidP="00845672">
            <w:pPr>
              <w:pStyle w:val="Default"/>
              <w:rPr>
                <w:sz w:val="20"/>
                <w:szCs w:val="20"/>
              </w:rPr>
            </w:pPr>
            <w:r>
              <w:rPr>
                <w:sz w:val="20"/>
                <w:szCs w:val="20"/>
              </w:rPr>
              <w:t>20xx</w:t>
            </w:r>
          </w:p>
        </w:tc>
        <w:tc>
          <w:tcPr>
            <w:tcW w:w="1850" w:type="dxa"/>
          </w:tcPr>
          <w:p w14:paraId="6FF75981" w14:textId="77777777" w:rsidR="00A77722" w:rsidRPr="003D753F" w:rsidRDefault="00A77722" w:rsidP="00845672">
            <w:pPr>
              <w:pStyle w:val="Default"/>
              <w:rPr>
                <w:sz w:val="20"/>
                <w:szCs w:val="20"/>
              </w:rPr>
            </w:pPr>
            <w:r w:rsidRPr="003D753F">
              <w:rPr>
                <w:sz w:val="20"/>
                <w:szCs w:val="20"/>
              </w:rPr>
              <w:t xml:space="preserve">868 </w:t>
            </w:r>
          </w:p>
        </w:tc>
        <w:tc>
          <w:tcPr>
            <w:tcW w:w="1850" w:type="dxa"/>
          </w:tcPr>
          <w:p w14:paraId="7F319A8D" w14:textId="77777777" w:rsidR="00A77722" w:rsidRPr="003D753F" w:rsidRDefault="00A77722" w:rsidP="00845672">
            <w:pPr>
              <w:pStyle w:val="Default"/>
              <w:rPr>
                <w:sz w:val="20"/>
                <w:szCs w:val="20"/>
              </w:rPr>
            </w:pPr>
            <w:r w:rsidRPr="003D753F">
              <w:rPr>
                <w:sz w:val="20"/>
                <w:szCs w:val="20"/>
              </w:rPr>
              <w:t xml:space="preserve">815 </w:t>
            </w:r>
          </w:p>
        </w:tc>
        <w:tc>
          <w:tcPr>
            <w:tcW w:w="1850" w:type="dxa"/>
          </w:tcPr>
          <w:p w14:paraId="2D031A9F" w14:textId="77777777" w:rsidR="00A77722" w:rsidRPr="003D753F" w:rsidRDefault="00A77722" w:rsidP="00845672">
            <w:pPr>
              <w:pStyle w:val="Default"/>
              <w:rPr>
                <w:sz w:val="20"/>
                <w:szCs w:val="20"/>
              </w:rPr>
            </w:pPr>
            <w:r w:rsidRPr="003D753F">
              <w:rPr>
                <w:sz w:val="20"/>
                <w:szCs w:val="20"/>
              </w:rPr>
              <w:t xml:space="preserve">- </w:t>
            </w:r>
          </w:p>
        </w:tc>
      </w:tr>
      <w:tr w:rsidR="00A77722" w14:paraId="5B38BFCD" w14:textId="77777777" w:rsidTr="00845672">
        <w:tc>
          <w:tcPr>
            <w:tcW w:w="1850" w:type="dxa"/>
          </w:tcPr>
          <w:p w14:paraId="6C53DBD4" w14:textId="77777777" w:rsidR="00A77722" w:rsidRPr="003D753F" w:rsidRDefault="00A77722" w:rsidP="00845672">
            <w:pPr>
              <w:pStyle w:val="Default"/>
              <w:rPr>
                <w:sz w:val="20"/>
                <w:szCs w:val="20"/>
              </w:rPr>
            </w:pPr>
            <w:r w:rsidRPr="003D753F">
              <w:rPr>
                <w:sz w:val="20"/>
                <w:szCs w:val="20"/>
              </w:rPr>
              <w:t xml:space="preserve">Student E </w:t>
            </w:r>
          </w:p>
        </w:tc>
        <w:tc>
          <w:tcPr>
            <w:tcW w:w="1850" w:type="dxa"/>
          </w:tcPr>
          <w:p w14:paraId="6825423C" w14:textId="77777777" w:rsidR="00A77722" w:rsidRPr="003D753F" w:rsidRDefault="00A77722" w:rsidP="00845672">
            <w:pPr>
              <w:pStyle w:val="Default"/>
              <w:rPr>
                <w:sz w:val="20"/>
                <w:szCs w:val="20"/>
              </w:rPr>
            </w:pPr>
            <w:r>
              <w:rPr>
                <w:sz w:val="20"/>
                <w:szCs w:val="20"/>
              </w:rPr>
              <w:t>20xx</w:t>
            </w:r>
            <w:r w:rsidRPr="003D753F">
              <w:rPr>
                <w:sz w:val="20"/>
                <w:szCs w:val="20"/>
              </w:rPr>
              <w:t xml:space="preserve"> </w:t>
            </w:r>
          </w:p>
        </w:tc>
        <w:tc>
          <w:tcPr>
            <w:tcW w:w="1850" w:type="dxa"/>
          </w:tcPr>
          <w:p w14:paraId="786AD920" w14:textId="77777777" w:rsidR="00A77722" w:rsidRPr="003D753F" w:rsidRDefault="00A77722" w:rsidP="00845672">
            <w:pPr>
              <w:pStyle w:val="Default"/>
              <w:rPr>
                <w:sz w:val="20"/>
                <w:szCs w:val="20"/>
              </w:rPr>
            </w:pPr>
            <w:r w:rsidRPr="003D753F">
              <w:rPr>
                <w:sz w:val="20"/>
                <w:szCs w:val="20"/>
              </w:rPr>
              <w:t xml:space="preserve">795 </w:t>
            </w:r>
          </w:p>
        </w:tc>
        <w:tc>
          <w:tcPr>
            <w:tcW w:w="1850" w:type="dxa"/>
          </w:tcPr>
          <w:p w14:paraId="36189EF4" w14:textId="77777777" w:rsidR="00A77722" w:rsidRPr="003D753F" w:rsidRDefault="00A77722" w:rsidP="00845672">
            <w:pPr>
              <w:pStyle w:val="Default"/>
              <w:rPr>
                <w:sz w:val="20"/>
                <w:szCs w:val="20"/>
              </w:rPr>
            </w:pPr>
            <w:r w:rsidRPr="003D753F">
              <w:rPr>
                <w:sz w:val="20"/>
                <w:szCs w:val="20"/>
              </w:rPr>
              <w:t xml:space="preserve">900 </w:t>
            </w:r>
          </w:p>
        </w:tc>
        <w:tc>
          <w:tcPr>
            <w:tcW w:w="1850" w:type="dxa"/>
          </w:tcPr>
          <w:p w14:paraId="6996DA11" w14:textId="77777777" w:rsidR="00A77722" w:rsidRPr="003D753F" w:rsidRDefault="00A77722" w:rsidP="00845672">
            <w:pPr>
              <w:pStyle w:val="Default"/>
              <w:rPr>
                <w:sz w:val="20"/>
                <w:szCs w:val="20"/>
              </w:rPr>
            </w:pPr>
            <w:r w:rsidRPr="003D753F">
              <w:rPr>
                <w:sz w:val="20"/>
                <w:szCs w:val="20"/>
              </w:rPr>
              <w:t xml:space="preserve">- </w:t>
            </w:r>
          </w:p>
        </w:tc>
      </w:tr>
      <w:tr w:rsidR="00A77722" w14:paraId="74421C8B" w14:textId="77777777" w:rsidTr="00845672">
        <w:tc>
          <w:tcPr>
            <w:tcW w:w="1850" w:type="dxa"/>
          </w:tcPr>
          <w:p w14:paraId="2B22FE74" w14:textId="77777777" w:rsidR="00A77722" w:rsidRPr="003D753F" w:rsidRDefault="00A77722" w:rsidP="00845672">
            <w:pPr>
              <w:pStyle w:val="Default"/>
              <w:rPr>
                <w:sz w:val="20"/>
                <w:szCs w:val="20"/>
              </w:rPr>
            </w:pPr>
            <w:r w:rsidRPr="003D753F">
              <w:rPr>
                <w:sz w:val="20"/>
                <w:szCs w:val="20"/>
              </w:rPr>
              <w:t xml:space="preserve">Student F </w:t>
            </w:r>
          </w:p>
        </w:tc>
        <w:tc>
          <w:tcPr>
            <w:tcW w:w="1850" w:type="dxa"/>
          </w:tcPr>
          <w:p w14:paraId="78887FF4" w14:textId="77777777" w:rsidR="00A77722" w:rsidRPr="003D753F" w:rsidRDefault="00A77722" w:rsidP="00845672">
            <w:pPr>
              <w:pStyle w:val="Default"/>
              <w:rPr>
                <w:sz w:val="20"/>
                <w:szCs w:val="20"/>
              </w:rPr>
            </w:pPr>
            <w:r>
              <w:rPr>
                <w:sz w:val="20"/>
                <w:szCs w:val="20"/>
              </w:rPr>
              <w:t>20xx</w:t>
            </w:r>
            <w:r w:rsidRPr="003D753F">
              <w:rPr>
                <w:sz w:val="20"/>
                <w:szCs w:val="20"/>
              </w:rPr>
              <w:t xml:space="preserve"> </w:t>
            </w:r>
          </w:p>
        </w:tc>
        <w:tc>
          <w:tcPr>
            <w:tcW w:w="1850" w:type="dxa"/>
          </w:tcPr>
          <w:p w14:paraId="27A1AF59" w14:textId="77777777" w:rsidR="00A77722" w:rsidRPr="003D753F" w:rsidRDefault="00A77722" w:rsidP="00845672">
            <w:pPr>
              <w:pStyle w:val="Default"/>
              <w:rPr>
                <w:sz w:val="20"/>
                <w:szCs w:val="20"/>
              </w:rPr>
            </w:pPr>
            <w:r w:rsidRPr="003D753F">
              <w:rPr>
                <w:sz w:val="20"/>
                <w:szCs w:val="20"/>
              </w:rPr>
              <w:t xml:space="preserve">689 </w:t>
            </w:r>
          </w:p>
        </w:tc>
        <w:tc>
          <w:tcPr>
            <w:tcW w:w="1850" w:type="dxa"/>
          </w:tcPr>
          <w:p w14:paraId="00D0BEFB" w14:textId="77777777" w:rsidR="00A77722" w:rsidRPr="003D753F" w:rsidRDefault="00A77722" w:rsidP="00845672">
            <w:pPr>
              <w:pStyle w:val="Default"/>
              <w:rPr>
                <w:sz w:val="20"/>
                <w:szCs w:val="20"/>
              </w:rPr>
            </w:pPr>
            <w:r w:rsidRPr="003D753F">
              <w:rPr>
                <w:sz w:val="20"/>
                <w:szCs w:val="20"/>
              </w:rPr>
              <w:t xml:space="preserve">827 </w:t>
            </w:r>
          </w:p>
        </w:tc>
        <w:tc>
          <w:tcPr>
            <w:tcW w:w="1850" w:type="dxa"/>
          </w:tcPr>
          <w:p w14:paraId="633B47E6" w14:textId="77777777" w:rsidR="00A77722" w:rsidRPr="003D753F" w:rsidRDefault="00A77722" w:rsidP="00845672">
            <w:pPr>
              <w:pStyle w:val="Default"/>
              <w:rPr>
                <w:sz w:val="20"/>
                <w:szCs w:val="20"/>
              </w:rPr>
            </w:pPr>
            <w:r w:rsidRPr="003D753F">
              <w:rPr>
                <w:sz w:val="20"/>
                <w:szCs w:val="20"/>
              </w:rPr>
              <w:t xml:space="preserve">- </w:t>
            </w:r>
          </w:p>
        </w:tc>
      </w:tr>
      <w:tr w:rsidR="00A77722" w14:paraId="3BBB3279" w14:textId="77777777" w:rsidTr="00845672">
        <w:tc>
          <w:tcPr>
            <w:tcW w:w="1850" w:type="dxa"/>
          </w:tcPr>
          <w:p w14:paraId="274DEB92" w14:textId="77777777" w:rsidR="00A77722" w:rsidRPr="003D753F" w:rsidRDefault="00A77722" w:rsidP="00845672">
            <w:pPr>
              <w:pStyle w:val="Default"/>
              <w:rPr>
                <w:sz w:val="20"/>
                <w:szCs w:val="20"/>
              </w:rPr>
            </w:pPr>
            <w:r w:rsidRPr="003D753F">
              <w:rPr>
                <w:sz w:val="20"/>
                <w:szCs w:val="20"/>
              </w:rPr>
              <w:t xml:space="preserve">Student G </w:t>
            </w:r>
          </w:p>
        </w:tc>
        <w:tc>
          <w:tcPr>
            <w:tcW w:w="1850" w:type="dxa"/>
          </w:tcPr>
          <w:p w14:paraId="7353093E" w14:textId="77777777" w:rsidR="00A77722" w:rsidRPr="003D753F" w:rsidRDefault="00A77722" w:rsidP="00845672">
            <w:pPr>
              <w:pStyle w:val="Default"/>
              <w:rPr>
                <w:sz w:val="20"/>
                <w:szCs w:val="20"/>
              </w:rPr>
            </w:pPr>
            <w:r>
              <w:rPr>
                <w:sz w:val="20"/>
                <w:szCs w:val="20"/>
              </w:rPr>
              <w:t>20xx</w:t>
            </w:r>
            <w:r w:rsidRPr="003D753F">
              <w:rPr>
                <w:sz w:val="20"/>
                <w:szCs w:val="20"/>
              </w:rPr>
              <w:t xml:space="preserve"> </w:t>
            </w:r>
          </w:p>
        </w:tc>
        <w:tc>
          <w:tcPr>
            <w:tcW w:w="1850" w:type="dxa"/>
          </w:tcPr>
          <w:p w14:paraId="53967B1F" w14:textId="77777777" w:rsidR="00A77722" w:rsidRPr="003D753F" w:rsidRDefault="00A77722" w:rsidP="00845672">
            <w:pPr>
              <w:pStyle w:val="Default"/>
              <w:rPr>
                <w:sz w:val="20"/>
                <w:szCs w:val="20"/>
              </w:rPr>
            </w:pPr>
            <w:r w:rsidRPr="003D753F">
              <w:rPr>
                <w:sz w:val="20"/>
                <w:szCs w:val="20"/>
              </w:rPr>
              <w:t xml:space="preserve">737 </w:t>
            </w:r>
          </w:p>
        </w:tc>
        <w:tc>
          <w:tcPr>
            <w:tcW w:w="1850" w:type="dxa"/>
          </w:tcPr>
          <w:p w14:paraId="4EFE27CE" w14:textId="77777777" w:rsidR="00A77722" w:rsidRPr="003D753F" w:rsidRDefault="00A77722" w:rsidP="00845672">
            <w:pPr>
              <w:pStyle w:val="Default"/>
              <w:rPr>
                <w:sz w:val="20"/>
                <w:szCs w:val="20"/>
              </w:rPr>
            </w:pPr>
            <w:r w:rsidRPr="003D753F">
              <w:rPr>
                <w:sz w:val="20"/>
                <w:szCs w:val="20"/>
              </w:rPr>
              <w:t xml:space="preserve">911 </w:t>
            </w:r>
          </w:p>
        </w:tc>
        <w:tc>
          <w:tcPr>
            <w:tcW w:w="1850" w:type="dxa"/>
          </w:tcPr>
          <w:p w14:paraId="0749F7FC" w14:textId="77777777" w:rsidR="00A77722" w:rsidRPr="003D753F" w:rsidRDefault="00A77722" w:rsidP="00845672">
            <w:pPr>
              <w:pStyle w:val="Default"/>
              <w:rPr>
                <w:sz w:val="20"/>
                <w:szCs w:val="20"/>
              </w:rPr>
            </w:pPr>
            <w:r w:rsidRPr="003D753F">
              <w:rPr>
                <w:sz w:val="20"/>
                <w:szCs w:val="20"/>
              </w:rPr>
              <w:t xml:space="preserve">- </w:t>
            </w:r>
          </w:p>
        </w:tc>
      </w:tr>
      <w:tr w:rsidR="00A77722" w14:paraId="1DE71F8B" w14:textId="77777777" w:rsidTr="00845672">
        <w:tc>
          <w:tcPr>
            <w:tcW w:w="1850" w:type="dxa"/>
          </w:tcPr>
          <w:p w14:paraId="178C2114" w14:textId="77777777" w:rsidR="00A77722" w:rsidRPr="003D753F" w:rsidRDefault="00A77722" w:rsidP="00845672">
            <w:pPr>
              <w:pStyle w:val="Default"/>
              <w:rPr>
                <w:sz w:val="20"/>
                <w:szCs w:val="20"/>
              </w:rPr>
            </w:pPr>
            <w:r w:rsidRPr="003D753F">
              <w:rPr>
                <w:sz w:val="20"/>
                <w:szCs w:val="20"/>
              </w:rPr>
              <w:t xml:space="preserve">Student H </w:t>
            </w:r>
          </w:p>
        </w:tc>
        <w:tc>
          <w:tcPr>
            <w:tcW w:w="1850" w:type="dxa"/>
          </w:tcPr>
          <w:p w14:paraId="75DDBCED" w14:textId="77777777" w:rsidR="00A77722" w:rsidRPr="003D753F" w:rsidRDefault="00A77722" w:rsidP="00845672">
            <w:pPr>
              <w:pStyle w:val="Default"/>
              <w:rPr>
                <w:sz w:val="20"/>
                <w:szCs w:val="20"/>
              </w:rPr>
            </w:pPr>
            <w:r>
              <w:rPr>
                <w:sz w:val="20"/>
                <w:szCs w:val="20"/>
              </w:rPr>
              <w:t>20xx</w:t>
            </w:r>
          </w:p>
        </w:tc>
        <w:tc>
          <w:tcPr>
            <w:tcW w:w="1850" w:type="dxa"/>
          </w:tcPr>
          <w:p w14:paraId="56A5C6EF" w14:textId="77777777" w:rsidR="00A77722" w:rsidRPr="003D753F" w:rsidRDefault="00A77722" w:rsidP="00845672">
            <w:pPr>
              <w:pStyle w:val="Default"/>
              <w:rPr>
                <w:sz w:val="20"/>
                <w:szCs w:val="20"/>
              </w:rPr>
            </w:pPr>
            <w:r w:rsidRPr="003D753F">
              <w:rPr>
                <w:sz w:val="20"/>
                <w:szCs w:val="20"/>
              </w:rPr>
              <w:t xml:space="preserve">721 </w:t>
            </w:r>
          </w:p>
        </w:tc>
        <w:tc>
          <w:tcPr>
            <w:tcW w:w="1850" w:type="dxa"/>
          </w:tcPr>
          <w:p w14:paraId="30CD9BF6" w14:textId="77777777" w:rsidR="00A77722" w:rsidRPr="003D753F" w:rsidRDefault="00A77722" w:rsidP="00845672">
            <w:pPr>
              <w:pStyle w:val="Default"/>
              <w:rPr>
                <w:sz w:val="20"/>
                <w:szCs w:val="20"/>
              </w:rPr>
            </w:pPr>
            <w:r w:rsidRPr="003D753F">
              <w:rPr>
                <w:sz w:val="20"/>
                <w:szCs w:val="20"/>
              </w:rPr>
              <w:t xml:space="preserve">913 </w:t>
            </w:r>
          </w:p>
        </w:tc>
        <w:tc>
          <w:tcPr>
            <w:tcW w:w="1850" w:type="dxa"/>
          </w:tcPr>
          <w:p w14:paraId="5AE4FDBD" w14:textId="77777777" w:rsidR="00A77722" w:rsidRPr="003D753F" w:rsidRDefault="00A77722" w:rsidP="00845672">
            <w:pPr>
              <w:pStyle w:val="Default"/>
              <w:rPr>
                <w:sz w:val="20"/>
                <w:szCs w:val="20"/>
              </w:rPr>
            </w:pPr>
            <w:r w:rsidRPr="003D753F">
              <w:rPr>
                <w:sz w:val="20"/>
                <w:szCs w:val="20"/>
              </w:rPr>
              <w:t xml:space="preserve">- </w:t>
            </w:r>
          </w:p>
        </w:tc>
      </w:tr>
      <w:tr w:rsidR="00A77722" w14:paraId="7138B671" w14:textId="77777777" w:rsidTr="00845672">
        <w:tc>
          <w:tcPr>
            <w:tcW w:w="1850" w:type="dxa"/>
          </w:tcPr>
          <w:p w14:paraId="46B1CFD8" w14:textId="77777777" w:rsidR="00A77722" w:rsidRPr="003D753F" w:rsidRDefault="00A77722" w:rsidP="00845672">
            <w:pPr>
              <w:pStyle w:val="Default"/>
              <w:rPr>
                <w:sz w:val="20"/>
                <w:szCs w:val="20"/>
              </w:rPr>
            </w:pPr>
            <w:r w:rsidRPr="003D753F">
              <w:rPr>
                <w:sz w:val="20"/>
                <w:szCs w:val="20"/>
              </w:rPr>
              <w:t xml:space="preserve">Student I </w:t>
            </w:r>
          </w:p>
        </w:tc>
        <w:tc>
          <w:tcPr>
            <w:tcW w:w="1850" w:type="dxa"/>
          </w:tcPr>
          <w:p w14:paraId="2E7F5BB9" w14:textId="77777777" w:rsidR="00A77722" w:rsidRPr="003D753F" w:rsidRDefault="00A77722" w:rsidP="00845672">
            <w:pPr>
              <w:pStyle w:val="Default"/>
              <w:rPr>
                <w:sz w:val="20"/>
                <w:szCs w:val="20"/>
              </w:rPr>
            </w:pPr>
            <w:r>
              <w:rPr>
                <w:sz w:val="20"/>
                <w:szCs w:val="20"/>
              </w:rPr>
              <w:t>20xx</w:t>
            </w:r>
          </w:p>
        </w:tc>
        <w:tc>
          <w:tcPr>
            <w:tcW w:w="1850" w:type="dxa"/>
          </w:tcPr>
          <w:p w14:paraId="66EEA245" w14:textId="77777777" w:rsidR="00A77722" w:rsidRPr="003D753F" w:rsidRDefault="00A77722" w:rsidP="00845672">
            <w:pPr>
              <w:pStyle w:val="Default"/>
              <w:rPr>
                <w:sz w:val="20"/>
                <w:szCs w:val="20"/>
              </w:rPr>
            </w:pPr>
            <w:r w:rsidRPr="003D753F">
              <w:rPr>
                <w:sz w:val="20"/>
                <w:szCs w:val="20"/>
              </w:rPr>
              <w:t xml:space="preserve">1028 </w:t>
            </w:r>
          </w:p>
        </w:tc>
        <w:tc>
          <w:tcPr>
            <w:tcW w:w="1850" w:type="dxa"/>
          </w:tcPr>
          <w:p w14:paraId="6BD417A4" w14:textId="77777777" w:rsidR="00A77722" w:rsidRPr="003D753F" w:rsidRDefault="00A77722" w:rsidP="00845672">
            <w:pPr>
              <w:pStyle w:val="Default"/>
              <w:rPr>
                <w:sz w:val="20"/>
                <w:szCs w:val="20"/>
              </w:rPr>
            </w:pPr>
            <w:r w:rsidRPr="003D753F">
              <w:rPr>
                <w:sz w:val="20"/>
                <w:szCs w:val="20"/>
              </w:rPr>
              <w:t xml:space="preserve">869 </w:t>
            </w:r>
          </w:p>
        </w:tc>
        <w:tc>
          <w:tcPr>
            <w:tcW w:w="1850" w:type="dxa"/>
          </w:tcPr>
          <w:p w14:paraId="429BE1F8" w14:textId="77777777" w:rsidR="00A77722" w:rsidRPr="003D753F" w:rsidRDefault="00A77722" w:rsidP="00845672">
            <w:pPr>
              <w:pStyle w:val="Default"/>
              <w:rPr>
                <w:sz w:val="20"/>
                <w:szCs w:val="20"/>
              </w:rPr>
            </w:pPr>
            <w:r w:rsidRPr="003D753F">
              <w:rPr>
                <w:sz w:val="20"/>
                <w:szCs w:val="20"/>
              </w:rPr>
              <w:t xml:space="preserve">969 </w:t>
            </w:r>
          </w:p>
        </w:tc>
      </w:tr>
      <w:tr w:rsidR="00A77722" w14:paraId="21C07C7C" w14:textId="77777777" w:rsidTr="00845672">
        <w:tc>
          <w:tcPr>
            <w:tcW w:w="1850" w:type="dxa"/>
          </w:tcPr>
          <w:p w14:paraId="27BBF49A" w14:textId="77777777" w:rsidR="00A77722" w:rsidRPr="003D753F" w:rsidRDefault="00A77722" w:rsidP="00845672">
            <w:pPr>
              <w:pStyle w:val="Default"/>
              <w:rPr>
                <w:sz w:val="20"/>
                <w:szCs w:val="20"/>
              </w:rPr>
            </w:pPr>
            <w:r w:rsidRPr="003D753F">
              <w:rPr>
                <w:sz w:val="20"/>
                <w:szCs w:val="20"/>
              </w:rPr>
              <w:t xml:space="preserve">Student J </w:t>
            </w:r>
          </w:p>
        </w:tc>
        <w:tc>
          <w:tcPr>
            <w:tcW w:w="1850" w:type="dxa"/>
          </w:tcPr>
          <w:p w14:paraId="70A392FB" w14:textId="77777777" w:rsidR="00A77722" w:rsidRPr="003D753F" w:rsidRDefault="00A77722" w:rsidP="00845672">
            <w:pPr>
              <w:pStyle w:val="Default"/>
              <w:rPr>
                <w:sz w:val="20"/>
                <w:szCs w:val="20"/>
              </w:rPr>
            </w:pPr>
            <w:r>
              <w:rPr>
                <w:sz w:val="20"/>
                <w:szCs w:val="20"/>
              </w:rPr>
              <w:t>20xx</w:t>
            </w:r>
            <w:r w:rsidRPr="003D753F">
              <w:rPr>
                <w:sz w:val="20"/>
                <w:szCs w:val="20"/>
              </w:rPr>
              <w:t xml:space="preserve"> </w:t>
            </w:r>
          </w:p>
        </w:tc>
        <w:tc>
          <w:tcPr>
            <w:tcW w:w="1850" w:type="dxa"/>
          </w:tcPr>
          <w:p w14:paraId="4E4A9B9F" w14:textId="77777777" w:rsidR="00A77722" w:rsidRPr="003D753F" w:rsidRDefault="00A77722" w:rsidP="00845672">
            <w:pPr>
              <w:pStyle w:val="Default"/>
              <w:rPr>
                <w:sz w:val="20"/>
                <w:szCs w:val="20"/>
              </w:rPr>
            </w:pPr>
            <w:r w:rsidRPr="003D753F">
              <w:rPr>
                <w:sz w:val="20"/>
                <w:szCs w:val="20"/>
              </w:rPr>
              <w:t xml:space="preserve">718 </w:t>
            </w:r>
          </w:p>
        </w:tc>
        <w:tc>
          <w:tcPr>
            <w:tcW w:w="1850" w:type="dxa"/>
          </w:tcPr>
          <w:p w14:paraId="1F410718" w14:textId="77777777" w:rsidR="00A77722" w:rsidRPr="003D753F" w:rsidRDefault="00A77722" w:rsidP="00845672">
            <w:pPr>
              <w:pStyle w:val="Default"/>
              <w:rPr>
                <w:sz w:val="20"/>
                <w:szCs w:val="20"/>
              </w:rPr>
            </w:pPr>
            <w:r w:rsidRPr="003D753F">
              <w:rPr>
                <w:sz w:val="20"/>
                <w:szCs w:val="20"/>
              </w:rPr>
              <w:t xml:space="preserve">793 </w:t>
            </w:r>
          </w:p>
        </w:tc>
        <w:tc>
          <w:tcPr>
            <w:tcW w:w="1850" w:type="dxa"/>
          </w:tcPr>
          <w:p w14:paraId="1CB9DF84" w14:textId="77777777" w:rsidR="00A77722" w:rsidRPr="003D753F" w:rsidRDefault="00A77722" w:rsidP="00845672">
            <w:pPr>
              <w:pStyle w:val="Default"/>
              <w:rPr>
                <w:sz w:val="20"/>
                <w:szCs w:val="20"/>
              </w:rPr>
            </w:pPr>
            <w:r w:rsidRPr="003D753F">
              <w:rPr>
                <w:sz w:val="20"/>
                <w:szCs w:val="20"/>
              </w:rPr>
              <w:t xml:space="preserve">894 </w:t>
            </w:r>
          </w:p>
        </w:tc>
      </w:tr>
      <w:tr w:rsidR="00A77722" w14:paraId="38AF8D2D" w14:textId="77777777" w:rsidTr="00845672">
        <w:tc>
          <w:tcPr>
            <w:tcW w:w="1850" w:type="dxa"/>
          </w:tcPr>
          <w:p w14:paraId="707456FE" w14:textId="77777777" w:rsidR="00A77722" w:rsidRPr="003D753F" w:rsidRDefault="00A77722" w:rsidP="00845672">
            <w:pPr>
              <w:pStyle w:val="Default"/>
              <w:rPr>
                <w:sz w:val="20"/>
                <w:szCs w:val="20"/>
              </w:rPr>
            </w:pPr>
            <w:r w:rsidRPr="003D753F">
              <w:rPr>
                <w:sz w:val="20"/>
                <w:szCs w:val="20"/>
              </w:rPr>
              <w:t xml:space="preserve">Student K </w:t>
            </w:r>
          </w:p>
        </w:tc>
        <w:tc>
          <w:tcPr>
            <w:tcW w:w="1850" w:type="dxa"/>
          </w:tcPr>
          <w:p w14:paraId="3A3A4616" w14:textId="77777777" w:rsidR="00A77722" w:rsidRPr="003D753F" w:rsidRDefault="00A77722" w:rsidP="00845672">
            <w:pPr>
              <w:pStyle w:val="Default"/>
              <w:rPr>
                <w:sz w:val="20"/>
                <w:szCs w:val="20"/>
              </w:rPr>
            </w:pPr>
            <w:r>
              <w:rPr>
                <w:sz w:val="20"/>
                <w:szCs w:val="20"/>
              </w:rPr>
              <w:t>20xx</w:t>
            </w:r>
            <w:r w:rsidRPr="003D753F">
              <w:rPr>
                <w:sz w:val="20"/>
                <w:szCs w:val="20"/>
              </w:rPr>
              <w:t xml:space="preserve"> </w:t>
            </w:r>
          </w:p>
        </w:tc>
        <w:tc>
          <w:tcPr>
            <w:tcW w:w="1850" w:type="dxa"/>
          </w:tcPr>
          <w:p w14:paraId="689F7E8D" w14:textId="77777777" w:rsidR="00A77722" w:rsidRPr="003D753F" w:rsidRDefault="00A77722" w:rsidP="00845672">
            <w:pPr>
              <w:pStyle w:val="Default"/>
              <w:rPr>
                <w:sz w:val="20"/>
                <w:szCs w:val="20"/>
              </w:rPr>
            </w:pPr>
            <w:r w:rsidRPr="003D753F">
              <w:rPr>
                <w:sz w:val="20"/>
                <w:szCs w:val="20"/>
              </w:rPr>
              <w:t xml:space="preserve">786 </w:t>
            </w:r>
          </w:p>
        </w:tc>
        <w:tc>
          <w:tcPr>
            <w:tcW w:w="1850" w:type="dxa"/>
          </w:tcPr>
          <w:p w14:paraId="49C6C8C7" w14:textId="77777777" w:rsidR="00A77722" w:rsidRPr="003D753F" w:rsidRDefault="00A77722" w:rsidP="00845672">
            <w:pPr>
              <w:pStyle w:val="Default"/>
              <w:rPr>
                <w:sz w:val="20"/>
                <w:szCs w:val="20"/>
              </w:rPr>
            </w:pPr>
            <w:r w:rsidRPr="003D753F">
              <w:rPr>
                <w:sz w:val="20"/>
                <w:szCs w:val="20"/>
              </w:rPr>
              <w:t xml:space="preserve">925 </w:t>
            </w:r>
          </w:p>
        </w:tc>
        <w:tc>
          <w:tcPr>
            <w:tcW w:w="1850" w:type="dxa"/>
          </w:tcPr>
          <w:p w14:paraId="6A116729" w14:textId="77777777" w:rsidR="00A77722" w:rsidRPr="003D753F" w:rsidRDefault="00A77722" w:rsidP="00845672">
            <w:pPr>
              <w:pStyle w:val="Default"/>
              <w:rPr>
                <w:sz w:val="20"/>
                <w:szCs w:val="20"/>
              </w:rPr>
            </w:pPr>
            <w:r w:rsidRPr="003D753F">
              <w:rPr>
                <w:sz w:val="20"/>
                <w:szCs w:val="20"/>
              </w:rPr>
              <w:t xml:space="preserve">746 </w:t>
            </w:r>
          </w:p>
        </w:tc>
      </w:tr>
      <w:tr w:rsidR="00A77722" w14:paraId="62E024BC" w14:textId="77777777" w:rsidTr="00845672">
        <w:tc>
          <w:tcPr>
            <w:tcW w:w="1850" w:type="dxa"/>
          </w:tcPr>
          <w:p w14:paraId="41C7C5CC" w14:textId="77777777" w:rsidR="00A77722" w:rsidRPr="003D753F" w:rsidRDefault="00A77722" w:rsidP="00845672">
            <w:pPr>
              <w:pStyle w:val="Default"/>
              <w:rPr>
                <w:sz w:val="20"/>
                <w:szCs w:val="20"/>
              </w:rPr>
            </w:pPr>
            <w:r w:rsidRPr="003D753F">
              <w:rPr>
                <w:sz w:val="20"/>
                <w:szCs w:val="20"/>
              </w:rPr>
              <w:t xml:space="preserve">Student L </w:t>
            </w:r>
          </w:p>
        </w:tc>
        <w:tc>
          <w:tcPr>
            <w:tcW w:w="1850" w:type="dxa"/>
          </w:tcPr>
          <w:p w14:paraId="27FC03C5" w14:textId="77777777" w:rsidR="00A77722" w:rsidRPr="003D753F" w:rsidRDefault="00A77722" w:rsidP="00845672">
            <w:pPr>
              <w:pStyle w:val="Default"/>
              <w:rPr>
                <w:sz w:val="20"/>
                <w:szCs w:val="20"/>
              </w:rPr>
            </w:pPr>
            <w:r>
              <w:rPr>
                <w:sz w:val="20"/>
                <w:szCs w:val="20"/>
              </w:rPr>
              <w:t>20xx</w:t>
            </w:r>
            <w:r w:rsidRPr="003D753F">
              <w:rPr>
                <w:sz w:val="20"/>
                <w:szCs w:val="20"/>
              </w:rPr>
              <w:t xml:space="preserve"> </w:t>
            </w:r>
          </w:p>
        </w:tc>
        <w:tc>
          <w:tcPr>
            <w:tcW w:w="1850" w:type="dxa"/>
          </w:tcPr>
          <w:p w14:paraId="0A295C2F" w14:textId="77777777" w:rsidR="00A77722" w:rsidRPr="003D753F" w:rsidRDefault="00A77722" w:rsidP="00845672">
            <w:pPr>
              <w:pStyle w:val="Default"/>
              <w:rPr>
                <w:sz w:val="20"/>
                <w:szCs w:val="20"/>
              </w:rPr>
            </w:pPr>
            <w:r w:rsidRPr="003D753F">
              <w:rPr>
                <w:sz w:val="20"/>
                <w:szCs w:val="20"/>
              </w:rPr>
              <w:t xml:space="preserve">801 </w:t>
            </w:r>
          </w:p>
        </w:tc>
        <w:tc>
          <w:tcPr>
            <w:tcW w:w="1850" w:type="dxa"/>
          </w:tcPr>
          <w:p w14:paraId="6FC232B7" w14:textId="77777777" w:rsidR="00A77722" w:rsidRPr="003D753F" w:rsidRDefault="00A77722" w:rsidP="00845672">
            <w:pPr>
              <w:pStyle w:val="Default"/>
              <w:rPr>
                <w:sz w:val="20"/>
                <w:szCs w:val="20"/>
              </w:rPr>
            </w:pPr>
            <w:r w:rsidRPr="003D753F">
              <w:rPr>
                <w:sz w:val="20"/>
                <w:szCs w:val="20"/>
              </w:rPr>
              <w:t xml:space="preserve">790 </w:t>
            </w:r>
          </w:p>
        </w:tc>
        <w:tc>
          <w:tcPr>
            <w:tcW w:w="1850" w:type="dxa"/>
          </w:tcPr>
          <w:p w14:paraId="082086CD" w14:textId="77777777" w:rsidR="00A77722" w:rsidRPr="003D753F" w:rsidRDefault="00A77722" w:rsidP="00845672">
            <w:pPr>
              <w:pStyle w:val="Default"/>
              <w:rPr>
                <w:sz w:val="20"/>
                <w:szCs w:val="20"/>
              </w:rPr>
            </w:pPr>
            <w:r w:rsidRPr="003D753F">
              <w:rPr>
                <w:sz w:val="20"/>
                <w:szCs w:val="20"/>
              </w:rPr>
              <w:t xml:space="preserve">818 </w:t>
            </w:r>
          </w:p>
        </w:tc>
      </w:tr>
      <w:tr w:rsidR="00A77722" w14:paraId="43B8F717" w14:textId="77777777" w:rsidTr="00845672">
        <w:tc>
          <w:tcPr>
            <w:tcW w:w="1850" w:type="dxa"/>
          </w:tcPr>
          <w:p w14:paraId="4BEE3E53" w14:textId="77777777" w:rsidR="00A77722" w:rsidRPr="003D753F" w:rsidRDefault="00A77722" w:rsidP="00845672">
            <w:pPr>
              <w:pStyle w:val="Default"/>
              <w:rPr>
                <w:sz w:val="20"/>
                <w:szCs w:val="20"/>
              </w:rPr>
            </w:pPr>
            <w:r w:rsidRPr="003D753F">
              <w:rPr>
                <w:sz w:val="20"/>
                <w:szCs w:val="20"/>
              </w:rPr>
              <w:t xml:space="preserve">Student M </w:t>
            </w:r>
          </w:p>
        </w:tc>
        <w:tc>
          <w:tcPr>
            <w:tcW w:w="1850" w:type="dxa"/>
          </w:tcPr>
          <w:p w14:paraId="0DD9E3ED" w14:textId="77777777" w:rsidR="00A77722" w:rsidRPr="003D753F" w:rsidRDefault="00A77722" w:rsidP="00845672">
            <w:pPr>
              <w:pStyle w:val="Default"/>
              <w:rPr>
                <w:sz w:val="20"/>
                <w:szCs w:val="20"/>
              </w:rPr>
            </w:pPr>
            <w:r>
              <w:rPr>
                <w:sz w:val="20"/>
                <w:szCs w:val="20"/>
              </w:rPr>
              <w:t>20xx</w:t>
            </w:r>
          </w:p>
        </w:tc>
        <w:tc>
          <w:tcPr>
            <w:tcW w:w="1850" w:type="dxa"/>
          </w:tcPr>
          <w:p w14:paraId="7B09B28B" w14:textId="77777777" w:rsidR="00A77722" w:rsidRPr="003D753F" w:rsidRDefault="00A77722" w:rsidP="00845672">
            <w:pPr>
              <w:pStyle w:val="Default"/>
              <w:rPr>
                <w:sz w:val="20"/>
                <w:szCs w:val="20"/>
              </w:rPr>
            </w:pPr>
            <w:r w:rsidRPr="003D753F">
              <w:rPr>
                <w:sz w:val="20"/>
                <w:szCs w:val="20"/>
              </w:rPr>
              <w:t xml:space="preserve">808 </w:t>
            </w:r>
          </w:p>
        </w:tc>
        <w:tc>
          <w:tcPr>
            <w:tcW w:w="1850" w:type="dxa"/>
          </w:tcPr>
          <w:p w14:paraId="3E136838" w14:textId="77777777" w:rsidR="00A77722" w:rsidRPr="003D753F" w:rsidRDefault="00A77722" w:rsidP="00845672">
            <w:pPr>
              <w:pStyle w:val="Default"/>
              <w:rPr>
                <w:sz w:val="20"/>
                <w:szCs w:val="20"/>
              </w:rPr>
            </w:pPr>
            <w:r w:rsidRPr="003D753F">
              <w:rPr>
                <w:sz w:val="20"/>
                <w:szCs w:val="20"/>
              </w:rPr>
              <w:t xml:space="preserve">686 </w:t>
            </w:r>
          </w:p>
        </w:tc>
        <w:tc>
          <w:tcPr>
            <w:tcW w:w="1850" w:type="dxa"/>
          </w:tcPr>
          <w:p w14:paraId="09921193" w14:textId="77777777" w:rsidR="00A77722" w:rsidRPr="003D753F" w:rsidRDefault="00A77722" w:rsidP="00845672">
            <w:pPr>
              <w:pStyle w:val="Default"/>
              <w:rPr>
                <w:sz w:val="20"/>
                <w:szCs w:val="20"/>
              </w:rPr>
            </w:pPr>
            <w:r w:rsidRPr="003D753F">
              <w:rPr>
                <w:sz w:val="20"/>
                <w:szCs w:val="20"/>
              </w:rPr>
              <w:t xml:space="preserve">933 </w:t>
            </w:r>
          </w:p>
        </w:tc>
      </w:tr>
      <w:tr w:rsidR="00A77722" w14:paraId="62A1DC92" w14:textId="77777777" w:rsidTr="00845672">
        <w:tc>
          <w:tcPr>
            <w:tcW w:w="1850" w:type="dxa"/>
          </w:tcPr>
          <w:p w14:paraId="29EBFA29" w14:textId="77777777" w:rsidR="00A77722" w:rsidRPr="003D753F" w:rsidRDefault="00A77722" w:rsidP="00845672">
            <w:pPr>
              <w:pStyle w:val="Default"/>
              <w:rPr>
                <w:sz w:val="20"/>
                <w:szCs w:val="20"/>
              </w:rPr>
            </w:pPr>
            <w:r w:rsidRPr="003D753F">
              <w:rPr>
                <w:sz w:val="20"/>
                <w:szCs w:val="20"/>
              </w:rPr>
              <w:t xml:space="preserve">Student N </w:t>
            </w:r>
          </w:p>
        </w:tc>
        <w:tc>
          <w:tcPr>
            <w:tcW w:w="1850" w:type="dxa"/>
          </w:tcPr>
          <w:p w14:paraId="5CE8B156" w14:textId="77777777" w:rsidR="00A77722" w:rsidRPr="003D753F" w:rsidRDefault="00A77722" w:rsidP="00845672">
            <w:pPr>
              <w:pStyle w:val="Default"/>
              <w:rPr>
                <w:sz w:val="20"/>
                <w:szCs w:val="20"/>
              </w:rPr>
            </w:pPr>
            <w:r>
              <w:rPr>
                <w:sz w:val="20"/>
                <w:szCs w:val="20"/>
              </w:rPr>
              <w:t>20xx</w:t>
            </w:r>
            <w:r w:rsidRPr="003D753F">
              <w:rPr>
                <w:sz w:val="20"/>
                <w:szCs w:val="20"/>
              </w:rPr>
              <w:t xml:space="preserve"> </w:t>
            </w:r>
          </w:p>
        </w:tc>
        <w:tc>
          <w:tcPr>
            <w:tcW w:w="1850" w:type="dxa"/>
          </w:tcPr>
          <w:p w14:paraId="65E82427" w14:textId="77777777" w:rsidR="00A77722" w:rsidRPr="003D753F" w:rsidRDefault="00A77722" w:rsidP="00845672">
            <w:pPr>
              <w:pStyle w:val="Default"/>
              <w:rPr>
                <w:sz w:val="20"/>
                <w:szCs w:val="20"/>
              </w:rPr>
            </w:pPr>
            <w:r w:rsidRPr="003D753F">
              <w:rPr>
                <w:sz w:val="20"/>
                <w:szCs w:val="20"/>
              </w:rPr>
              <w:t xml:space="preserve">695 </w:t>
            </w:r>
          </w:p>
        </w:tc>
        <w:tc>
          <w:tcPr>
            <w:tcW w:w="1850" w:type="dxa"/>
          </w:tcPr>
          <w:p w14:paraId="15BFEC4C" w14:textId="77777777" w:rsidR="00A77722" w:rsidRPr="003D753F" w:rsidRDefault="00A77722" w:rsidP="00845672">
            <w:pPr>
              <w:pStyle w:val="Default"/>
              <w:rPr>
                <w:sz w:val="20"/>
                <w:szCs w:val="20"/>
              </w:rPr>
            </w:pPr>
            <w:r w:rsidRPr="003D753F">
              <w:rPr>
                <w:sz w:val="20"/>
                <w:szCs w:val="20"/>
              </w:rPr>
              <w:t xml:space="preserve">666 </w:t>
            </w:r>
          </w:p>
        </w:tc>
        <w:tc>
          <w:tcPr>
            <w:tcW w:w="1850" w:type="dxa"/>
          </w:tcPr>
          <w:p w14:paraId="7ED8EA4F" w14:textId="77777777" w:rsidR="00A77722" w:rsidRPr="003D753F" w:rsidRDefault="00A77722" w:rsidP="00845672">
            <w:pPr>
              <w:pStyle w:val="Default"/>
              <w:rPr>
                <w:sz w:val="20"/>
                <w:szCs w:val="20"/>
              </w:rPr>
            </w:pPr>
            <w:r w:rsidRPr="003D753F">
              <w:rPr>
                <w:sz w:val="20"/>
                <w:szCs w:val="20"/>
              </w:rPr>
              <w:t xml:space="preserve">935 </w:t>
            </w:r>
          </w:p>
        </w:tc>
      </w:tr>
      <w:tr w:rsidR="00A77722" w14:paraId="27770E85" w14:textId="77777777" w:rsidTr="00845672">
        <w:tc>
          <w:tcPr>
            <w:tcW w:w="1850" w:type="dxa"/>
          </w:tcPr>
          <w:p w14:paraId="7697C140" w14:textId="77777777" w:rsidR="00A77722" w:rsidRPr="003D753F" w:rsidRDefault="00A77722" w:rsidP="00845672">
            <w:pPr>
              <w:pStyle w:val="Default"/>
              <w:rPr>
                <w:sz w:val="20"/>
                <w:szCs w:val="20"/>
              </w:rPr>
            </w:pPr>
            <w:r w:rsidRPr="003D753F">
              <w:rPr>
                <w:sz w:val="20"/>
                <w:szCs w:val="20"/>
              </w:rPr>
              <w:t xml:space="preserve">Student O </w:t>
            </w:r>
          </w:p>
        </w:tc>
        <w:tc>
          <w:tcPr>
            <w:tcW w:w="1850" w:type="dxa"/>
          </w:tcPr>
          <w:p w14:paraId="36DDA9E3" w14:textId="77777777" w:rsidR="00A77722" w:rsidRPr="003D753F" w:rsidRDefault="00A77722" w:rsidP="00845672">
            <w:pPr>
              <w:pStyle w:val="Default"/>
              <w:rPr>
                <w:sz w:val="20"/>
                <w:szCs w:val="20"/>
              </w:rPr>
            </w:pPr>
            <w:r>
              <w:rPr>
                <w:sz w:val="20"/>
                <w:szCs w:val="20"/>
              </w:rPr>
              <w:t>20xx</w:t>
            </w:r>
          </w:p>
        </w:tc>
        <w:tc>
          <w:tcPr>
            <w:tcW w:w="1850" w:type="dxa"/>
          </w:tcPr>
          <w:p w14:paraId="70CB4A32" w14:textId="77777777" w:rsidR="00A77722" w:rsidRPr="003D753F" w:rsidRDefault="00A77722" w:rsidP="00845672">
            <w:pPr>
              <w:pStyle w:val="Default"/>
              <w:rPr>
                <w:sz w:val="20"/>
                <w:szCs w:val="20"/>
              </w:rPr>
            </w:pPr>
            <w:r w:rsidRPr="003D753F">
              <w:rPr>
                <w:sz w:val="20"/>
                <w:szCs w:val="20"/>
              </w:rPr>
              <w:t xml:space="preserve">659 </w:t>
            </w:r>
          </w:p>
        </w:tc>
        <w:tc>
          <w:tcPr>
            <w:tcW w:w="1850" w:type="dxa"/>
          </w:tcPr>
          <w:p w14:paraId="41EA4D1C" w14:textId="77777777" w:rsidR="00A77722" w:rsidRPr="003D753F" w:rsidRDefault="00A77722" w:rsidP="00845672">
            <w:pPr>
              <w:pStyle w:val="Default"/>
              <w:rPr>
                <w:sz w:val="20"/>
                <w:szCs w:val="20"/>
              </w:rPr>
            </w:pPr>
            <w:r w:rsidRPr="003D753F">
              <w:rPr>
                <w:sz w:val="20"/>
                <w:szCs w:val="20"/>
              </w:rPr>
              <w:t xml:space="preserve">797 </w:t>
            </w:r>
          </w:p>
        </w:tc>
        <w:tc>
          <w:tcPr>
            <w:tcW w:w="1850" w:type="dxa"/>
          </w:tcPr>
          <w:p w14:paraId="549D0935" w14:textId="77777777" w:rsidR="00A77722" w:rsidRPr="003D753F" w:rsidRDefault="00A77722" w:rsidP="00845672">
            <w:pPr>
              <w:pStyle w:val="Default"/>
              <w:rPr>
                <w:sz w:val="20"/>
                <w:szCs w:val="20"/>
              </w:rPr>
            </w:pPr>
            <w:r w:rsidRPr="003D753F">
              <w:rPr>
                <w:sz w:val="20"/>
                <w:szCs w:val="20"/>
              </w:rPr>
              <w:t xml:space="preserve">821 </w:t>
            </w:r>
          </w:p>
        </w:tc>
      </w:tr>
    </w:tbl>
    <w:p w14:paraId="1D74DD1C" w14:textId="77777777" w:rsidR="009E03CC" w:rsidRPr="00741857" w:rsidRDefault="00741857" w:rsidP="00741857">
      <w:pPr>
        <w:pStyle w:val="ListParagraph"/>
        <w:numPr>
          <w:ilvl w:val="0"/>
          <w:numId w:val="16"/>
        </w:numPr>
        <w:rPr>
          <w:rFonts w:ascii="Arial" w:hAnsi="Arial" w:cs="Arial"/>
          <w:sz w:val="26"/>
          <w:szCs w:val="26"/>
        </w:rPr>
      </w:pPr>
      <w:r w:rsidRPr="00741857">
        <w:rPr>
          <w:rFonts w:ascii="Arial" w:hAnsi="Arial" w:cs="Arial"/>
          <w:sz w:val="18"/>
          <w:szCs w:val="18"/>
        </w:rPr>
        <w:t>Student Q tested after 12/31/xx and is not included in NCLEX-RN pass rate.</w:t>
      </w:r>
    </w:p>
    <w:p w14:paraId="27533804" w14:textId="77777777" w:rsidR="000E083C" w:rsidRPr="000E083C" w:rsidRDefault="000E083C" w:rsidP="000E083C">
      <w:pPr>
        <w:rPr>
          <w:rFonts w:ascii="Arial" w:hAnsi="Arial" w:cs="Arial"/>
          <w:sz w:val="18"/>
          <w:szCs w:val="18"/>
        </w:rPr>
      </w:pPr>
      <w:r w:rsidRPr="000E083C">
        <w:rPr>
          <w:rFonts w:ascii="Arial" w:hAnsi="Arial" w:cs="Arial"/>
          <w:sz w:val="18"/>
          <w:szCs w:val="18"/>
        </w:rPr>
        <w:t xml:space="preserve">Table I </w:t>
      </w:r>
      <w:r>
        <w:rPr>
          <w:rFonts w:ascii="Arial" w:hAnsi="Arial" w:cs="Arial"/>
          <w:sz w:val="18"/>
          <w:szCs w:val="18"/>
        </w:rPr>
        <w:t>S</w:t>
      </w:r>
      <w:r w:rsidRPr="000E083C">
        <w:rPr>
          <w:rFonts w:ascii="Arial" w:hAnsi="Arial" w:cs="Arial"/>
          <w:sz w:val="18"/>
          <w:szCs w:val="18"/>
        </w:rPr>
        <w:t xml:space="preserve"> 2. Exit Testing Data – Aggregate Summary 20xx-20xx</w:t>
      </w:r>
    </w:p>
    <w:tbl>
      <w:tblPr>
        <w:tblStyle w:val="TableGrid"/>
        <w:tblW w:w="0" w:type="auto"/>
        <w:tblLook w:val="04A0" w:firstRow="1" w:lastRow="0" w:firstColumn="1" w:lastColumn="0" w:noHBand="0" w:noVBand="1"/>
      </w:tblPr>
      <w:tblGrid>
        <w:gridCol w:w="1295"/>
        <w:gridCol w:w="1295"/>
        <w:gridCol w:w="1295"/>
        <w:gridCol w:w="1295"/>
        <w:gridCol w:w="1295"/>
        <w:gridCol w:w="1295"/>
        <w:gridCol w:w="1295"/>
        <w:gridCol w:w="1295"/>
        <w:gridCol w:w="1295"/>
        <w:gridCol w:w="1295"/>
      </w:tblGrid>
      <w:tr w:rsidR="001953EB" w14:paraId="3E9DD9A5" w14:textId="77777777" w:rsidTr="001953EB">
        <w:tc>
          <w:tcPr>
            <w:tcW w:w="1295" w:type="dxa"/>
          </w:tcPr>
          <w:p w14:paraId="3E98B7D0" w14:textId="77777777" w:rsidR="001953EB" w:rsidRDefault="001953EB" w:rsidP="001953EB">
            <w:pPr>
              <w:pStyle w:val="Default"/>
              <w:rPr>
                <w:sz w:val="20"/>
                <w:szCs w:val="20"/>
              </w:rPr>
            </w:pPr>
            <w:r>
              <w:rPr>
                <w:b/>
                <w:bCs/>
                <w:sz w:val="20"/>
                <w:szCs w:val="20"/>
              </w:rPr>
              <w:t xml:space="preserve">Class </w:t>
            </w:r>
          </w:p>
        </w:tc>
        <w:tc>
          <w:tcPr>
            <w:tcW w:w="1295" w:type="dxa"/>
          </w:tcPr>
          <w:p w14:paraId="03D06F8C" w14:textId="77777777" w:rsidR="001953EB" w:rsidRDefault="001953EB" w:rsidP="001953EB">
            <w:pPr>
              <w:pStyle w:val="Default"/>
              <w:rPr>
                <w:sz w:val="20"/>
                <w:szCs w:val="20"/>
              </w:rPr>
            </w:pPr>
            <w:r>
              <w:rPr>
                <w:b/>
                <w:bCs/>
                <w:sz w:val="20"/>
                <w:szCs w:val="20"/>
              </w:rPr>
              <w:t xml:space="preserve">Students </w:t>
            </w:r>
          </w:p>
        </w:tc>
        <w:tc>
          <w:tcPr>
            <w:tcW w:w="1295" w:type="dxa"/>
          </w:tcPr>
          <w:p w14:paraId="6E53FE30" w14:textId="77777777" w:rsidR="001953EB" w:rsidRDefault="001953EB" w:rsidP="001953EB">
            <w:pPr>
              <w:pStyle w:val="Default"/>
              <w:rPr>
                <w:sz w:val="20"/>
                <w:szCs w:val="20"/>
              </w:rPr>
            </w:pPr>
            <w:r>
              <w:rPr>
                <w:b/>
                <w:bCs/>
                <w:sz w:val="20"/>
                <w:szCs w:val="20"/>
              </w:rPr>
              <w:t xml:space="preserve">NCLEX Pass Rate </w:t>
            </w:r>
          </w:p>
        </w:tc>
        <w:tc>
          <w:tcPr>
            <w:tcW w:w="1295" w:type="dxa"/>
          </w:tcPr>
          <w:p w14:paraId="274B5759" w14:textId="77777777" w:rsidR="001953EB" w:rsidRDefault="001953EB" w:rsidP="001953EB">
            <w:pPr>
              <w:pStyle w:val="Default"/>
              <w:rPr>
                <w:sz w:val="20"/>
                <w:szCs w:val="20"/>
              </w:rPr>
            </w:pPr>
            <w:r>
              <w:rPr>
                <w:b/>
                <w:bCs/>
                <w:sz w:val="20"/>
                <w:szCs w:val="20"/>
              </w:rPr>
              <w:t xml:space="preserve">HESI Exit V1 </w:t>
            </w:r>
          </w:p>
          <w:p w14:paraId="1062B7FE" w14:textId="77777777" w:rsidR="001953EB" w:rsidRDefault="001953EB" w:rsidP="001953EB">
            <w:pPr>
              <w:pStyle w:val="Default"/>
              <w:rPr>
                <w:sz w:val="20"/>
                <w:szCs w:val="20"/>
              </w:rPr>
            </w:pPr>
            <w:r>
              <w:rPr>
                <w:b/>
                <w:bCs/>
                <w:sz w:val="20"/>
                <w:szCs w:val="20"/>
              </w:rPr>
              <w:t xml:space="preserve">(Range) </w:t>
            </w:r>
          </w:p>
        </w:tc>
        <w:tc>
          <w:tcPr>
            <w:tcW w:w="1295" w:type="dxa"/>
          </w:tcPr>
          <w:p w14:paraId="363949C4" w14:textId="77777777" w:rsidR="001953EB" w:rsidRDefault="001953EB" w:rsidP="001953EB">
            <w:pPr>
              <w:pStyle w:val="Default"/>
              <w:rPr>
                <w:sz w:val="20"/>
                <w:szCs w:val="20"/>
              </w:rPr>
            </w:pPr>
            <w:r>
              <w:rPr>
                <w:b/>
                <w:bCs/>
                <w:sz w:val="20"/>
                <w:szCs w:val="20"/>
              </w:rPr>
              <w:t xml:space="preserve">HESI Exit V1 </w:t>
            </w:r>
          </w:p>
          <w:p w14:paraId="4ECFAA69" w14:textId="77777777" w:rsidR="001953EB" w:rsidRDefault="001953EB" w:rsidP="001953EB">
            <w:pPr>
              <w:pStyle w:val="Default"/>
              <w:rPr>
                <w:sz w:val="20"/>
                <w:szCs w:val="20"/>
              </w:rPr>
            </w:pPr>
            <w:r>
              <w:rPr>
                <w:b/>
                <w:bCs/>
                <w:sz w:val="20"/>
                <w:szCs w:val="20"/>
              </w:rPr>
              <w:t xml:space="preserve">(Mean) </w:t>
            </w:r>
          </w:p>
        </w:tc>
        <w:tc>
          <w:tcPr>
            <w:tcW w:w="1295" w:type="dxa"/>
          </w:tcPr>
          <w:p w14:paraId="0FC95F8E" w14:textId="77777777" w:rsidR="001953EB" w:rsidRDefault="001953EB" w:rsidP="001953EB">
            <w:pPr>
              <w:pStyle w:val="Default"/>
              <w:rPr>
                <w:sz w:val="20"/>
                <w:szCs w:val="20"/>
              </w:rPr>
            </w:pPr>
            <w:r>
              <w:rPr>
                <w:b/>
                <w:bCs/>
                <w:sz w:val="20"/>
                <w:szCs w:val="20"/>
              </w:rPr>
              <w:t xml:space="preserve">HESI Exit V2 </w:t>
            </w:r>
          </w:p>
          <w:p w14:paraId="3B638328" w14:textId="77777777" w:rsidR="001953EB" w:rsidRDefault="001953EB" w:rsidP="001953EB">
            <w:pPr>
              <w:pStyle w:val="Default"/>
              <w:rPr>
                <w:sz w:val="20"/>
                <w:szCs w:val="20"/>
              </w:rPr>
            </w:pPr>
            <w:r>
              <w:rPr>
                <w:b/>
                <w:bCs/>
                <w:sz w:val="20"/>
                <w:szCs w:val="20"/>
              </w:rPr>
              <w:t xml:space="preserve">(Range) </w:t>
            </w:r>
          </w:p>
        </w:tc>
        <w:tc>
          <w:tcPr>
            <w:tcW w:w="1295" w:type="dxa"/>
          </w:tcPr>
          <w:p w14:paraId="73AB74B0" w14:textId="77777777" w:rsidR="001953EB" w:rsidRDefault="001953EB" w:rsidP="001953EB">
            <w:pPr>
              <w:pStyle w:val="Default"/>
              <w:rPr>
                <w:sz w:val="20"/>
                <w:szCs w:val="20"/>
              </w:rPr>
            </w:pPr>
            <w:r>
              <w:rPr>
                <w:b/>
                <w:bCs/>
                <w:sz w:val="20"/>
                <w:szCs w:val="20"/>
              </w:rPr>
              <w:t xml:space="preserve">HESI Exit V2 </w:t>
            </w:r>
          </w:p>
          <w:p w14:paraId="13A87801" w14:textId="77777777" w:rsidR="001953EB" w:rsidRDefault="001953EB" w:rsidP="001953EB">
            <w:pPr>
              <w:pStyle w:val="Default"/>
              <w:rPr>
                <w:sz w:val="20"/>
                <w:szCs w:val="20"/>
              </w:rPr>
            </w:pPr>
            <w:r>
              <w:rPr>
                <w:b/>
                <w:bCs/>
                <w:sz w:val="20"/>
                <w:szCs w:val="20"/>
              </w:rPr>
              <w:t xml:space="preserve">(Mean) </w:t>
            </w:r>
          </w:p>
        </w:tc>
        <w:tc>
          <w:tcPr>
            <w:tcW w:w="1295" w:type="dxa"/>
          </w:tcPr>
          <w:p w14:paraId="41107FC7" w14:textId="77777777" w:rsidR="001953EB" w:rsidRDefault="001953EB" w:rsidP="001953EB">
            <w:pPr>
              <w:pStyle w:val="Default"/>
              <w:rPr>
                <w:sz w:val="20"/>
                <w:szCs w:val="20"/>
              </w:rPr>
            </w:pPr>
            <w:r>
              <w:rPr>
                <w:b/>
                <w:bCs/>
                <w:sz w:val="20"/>
                <w:szCs w:val="20"/>
              </w:rPr>
              <w:t xml:space="preserve">HESI Exit V3 </w:t>
            </w:r>
          </w:p>
          <w:p w14:paraId="3102BEB9" w14:textId="77777777" w:rsidR="001953EB" w:rsidRDefault="001953EB" w:rsidP="001953EB">
            <w:pPr>
              <w:pStyle w:val="Default"/>
              <w:rPr>
                <w:sz w:val="20"/>
                <w:szCs w:val="20"/>
              </w:rPr>
            </w:pPr>
            <w:r>
              <w:rPr>
                <w:b/>
                <w:bCs/>
                <w:sz w:val="20"/>
                <w:szCs w:val="20"/>
              </w:rPr>
              <w:t xml:space="preserve">(Range) </w:t>
            </w:r>
          </w:p>
        </w:tc>
        <w:tc>
          <w:tcPr>
            <w:tcW w:w="1295" w:type="dxa"/>
          </w:tcPr>
          <w:p w14:paraId="515B9958" w14:textId="77777777" w:rsidR="001953EB" w:rsidRDefault="001953EB" w:rsidP="001953EB">
            <w:pPr>
              <w:pStyle w:val="Default"/>
              <w:rPr>
                <w:sz w:val="20"/>
                <w:szCs w:val="20"/>
              </w:rPr>
            </w:pPr>
            <w:r>
              <w:rPr>
                <w:b/>
                <w:bCs/>
                <w:sz w:val="20"/>
                <w:szCs w:val="20"/>
              </w:rPr>
              <w:t xml:space="preserve">HESI Exit V3 </w:t>
            </w:r>
          </w:p>
          <w:p w14:paraId="4216B284" w14:textId="77777777" w:rsidR="001953EB" w:rsidRDefault="001953EB" w:rsidP="001953EB">
            <w:pPr>
              <w:pStyle w:val="Default"/>
              <w:rPr>
                <w:sz w:val="20"/>
                <w:szCs w:val="20"/>
              </w:rPr>
            </w:pPr>
            <w:r>
              <w:rPr>
                <w:b/>
                <w:bCs/>
                <w:sz w:val="20"/>
                <w:szCs w:val="20"/>
              </w:rPr>
              <w:t xml:space="preserve">(Mean) </w:t>
            </w:r>
          </w:p>
        </w:tc>
        <w:tc>
          <w:tcPr>
            <w:tcW w:w="1295" w:type="dxa"/>
          </w:tcPr>
          <w:p w14:paraId="7BCB3ADB" w14:textId="77777777" w:rsidR="001953EB" w:rsidRDefault="001953EB" w:rsidP="001953EB">
            <w:pPr>
              <w:pStyle w:val="Default"/>
              <w:rPr>
                <w:sz w:val="20"/>
                <w:szCs w:val="20"/>
              </w:rPr>
            </w:pPr>
            <w:r>
              <w:rPr>
                <w:b/>
                <w:bCs/>
                <w:sz w:val="20"/>
                <w:szCs w:val="20"/>
              </w:rPr>
              <w:t xml:space="preserve">HESI Exit National Mean </w:t>
            </w:r>
          </w:p>
        </w:tc>
      </w:tr>
      <w:tr w:rsidR="001953EB" w:rsidRPr="001953EB" w14:paraId="09FAF464" w14:textId="77777777" w:rsidTr="001953EB">
        <w:trPr>
          <w:trHeight w:val="93"/>
        </w:trPr>
        <w:tc>
          <w:tcPr>
            <w:tcW w:w="0" w:type="auto"/>
          </w:tcPr>
          <w:p w14:paraId="48B372F8" w14:textId="77777777" w:rsidR="001953EB" w:rsidRPr="001953EB" w:rsidRDefault="001953EB" w:rsidP="001953EB">
            <w:pPr>
              <w:autoSpaceDE w:val="0"/>
              <w:autoSpaceDN w:val="0"/>
              <w:adjustRightInd w:val="0"/>
              <w:rPr>
                <w:rFonts w:ascii="Arial" w:hAnsi="Arial" w:cs="Arial"/>
                <w:color w:val="000000"/>
                <w:sz w:val="20"/>
                <w:szCs w:val="20"/>
              </w:rPr>
            </w:pPr>
            <w:r>
              <w:rPr>
                <w:rFonts w:ascii="Arial" w:hAnsi="Arial" w:cs="Arial"/>
                <w:color w:val="000000"/>
                <w:sz w:val="20"/>
                <w:szCs w:val="20"/>
              </w:rPr>
              <w:t>20xx</w:t>
            </w:r>
          </w:p>
        </w:tc>
        <w:tc>
          <w:tcPr>
            <w:tcW w:w="0" w:type="auto"/>
          </w:tcPr>
          <w:p w14:paraId="274E80BE"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11 </w:t>
            </w:r>
          </w:p>
        </w:tc>
        <w:tc>
          <w:tcPr>
            <w:tcW w:w="0" w:type="auto"/>
          </w:tcPr>
          <w:p w14:paraId="09ADBB0A"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73% </w:t>
            </w:r>
          </w:p>
        </w:tc>
        <w:tc>
          <w:tcPr>
            <w:tcW w:w="0" w:type="auto"/>
          </w:tcPr>
          <w:p w14:paraId="68ED2315"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668-1006 </w:t>
            </w:r>
          </w:p>
        </w:tc>
        <w:tc>
          <w:tcPr>
            <w:tcW w:w="0" w:type="auto"/>
          </w:tcPr>
          <w:p w14:paraId="6C67BC29"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837 </w:t>
            </w:r>
          </w:p>
        </w:tc>
        <w:tc>
          <w:tcPr>
            <w:tcW w:w="0" w:type="auto"/>
          </w:tcPr>
          <w:p w14:paraId="62AA616F"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746-979 </w:t>
            </w:r>
          </w:p>
        </w:tc>
        <w:tc>
          <w:tcPr>
            <w:tcW w:w="0" w:type="auto"/>
          </w:tcPr>
          <w:p w14:paraId="3D68D8EF"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861 </w:t>
            </w:r>
          </w:p>
        </w:tc>
        <w:tc>
          <w:tcPr>
            <w:tcW w:w="0" w:type="auto"/>
          </w:tcPr>
          <w:p w14:paraId="7A571B18"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 </w:t>
            </w:r>
          </w:p>
        </w:tc>
        <w:tc>
          <w:tcPr>
            <w:tcW w:w="0" w:type="auto"/>
          </w:tcPr>
          <w:p w14:paraId="7AB7527D"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 </w:t>
            </w:r>
          </w:p>
        </w:tc>
        <w:tc>
          <w:tcPr>
            <w:tcW w:w="0" w:type="auto"/>
          </w:tcPr>
          <w:p w14:paraId="65E47F77"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823 </w:t>
            </w:r>
          </w:p>
        </w:tc>
      </w:tr>
      <w:tr w:rsidR="001953EB" w:rsidRPr="001953EB" w14:paraId="5A7B26EE" w14:textId="77777777" w:rsidTr="001953EB">
        <w:trPr>
          <w:trHeight w:val="93"/>
        </w:trPr>
        <w:tc>
          <w:tcPr>
            <w:tcW w:w="0" w:type="auto"/>
          </w:tcPr>
          <w:p w14:paraId="7B7E52FA" w14:textId="77777777" w:rsidR="001953EB" w:rsidRPr="001953EB" w:rsidRDefault="001953EB" w:rsidP="001953EB">
            <w:pPr>
              <w:autoSpaceDE w:val="0"/>
              <w:autoSpaceDN w:val="0"/>
              <w:adjustRightInd w:val="0"/>
              <w:rPr>
                <w:rFonts w:ascii="Arial" w:hAnsi="Arial" w:cs="Arial"/>
                <w:color w:val="000000"/>
                <w:sz w:val="20"/>
                <w:szCs w:val="20"/>
              </w:rPr>
            </w:pPr>
            <w:r>
              <w:rPr>
                <w:rFonts w:ascii="Arial" w:hAnsi="Arial" w:cs="Arial"/>
                <w:color w:val="000000"/>
                <w:sz w:val="20"/>
                <w:szCs w:val="20"/>
              </w:rPr>
              <w:t>20xx</w:t>
            </w:r>
          </w:p>
        </w:tc>
        <w:tc>
          <w:tcPr>
            <w:tcW w:w="0" w:type="auto"/>
          </w:tcPr>
          <w:p w14:paraId="384238EE"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9 </w:t>
            </w:r>
          </w:p>
        </w:tc>
        <w:tc>
          <w:tcPr>
            <w:tcW w:w="0" w:type="auto"/>
          </w:tcPr>
          <w:p w14:paraId="5F8EE2E4"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100% </w:t>
            </w:r>
          </w:p>
        </w:tc>
        <w:tc>
          <w:tcPr>
            <w:tcW w:w="0" w:type="auto"/>
          </w:tcPr>
          <w:p w14:paraId="07A33C45"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625-1044 </w:t>
            </w:r>
          </w:p>
        </w:tc>
        <w:tc>
          <w:tcPr>
            <w:tcW w:w="0" w:type="auto"/>
          </w:tcPr>
          <w:p w14:paraId="1C4BC4B6"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897 </w:t>
            </w:r>
          </w:p>
        </w:tc>
        <w:tc>
          <w:tcPr>
            <w:tcW w:w="0" w:type="auto"/>
          </w:tcPr>
          <w:p w14:paraId="21C642F3"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882-1146 </w:t>
            </w:r>
          </w:p>
        </w:tc>
        <w:tc>
          <w:tcPr>
            <w:tcW w:w="0" w:type="auto"/>
          </w:tcPr>
          <w:p w14:paraId="4E032D08"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988 </w:t>
            </w:r>
          </w:p>
        </w:tc>
        <w:tc>
          <w:tcPr>
            <w:tcW w:w="0" w:type="auto"/>
          </w:tcPr>
          <w:p w14:paraId="6AE3740E"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 </w:t>
            </w:r>
          </w:p>
        </w:tc>
        <w:tc>
          <w:tcPr>
            <w:tcW w:w="0" w:type="auto"/>
          </w:tcPr>
          <w:p w14:paraId="32E8295C"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 </w:t>
            </w:r>
          </w:p>
        </w:tc>
        <w:tc>
          <w:tcPr>
            <w:tcW w:w="0" w:type="auto"/>
          </w:tcPr>
          <w:p w14:paraId="0F877409"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834 </w:t>
            </w:r>
          </w:p>
        </w:tc>
      </w:tr>
      <w:tr w:rsidR="001953EB" w:rsidRPr="001953EB" w14:paraId="49576C51" w14:textId="77777777" w:rsidTr="001953EB">
        <w:trPr>
          <w:trHeight w:val="93"/>
        </w:trPr>
        <w:tc>
          <w:tcPr>
            <w:tcW w:w="0" w:type="auto"/>
          </w:tcPr>
          <w:p w14:paraId="41915200" w14:textId="77777777" w:rsidR="001953EB" w:rsidRPr="001953EB" w:rsidRDefault="001953EB" w:rsidP="001953EB">
            <w:pPr>
              <w:autoSpaceDE w:val="0"/>
              <w:autoSpaceDN w:val="0"/>
              <w:adjustRightInd w:val="0"/>
              <w:rPr>
                <w:rFonts w:ascii="Arial" w:hAnsi="Arial" w:cs="Arial"/>
                <w:color w:val="000000"/>
                <w:sz w:val="20"/>
                <w:szCs w:val="20"/>
              </w:rPr>
            </w:pPr>
            <w:r>
              <w:rPr>
                <w:rFonts w:ascii="Arial" w:hAnsi="Arial" w:cs="Arial"/>
                <w:color w:val="000000"/>
                <w:sz w:val="20"/>
                <w:szCs w:val="20"/>
              </w:rPr>
              <w:t>20xx</w:t>
            </w:r>
          </w:p>
        </w:tc>
        <w:tc>
          <w:tcPr>
            <w:tcW w:w="0" w:type="auto"/>
          </w:tcPr>
          <w:p w14:paraId="7F03A629"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7 </w:t>
            </w:r>
          </w:p>
        </w:tc>
        <w:tc>
          <w:tcPr>
            <w:tcW w:w="0" w:type="auto"/>
          </w:tcPr>
          <w:p w14:paraId="4A0A5CC5"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100% </w:t>
            </w:r>
          </w:p>
        </w:tc>
        <w:tc>
          <w:tcPr>
            <w:tcW w:w="0" w:type="auto"/>
          </w:tcPr>
          <w:p w14:paraId="0A95BE5F"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853-970 </w:t>
            </w:r>
          </w:p>
        </w:tc>
        <w:tc>
          <w:tcPr>
            <w:tcW w:w="0" w:type="auto"/>
          </w:tcPr>
          <w:p w14:paraId="2DB4FCF5"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901 </w:t>
            </w:r>
          </w:p>
        </w:tc>
        <w:tc>
          <w:tcPr>
            <w:tcW w:w="0" w:type="auto"/>
          </w:tcPr>
          <w:p w14:paraId="1359108F"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867-1002 </w:t>
            </w:r>
          </w:p>
        </w:tc>
        <w:tc>
          <w:tcPr>
            <w:tcW w:w="0" w:type="auto"/>
          </w:tcPr>
          <w:p w14:paraId="5ADCF159"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918 </w:t>
            </w:r>
          </w:p>
        </w:tc>
        <w:tc>
          <w:tcPr>
            <w:tcW w:w="0" w:type="auto"/>
          </w:tcPr>
          <w:p w14:paraId="6923D466"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 </w:t>
            </w:r>
          </w:p>
        </w:tc>
        <w:tc>
          <w:tcPr>
            <w:tcW w:w="0" w:type="auto"/>
          </w:tcPr>
          <w:p w14:paraId="1E982A91"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 </w:t>
            </w:r>
          </w:p>
        </w:tc>
        <w:tc>
          <w:tcPr>
            <w:tcW w:w="0" w:type="auto"/>
          </w:tcPr>
          <w:p w14:paraId="4EA5CA87"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846 </w:t>
            </w:r>
          </w:p>
        </w:tc>
      </w:tr>
      <w:tr w:rsidR="001953EB" w:rsidRPr="001953EB" w14:paraId="31EAEE7C" w14:textId="77777777" w:rsidTr="001953EB">
        <w:trPr>
          <w:trHeight w:val="93"/>
        </w:trPr>
        <w:tc>
          <w:tcPr>
            <w:tcW w:w="0" w:type="auto"/>
          </w:tcPr>
          <w:p w14:paraId="39E34002" w14:textId="77777777" w:rsidR="001953EB" w:rsidRPr="001953EB" w:rsidRDefault="001953EB" w:rsidP="001953EB">
            <w:pPr>
              <w:autoSpaceDE w:val="0"/>
              <w:autoSpaceDN w:val="0"/>
              <w:adjustRightInd w:val="0"/>
              <w:rPr>
                <w:rFonts w:ascii="Arial" w:hAnsi="Arial" w:cs="Arial"/>
                <w:color w:val="000000"/>
                <w:sz w:val="20"/>
                <w:szCs w:val="20"/>
              </w:rPr>
            </w:pPr>
            <w:r>
              <w:rPr>
                <w:rFonts w:ascii="Arial" w:hAnsi="Arial" w:cs="Arial"/>
                <w:color w:val="000000"/>
                <w:sz w:val="20"/>
                <w:szCs w:val="20"/>
              </w:rPr>
              <w:t>20xx</w:t>
            </w:r>
          </w:p>
        </w:tc>
        <w:tc>
          <w:tcPr>
            <w:tcW w:w="0" w:type="auto"/>
          </w:tcPr>
          <w:p w14:paraId="5E1B6BBC"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11 </w:t>
            </w:r>
          </w:p>
        </w:tc>
        <w:tc>
          <w:tcPr>
            <w:tcW w:w="0" w:type="auto"/>
          </w:tcPr>
          <w:p w14:paraId="5D00F16C"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82% </w:t>
            </w:r>
          </w:p>
        </w:tc>
        <w:tc>
          <w:tcPr>
            <w:tcW w:w="0" w:type="auto"/>
          </w:tcPr>
          <w:p w14:paraId="083AAC2E"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750-1027 </w:t>
            </w:r>
          </w:p>
        </w:tc>
        <w:tc>
          <w:tcPr>
            <w:tcW w:w="0" w:type="auto"/>
          </w:tcPr>
          <w:p w14:paraId="4DEC226C"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858 </w:t>
            </w:r>
          </w:p>
        </w:tc>
        <w:tc>
          <w:tcPr>
            <w:tcW w:w="0" w:type="auto"/>
          </w:tcPr>
          <w:p w14:paraId="76F16E89"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739-1093 </w:t>
            </w:r>
          </w:p>
        </w:tc>
        <w:tc>
          <w:tcPr>
            <w:tcW w:w="0" w:type="auto"/>
          </w:tcPr>
          <w:p w14:paraId="272A6DCA"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915 </w:t>
            </w:r>
          </w:p>
        </w:tc>
        <w:tc>
          <w:tcPr>
            <w:tcW w:w="0" w:type="auto"/>
          </w:tcPr>
          <w:p w14:paraId="21C2A724"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 </w:t>
            </w:r>
          </w:p>
        </w:tc>
        <w:tc>
          <w:tcPr>
            <w:tcW w:w="0" w:type="auto"/>
          </w:tcPr>
          <w:p w14:paraId="4392D1DE"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 </w:t>
            </w:r>
          </w:p>
        </w:tc>
        <w:tc>
          <w:tcPr>
            <w:tcW w:w="0" w:type="auto"/>
          </w:tcPr>
          <w:p w14:paraId="7289F78E"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846 </w:t>
            </w:r>
          </w:p>
        </w:tc>
      </w:tr>
      <w:tr w:rsidR="001953EB" w:rsidRPr="001953EB" w14:paraId="1561C392" w14:textId="77777777" w:rsidTr="001953EB">
        <w:trPr>
          <w:trHeight w:val="93"/>
        </w:trPr>
        <w:tc>
          <w:tcPr>
            <w:tcW w:w="0" w:type="auto"/>
          </w:tcPr>
          <w:p w14:paraId="1CCBD41B" w14:textId="77777777" w:rsidR="001953EB" w:rsidRPr="001953EB" w:rsidRDefault="001953EB" w:rsidP="001953EB">
            <w:pPr>
              <w:autoSpaceDE w:val="0"/>
              <w:autoSpaceDN w:val="0"/>
              <w:adjustRightInd w:val="0"/>
              <w:rPr>
                <w:rFonts w:ascii="Arial" w:hAnsi="Arial" w:cs="Arial"/>
                <w:color w:val="000000"/>
                <w:sz w:val="20"/>
                <w:szCs w:val="20"/>
              </w:rPr>
            </w:pPr>
            <w:r>
              <w:rPr>
                <w:rFonts w:ascii="Arial" w:hAnsi="Arial" w:cs="Arial"/>
                <w:color w:val="000000"/>
                <w:sz w:val="20"/>
                <w:szCs w:val="20"/>
              </w:rPr>
              <w:t>20xx</w:t>
            </w:r>
          </w:p>
        </w:tc>
        <w:tc>
          <w:tcPr>
            <w:tcW w:w="0" w:type="auto"/>
          </w:tcPr>
          <w:p w14:paraId="5294C71B"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 </w:t>
            </w:r>
          </w:p>
        </w:tc>
        <w:tc>
          <w:tcPr>
            <w:tcW w:w="0" w:type="auto"/>
          </w:tcPr>
          <w:p w14:paraId="30A73299"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63% </w:t>
            </w:r>
          </w:p>
        </w:tc>
        <w:tc>
          <w:tcPr>
            <w:tcW w:w="0" w:type="auto"/>
          </w:tcPr>
          <w:p w14:paraId="194CDE9E"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718-887 </w:t>
            </w:r>
          </w:p>
        </w:tc>
        <w:tc>
          <w:tcPr>
            <w:tcW w:w="0" w:type="auto"/>
          </w:tcPr>
          <w:p w14:paraId="35050E5E"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780 </w:t>
            </w:r>
          </w:p>
        </w:tc>
        <w:tc>
          <w:tcPr>
            <w:tcW w:w="0" w:type="auto"/>
          </w:tcPr>
          <w:p w14:paraId="1E05041E"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822-1022 </w:t>
            </w:r>
          </w:p>
        </w:tc>
        <w:tc>
          <w:tcPr>
            <w:tcW w:w="0" w:type="auto"/>
          </w:tcPr>
          <w:p w14:paraId="417BAFD1"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941 </w:t>
            </w:r>
          </w:p>
        </w:tc>
        <w:tc>
          <w:tcPr>
            <w:tcW w:w="0" w:type="auto"/>
          </w:tcPr>
          <w:p w14:paraId="4114B241"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693-849 </w:t>
            </w:r>
          </w:p>
        </w:tc>
        <w:tc>
          <w:tcPr>
            <w:tcW w:w="0" w:type="auto"/>
          </w:tcPr>
          <w:p w14:paraId="52072C79"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766* </w:t>
            </w:r>
          </w:p>
        </w:tc>
        <w:tc>
          <w:tcPr>
            <w:tcW w:w="0" w:type="auto"/>
          </w:tcPr>
          <w:p w14:paraId="7841F505"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853 </w:t>
            </w:r>
          </w:p>
        </w:tc>
      </w:tr>
      <w:tr w:rsidR="001953EB" w:rsidRPr="001953EB" w14:paraId="6BF96DDD" w14:textId="77777777" w:rsidTr="001953EB">
        <w:trPr>
          <w:trHeight w:val="93"/>
        </w:trPr>
        <w:tc>
          <w:tcPr>
            <w:tcW w:w="0" w:type="auto"/>
          </w:tcPr>
          <w:p w14:paraId="62986A2A" w14:textId="77777777" w:rsidR="001953EB" w:rsidRPr="001953EB" w:rsidRDefault="001953EB" w:rsidP="001953EB">
            <w:pPr>
              <w:autoSpaceDE w:val="0"/>
              <w:autoSpaceDN w:val="0"/>
              <w:adjustRightInd w:val="0"/>
              <w:rPr>
                <w:rFonts w:ascii="Arial" w:hAnsi="Arial" w:cs="Arial"/>
                <w:color w:val="000000"/>
                <w:sz w:val="20"/>
                <w:szCs w:val="20"/>
              </w:rPr>
            </w:pPr>
            <w:r>
              <w:rPr>
                <w:rFonts w:ascii="Arial" w:hAnsi="Arial" w:cs="Arial"/>
                <w:color w:val="000000"/>
                <w:sz w:val="20"/>
                <w:szCs w:val="20"/>
              </w:rPr>
              <w:t>20xx</w:t>
            </w:r>
          </w:p>
        </w:tc>
        <w:tc>
          <w:tcPr>
            <w:tcW w:w="0" w:type="auto"/>
          </w:tcPr>
          <w:p w14:paraId="0C2DBAF5"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19 </w:t>
            </w:r>
          </w:p>
        </w:tc>
        <w:tc>
          <w:tcPr>
            <w:tcW w:w="0" w:type="auto"/>
          </w:tcPr>
          <w:p w14:paraId="5169F97B"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53% </w:t>
            </w:r>
          </w:p>
        </w:tc>
        <w:tc>
          <w:tcPr>
            <w:tcW w:w="0" w:type="auto"/>
          </w:tcPr>
          <w:p w14:paraId="6994D187"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659-1028 </w:t>
            </w:r>
          </w:p>
        </w:tc>
        <w:tc>
          <w:tcPr>
            <w:tcW w:w="0" w:type="auto"/>
          </w:tcPr>
          <w:p w14:paraId="0D370CD3"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824 </w:t>
            </w:r>
          </w:p>
        </w:tc>
        <w:tc>
          <w:tcPr>
            <w:tcW w:w="0" w:type="auto"/>
          </w:tcPr>
          <w:p w14:paraId="13F3B9E5"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666-980 </w:t>
            </w:r>
          </w:p>
        </w:tc>
        <w:tc>
          <w:tcPr>
            <w:tcW w:w="0" w:type="auto"/>
          </w:tcPr>
          <w:p w14:paraId="082F455C"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812 </w:t>
            </w:r>
          </w:p>
        </w:tc>
        <w:tc>
          <w:tcPr>
            <w:tcW w:w="0" w:type="auto"/>
          </w:tcPr>
          <w:p w14:paraId="1884929F"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746-1000 </w:t>
            </w:r>
          </w:p>
        </w:tc>
        <w:tc>
          <w:tcPr>
            <w:tcW w:w="0" w:type="auto"/>
          </w:tcPr>
          <w:p w14:paraId="30F99A15"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880 </w:t>
            </w:r>
          </w:p>
        </w:tc>
        <w:tc>
          <w:tcPr>
            <w:tcW w:w="0" w:type="auto"/>
          </w:tcPr>
          <w:p w14:paraId="7298D392" w14:textId="77777777" w:rsidR="001953EB" w:rsidRPr="001953EB" w:rsidRDefault="001953EB" w:rsidP="001953EB">
            <w:pPr>
              <w:autoSpaceDE w:val="0"/>
              <w:autoSpaceDN w:val="0"/>
              <w:adjustRightInd w:val="0"/>
              <w:rPr>
                <w:rFonts w:ascii="Arial" w:hAnsi="Arial" w:cs="Arial"/>
                <w:color w:val="000000"/>
                <w:sz w:val="20"/>
                <w:szCs w:val="20"/>
              </w:rPr>
            </w:pPr>
            <w:r w:rsidRPr="001953EB">
              <w:rPr>
                <w:rFonts w:ascii="Arial" w:hAnsi="Arial" w:cs="Arial"/>
                <w:color w:val="000000"/>
                <w:sz w:val="20"/>
                <w:szCs w:val="20"/>
              </w:rPr>
              <w:t xml:space="preserve">859 </w:t>
            </w:r>
          </w:p>
        </w:tc>
      </w:tr>
      <w:tr w:rsidR="001953EB" w14:paraId="06253DE7" w14:textId="77777777" w:rsidTr="0093591F">
        <w:tc>
          <w:tcPr>
            <w:tcW w:w="1295" w:type="dxa"/>
          </w:tcPr>
          <w:p w14:paraId="5AF8B1CB" w14:textId="77777777" w:rsidR="001953EB" w:rsidRDefault="001953EB" w:rsidP="000E083C">
            <w:pPr>
              <w:rPr>
                <w:rFonts w:ascii="Arial" w:hAnsi="Arial" w:cs="Arial"/>
                <w:sz w:val="18"/>
                <w:szCs w:val="18"/>
              </w:rPr>
            </w:pPr>
            <w:r>
              <w:rPr>
                <w:rFonts w:ascii="Arial" w:hAnsi="Arial" w:cs="Arial"/>
                <w:sz w:val="18"/>
                <w:szCs w:val="18"/>
              </w:rPr>
              <w:t>20xx</w:t>
            </w:r>
          </w:p>
        </w:tc>
        <w:tc>
          <w:tcPr>
            <w:tcW w:w="3885" w:type="dxa"/>
            <w:gridSpan w:val="3"/>
          </w:tcPr>
          <w:p w14:paraId="11C991FD" w14:textId="77777777" w:rsidR="001953EB" w:rsidRDefault="001953EB" w:rsidP="000E083C">
            <w:pPr>
              <w:rPr>
                <w:rFonts w:ascii="Arial" w:hAnsi="Arial" w:cs="Arial"/>
                <w:sz w:val="18"/>
                <w:szCs w:val="18"/>
              </w:rPr>
            </w:pPr>
            <w:r w:rsidRPr="001953EB">
              <w:rPr>
                <w:rFonts w:ascii="Arial" w:hAnsi="Arial" w:cs="Arial"/>
                <w:sz w:val="18"/>
                <w:szCs w:val="18"/>
              </w:rPr>
              <w:t>Mean score failing group / passing group</w:t>
            </w:r>
          </w:p>
        </w:tc>
        <w:tc>
          <w:tcPr>
            <w:tcW w:w="1295" w:type="dxa"/>
          </w:tcPr>
          <w:p w14:paraId="7CF25732" w14:textId="77777777" w:rsidR="001953EB" w:rsidRDefault="001953EB" w:rsidP="000E083C">
            <w:pPr>
              <w:rPr>
                <w:rFonts w:ascii="Arial" w:hAnsi="Arial" w:cs="Arial"/>
                <w:sz w:val="18"/>
                <w:szCs w:val="18"/>
              </w:rPr>
            </w:pPr>
            <w:r w:rsidRPr="001953EB">
              <w:rPr>
                <w:rFonts w:ascii="Arial" w:hAnsi="Arial" w:cs="Arial"/>
                <w:sz w:val="18"/>
                <w:szCs w:val="18"/>
              </w:rPr>
              <w:t>788/ 859</w:t>
            </w:r>
          </w:p>
        </w:tc>
        <w:tc>
          <w:tcPr>
            <w:tcW w:w="1295" w:type="dxa"/>
          </w:tcPr>
          <w:p w14:paraId="78081385" w14:textId="77777777" w:rsidR="001953EB" w:rsidRDefault="001953EB" w:rsidP="000E083C">
            <w:pPr>
              <w:rPr>
                <w:rFonts w:ascii="Arial" w:hAnsi="Arial" w:cs="Arial"/>
                <w:sz w:val="18"/>
                <w:szCs w:val="18"/>
              </w:rPr>
            </w:pPr>
          </w:p>
        </w:tc>
        <w:tc>
          <w:tcPr>
            <w:tcW w:w="1295" w:type="dxa"/>
          </w:tcPr>
          <w:p w14:paraId="68E1C6FB" w14:textId="77777777" w:rsidR="001953EB" w:rsidRDefault="001953EB" w:rsidP="000E083C">
            <w:pPr>
              <w:rPr>
                <w:rFonts w:ascii="Arial" w:hAnsi="Arial" w:cs="Arial"/>
                <w:sz w:val="18"/>
                <w:szCs w:val="18"/>
              </w:rPr>
            </w:pPr>
            <w:r w:rsidRPr="001953EB">
              <w:rPr>
                <w:rFonts w:ascii="Arial" w:hAnsi="Arial" w:cs="Arial"/>
                <w:sz w:val="18"/>
                <w:szCs w:val="18"/>
              </w:rPr>
              <w:t>771/ 852</w:t>
            </w:r>
          </w:p>
        </w:tc>
        <w:tc>
          <w:tcPr>
            <w:tcW w:w="1295" w:type="dxa"/>
          </w:tcPr>
          <w:p w14:paraId="389B7A27" w14:textId="77777777" w:rsidR="001953EB" w:rsidRDefault="001953EB" w:rsidP="000E083C">
            <w:pPr>
              <w:rPr>
                <w:rFonts w:ascii="Arial" w:hAnsi="Arial" w:cs="Arial"/>
                <w:sz w:val="18"/>
                <w:szCs w:val="18"/>
              </w:rPr>
            </w:pPr>
          </w:p>
        </w:tc>
        <w:tc>
          <w:tcPr>
            <w:tcW w:w="1295" w:type="dxa"/>
          </w:tcPr>
          <w:p w14:paraId="3FAA0462" w14:textId="77777777" w:rsidR="001953EB" w:rsidRDefault="001953EB" w:rsidP="000E083C">
            <w:pPr>
              <w:rPr>
                <w:rFonts w:ascii="Arial" w:hAnsi="Arial" w:cs="Arial"/>
                <w:sz w:val="18"/>
                <w:szCs w:val="18"/>
              </w:rPr>
            </w:pPr>
            <w:r w:rsidRPr="001953EB">
              <w:rPr>
                <w:rFonts w:ascii="Arial" w:hAnsi="Arial" w:cs="Arial"/>
                <w:sz w:val="18"/>
                <w:szCs w:val="18"/>
              </w:rPr>
              <w:t>865/ 908</w:t>
            </w:r>
          </w:p>
        </w:tc>
        <w:tc>
          <w:tcPr>
            <w:tcW w:w="1295" w:type="dxa"/>
          </w:tcPr>
          <w:p w14:paraId="7876F1C0" w14:textId="77777777" w:rsidR="001953EB" w:rsidRDefault="001953EB" w:rsidP="000E083C">
            <w:pPr>
              <w:rPr>
                <w:rFonts w:ascii="Arial" w:hAnsi="Arial" w:cs="Arial"/>
                <w:sz w:val="18"/>
                <w:szCs w:val="18"/>
              </w:rPr>
            </w:pPr>
          </w:p>
        </w:tc>
      </w:tr>
    </w:tbl>
    <w:p w14:paraId="5DC470CD" w14:textId="77777777" w:rsidR="000E083C" w:rsidRDefault="001953EB" w:rsidP="000E083C">
      <w:pPr>
        <w:rPr>
          <w:rFonts w:ascii="Arial" w:hAnsi="Arial" w:cs="Arial"/>
          <w:sz w:val="18"/>
          <w:szCs w:val="18"/>
        </w:rPr>
      </w:pPr>
      <w:r w:rsidRPr="001953EB">
        <w:rPr>
          <w:rFonts w:ascii="Arial" w:hAnsi="Arial" w:cs="Arial"/>
          <w:sz w:val="18"/>
          <w:szCs w:val="18"/>
        </w:rPr>
        <w:t>* V3 used as practice test</w:t>
      </w:r>
    </w:p>
    <w:p w14:paraId="542856EB" w14:textId="77777777" w:rsidR="001953EB" w:rsidRDefault="001953EB" w:rsidP="000E083C">
      <w:pPr>
        <w:rPr>
          <w:rFonts w:ascii="Arial" w:hAnsi="Arial" w:cs="Arial"/>
          <w:sz w:val="18"/>
          <w:szCs w:val="18"/>
        </w:rPr>
      </w:pPr>
    </w:p>
    <w:p w14:paraId="2A9B452C" w14:textId="77777777" w:rsidR="001953EB" w:rsidRDefault="001953EB" w:rsidP="000E083C">
      <w:pPr>
        <w:rPr>
          <w:rFonts w:ascii="Arial" w:hAnsi="Arial" w:cs="Arial"/>
          <w:sz w:val="18"/>
          <w:szCs w:val="18"/>
        </w:rPr>
      </w:pPr>
    </w:p>
    <w:p w14:paraId="21B96D9F" w14:textId="77777777" w:rsidR="001953EB" w:rsidRDefault="001953EB" w:rsidP="000E083C">
      <w:pPr>
        <w:rPr>
          <w:rFonts w:ascii="Arial" w:hAnsi="Arial" w:cs="Arial"/>
          <w:sz w:val="18"/>
          <w:szCs w:val="18"/>
        </w:rPr>
      </w:pPr>
    </w:p>
    <w:p w14:paraId="61AF2EEC" w14:textId="77777777" w:rsidR="001953EB" w:rsidRPr="000E083C" w:rsidRDefault="001953EB" w:rsidP="000E083C">
      <w:pPr>
        <w:rPr>
          <w:rFonts w:ascii="Arial" w:hAnsi="Arial" w:cs="Arial"/>
          <w:sz w:val="18"/>
          <w:szCs w:val="18"/>
        </w:rPr>
      </w:pPr>
    </w:p>
    <w:p w14:paraId="18A7FC7D" w14:textId="77777777" w:rsidR="00845672" w:rsidRPr="000E083C" w:rsidRDefault="000E083C" w:rsidP="000E083C">
      <w:pPr>
        <w:rPr>
          <w:rFonts w:ascii="Arial" w:hAnsi="Arial" w:cs="Arial"/>
          <w:sz w:val="18"/>
          <w:szCs w:val="18"/>
        </w:rPr>
      </w:pPr>
      <w:r>
        <w:rPr>
          <w:rFonts w:ascii="Arial" w:hAnsi="Arial" w:cs="Arial"/>
          <w:sz w:val="18"/>
          <w:szCs w:val="18"/>
        </w:rPr>
        <w:lastRenderedPageBreak/>
        <w:t>Table I. S</w:t>
      </w:r>
      <w:r w:rsidRPr="000E083C">
        <w:rPr>
          <w:rFonts w:ascii="Arial" w:hAnsi="Arial" w:cs="Arial"/>
          <w:sz w:val="18"/>
          <w:szCs w:val="18"/>
        </w:rPr>
        <w:t>. 3. - Aggregate Exit Testing Data – Client Needs Categories</w:t>
      </w:r>
    </w:p>
    <w:tbl>
      <w:tblPr>
        <w:tblStyle w:val="TableGrid"/>
        <w:tblW w:w="0" w:type="auto"/>
        <w:tblLook w:val="04A0" w:firstRow="1" w:lastRow="0" w:firstColumn="1" w:lastColumn="0" w:noHBand="0" w:noVBand="1"/>
      </w:tblPr>
      <w:tblGrid>
        <w:gridCol w:w="891"/>
        <w:gridCol w:w="885"/>
        <w:gridCol w:w="991"/>
        <w:gridCol w:w="1307"/>
        <w:gridCol w:w="900"/>
        <w:gridCol w:w="1097"/>
        <w:gridCol w:w="1156"/>
        <w:gridCol w:w="997"/>
        <w:gridCol w:w="1367"/>
        <w:gridCol w:w="1024"/>
        <w:gridCol w:w="1317"/>
        <w:gridCol w:w="1018"/>
      </w:tblGrid>
      <w:tr w:rsidR="000E083C" w14:paraId="1F1B24BB" w14:textId="77777777" w:rsidTr="0093591F">
        <w:tc>
          <w:tcPr>
            <w:tcW w:w="1080" w:type="dxa"/>
          </w:tcPr>
          <w:p w14:paraId="7F8DF856" w14:textId="77777777" w:rsidR="000E083C" w:rsidRDefault="000E083C" w:rsidP="0093591F">
            <w:pPr>
              <w:pStyle w:val="Default"/>
              <w:rPr>
                <w:sz w:val="18"/>
                <w:szCs w:val="18"/>
              </w:rPr>
            </w:pPr>
            <w:r>
              <w:rPr>
                <w:b/>
                <w:bCs/>
                <w:sz w:val="18"/>
                <w:szCs w:val="18"/>
              </w:rPr>
              <w:t xml:space="preserve">Class </w:t>
            </w:r>
          </w:p>
        </w:tc>
        <w:tc>
          <w:tcPr>
            <w:tcW w:w="1080" w:type="dxa"/>
          </w:tcPr>
          <w:p w14:paraId="047CEC8A" w14:textId="77777777" w:rsidR="000E083C" w:rsidRDefault="000E083C" w:rsidP="0093591F">
            <w:pPr>
              <w:pStyle w:val="Default"/>
              <w:rPr>
                <w:sz w:val="18"/>
                <w:szCs w:val="18"/>
              </w:rPr>
            </w:pPr>
            <w:r>
              <w:rPr>
                <w:b/>
                <w:bCs/>
                <w:sz w:val="18"/>
                <w:szCs w:val="18"/>
              </w:rPr>
              <w:t xml:space="preserve">Exit Mean Score </w:t>
            </w:r>
          </w:p>
        </w:tc>
        <w:tc>
          <w:tcPr>
            <w:tcW w:w="1079" w:type="dxa"/>
          </w:tcPr>
          <w:p w14:paraId="478B0FD2" w14:textId="77777777" w:rsidR="000E083C" w:rsidRDefault="000E083C" w:rsidP="0093591F">
            <w:pPr>
              <w:pStyle w:val="Default"/>
              <w:rPr>
                <w:sz w:val="18"/>
                <w:szCs w:val="18"/>
              </w:rPr>
            </w:pPr>
            <w:r>
              <w:rPr>
                <w:b/>
                <w:bCs/>
                <w:sz w:val="18"/>
                <w:szCs w:val="18"/>
              </w:rPr>
              <w:t xml:space="preserve">Basic Care &amp; Comfort </w:t>
            </w:r>
          </w:p>
        </w:tc>
        <w:tc>
          <w:tcPr>
            <w:tcW w:w="1079" w:type="dxa"/>
          </w:tcPr>
          <w:p w14:paraId="3CEAD324" w14:textId="77777777" w:rsidR="000E083C" w:rsidRDefault="000E083C" w:rsidP="0093591F">
            <w:pPr>
              <w:pStyle w:val="Default"/>
              <w:rPr>
                <w:sz w:val="18"/>
                <w:szCs w:val="18"/>
              </w:rPr>
            </w:pPr>
            <w:r>
              <w:rPr>
                <w:b/>
                <w:bCs/>
                <w:sz w:val="18"/>
                <w:szCs w:val="18"/>
              </w:rPr>
              <w:t xml:space="preserve">Health Promotion &amp; Maintenance </w:t>
            </w:r>
          </w:p>
        </w:tc>
        <w:tc>
          <w:tcPr>
            <w:tcW w:w="1079" w:type="dxa"/>
          </w:tcPr>
          <w:p w14:paraId="17B2DC7B" w14:textId="77777777" w:rsidR="000E083C" w:rsidRDefault="000E083C" w:rsidP="0093591F">
            <w:pPr>
              <w:pStyle w:val="Default"/>
              <w:rPr>
                <w:sz w:val="18"/>
                <w:szCs w:val="18"/>
              </w:rPr>
            </w:pPr>
            <w:r>
              <w:rPr>
                <w:b/>
                <w:bCs/>
                <w:sz w:val="18"/>
                <w:szCs w:val="18"/>
              </w:rPr>
              <w:t xml:space="preserve">Mgmt. of Care </w:t>
            </w:r>
          </w:p>
        </w:tc>
        <w:tc>
          <w:tcPr>
            <w:tcW w:w="1079" w:type="dxa"/>
          </w:tcPr>
          <w:p w14:paraId="43C10A57" w14:textId="77777777" w:rsidR="000E083C" w:rsidRDefault="000E083C" w:rsidP="0093591F">
            <w:pPr>
              <w:pStyle w:val="Default"/>
              <w:rPr>
                <w:sz w:val="18"/>
                <w:szCs w:val="18"/>
              </w:rPr>
            </w:pPr>
            <w:r>
              <w:rPr>
                <w:b/>
                <w:bCs/>
                <w:sz w:val="18"/>
                <w:szCs w:val="18"/>
              </w:rPr>
              <w:t xml:space="preserve">Pharm &amp; Parenteral Therapies </w:t>
            </w:r>
          </w:p>
        </w:tc>
        <w:tc>
          <w:tcPr>
            <w:tcW w:w="1079" w:type="dxa"/>
          </w:tcPr>
          <w:p w14:paraId="5FB67329" w14:textId="77777777" w:rsidR="000E083C" w:rsidRDefault="000E083C" w:rsidP="0093591F">
            <w:pPr>
              <w:pStyle w:val="Default"/>
              <w:rPr>
                <w:sz w:val="18"/>
                <w:szCs w:val="18"/>
              </w:rPr>
            </w:pPr>
            <w:r>
              <w:rPr>
                <w:b/>
                <w:bCs/>
                <w:sz w:val="18"/>
                <w:szCs w:val="18"/>
              </w:rPr>
              <w:t xml:space="preserve">Physio Adaptation </w:t>
            </w:r>
          </w:p>
        </w:tc>
        <w:tc>
          <w:tcPr>
            <w:tcW w:w="1079" w:type="dxa"/>
          </w:tcPr>
          <w:p w14:paraId="756CD7A3" w14:textId="77777777" w:rsidR="000E083C" w:rsidRDefault="000E083C" w:rsidP="0093591F">
            <w:pPr>
              <w:pStyle w:val="Default"/>
              <w:rPr>
                <w:sz w:val="18"/>
                <w:szCs w:val="18"/>
              </w:rPr>
            </w:pPr>
            <w:r>
              <w:rPr>
                <w:b/>
                <w:bCs/>
                <w:sz w:val="18"/>
                <w:szCs w:val="18"/>
              </w:rPr>
              <w:t xml:space="preserve">Physio Integrity </w:t>
            </w:r>
          </w:p>
        </w:tc>
        <w:tc>
          <w:tcPr>
            <w:tcW w:w="1079" w:type="dxa"/>
          </w:tcPr>
          <w:p w14:paraId="6B99900F" w14:textId="77777777" w:rsidR="000E083C" w:rsidRDefault="000E083C" w:rsidP="0093591F">
            <w:pPr>
              <w:pStyle w:val="Default"/>
              <w:rPr>
                <w:sz w:val="18"/>
                <w:szCs w:val="18"/>
              </w:rPr>
            </w:pPr>
            <w:r>
              <w:rPr>
                <w:b/>
                <w:bCs/>
                <w:sz w:val="18"/>
                <w:szCs w:val="18"/>
              </w:rPr>
              <w:t xml:space="preserve">Psychosocial Integrity </w:t>
            </w:r>
          </w:p>
        </w:tc>
        <w:tc>
          <w:tcPr>
            <w:tcW w:w="1079" w:type="dxa"/>
          </w:tcPr>
          <w:p w14:paraId="7D38756C" w14:textId="77777777" w:rsidR="000E083C" w:rsidRDefault="000E083C" w:rsidP="0093591F">
            <w:pPr>
              <w:pStyle w:val="Default"/>
              <w:rPr>
                <w:sz w:val="18"/>
                <w:szCs w:val="18"/>
              </w:rPr>
            </w:pPr>
            <w:r>
              <w:rPr>
                <w:b/>
                <w:bCs/>
                <w:sz w:val="18"/>
                <w:szCs w:val="18"/>
              </w:rPr>
              <w:t xml:space="preserve">Reduce Risk Potential </w:t>
            </w:r>
          </w:p>
        </w:tc>
        <w:tc>
          <w:tcPr>
            <w:tcW w:w="1079" w:type="dxa"/>
          </w:tcPr>
          <w:p w14:paraId="79FDB8AD" w14:textId="77777777" w:rsidR="000E083C" w:rsidRDefault="000E083C" w:rsidP="0093591F">
            <w:pPr>
              <w:pStyle w:val="Default"/>
              <w:rPr>
                <w:sz w:val="18"/>
                <w:szCs w:val="18"/>
              </w:rPr>
            </w:pPr>
            <w:r>
              <w:rPr>
                <w:b/>
                <w:bCs/>
                <w:sz w:val="18"/>
                <w:szCs w:val="18"/>
              </w:rPr>
              <w:t xml:space="preserve">Safe &amp; Effective Environment </w:t>
            </w:r>
          </w:p>
        </w:tc>
        <w:tc>
          <w:tcPr>
            <w:tcW w:w="1079" w:type="dxa"/>
          </w:tcPr>
          <w:p w14:paraId="15A2BC36" w14:textId="77777777" w:rsidR="000E083C" w:rsidRDefault="000E083C" w:rsidP="0093591F">
            <w:pPr>
              <w:pStyle w:val="Default"/>
              <w:rPr>
                <w:sz w:val="18"/>
                <w:szCs w:val="18"/>
              </w:rPr>
            </w:pPr>
            <w:r>
              <w:rPr>
                <w:b/>
                <w:bCs/>
                <w:sz w:val="18"/>
                <w:szCs w:val="18"/>
              </w:rPr>
              <w:t xml:space="preserve">Safety &amp; Infection Control </w:t>
            </w:r>
          </w:p>
        </w:tc>
      </w:tr>
      <w:tr w:rsidR="000E083C" w14:paraId="64F145B9" w14:textId="77777777" w:rsidTr="0093591F">
        <w:tc>
          <w:tcPr>
            <w:tcW w:w="1080" w:type="dxa"/>
          </w:tcPr>
          <w:p w14:paraId="6F5CEDDA" w14:textId="77777777" w:rsidR="000E083C" w:rsidRDefault="000E083C" w:rsidP="0093591F">
            <w:pPr>
              <w:pStyle w:val="Default"/>
              <w:rPr>
                <w:sz w:val="20"/>
                <w:szCs w:val="20"/>
              </w:rPr>
            </w:pPr>
            <w:r>
              <w:rPr>
                <w:sz w:val="20"/>
                <w:szCs w:val="20"/>
              </w:rPr>
              <w:t xml:space="preserve">20xx </w:t>
            </w:r>
          </w:p>
        </w:tc>
        <w:tc>
          <w:tcPr>
            <w:tcW w:w="1080" w:type="dxa"/>
          </w:tcPr>
          <w:p w14:paraId="5B1DAED1" w14:textId="77777777" w:rsidR="000E083C" w:rsidRDefault="000E083C" w:rsidP="0093591F">
            <w:pPr>
              <w:pStyle w:val="Default"/>
              <w:rPr>
                <w:sz w:val="20"/>
                <w:szCs w:val="20"/>
              </w:rPr>
            </w:pPr>
            <w:r>
              <w:rPr>
                <w:sz w:val="20"/>
                <w:szCs w:val="20"/>
              </w:rPr>
              <w:t xml:space="preserve">922 </w:t>
            </w:r>
          </w:p>
        </w:tc>
        <w:tc>
          <w:tcPr>
            <w:tcW w:w="1079" w:type="dxa"/>
          </w:tcPr>
          <w:p w14:paraId="1CC8740D" w14:textId="77777777" w:rsidR="000E083C" w:rsidRDefault="000E083C" w:rsidP="0093591F">
            <w:pPr>
              <w:pStyle w:val="Default"/>
              <w:rPr>
                <w:sz w:val="20"/>
                <w:szCs w:val="20"/>
              </w:rPr>
            </w:pPr>
            <w:r>
              <w:rPr>
                <w:sz w:val="20"/>
                <w:szCs w:val="20"/>
              </w:rPr>
              <w:t xml:space="preserve">938 </w:t>
            </w:r>
          </w:p>
        </w:tc>
        <w:tc>
          <w:tcPr>
            <w:tcW w:w="1079" w:type="dxa"/>
          </w:tcPr>
          <w:p w14:paraId="5118CE52" w14:textId="77777777" w:rsidR="000E083C" w:rsidRDefault="000E083C" w:rsidP="0093591F">
            <w:pPr>
              <w:pStyle w:val="Default"/>
              <w:rPr>
                <w:sz w:val="20"/>
                <w:szCs w:val="20"/>
              </w:rPr>
            </w:pPr>
            <w:r>
              <w:rPr>
                <w:sz w:val="20"/>
                <w:szCs w:val="20"/>
              </w:rPr>
              <w:t xml:space="preserve">936 </w:t>
            </w:r>
          </w:p>
        </w:tc>
        <w:tc>
          <w:tcPr>
            <w:tcW w:w="1079" w:type="dxa"/>
          </w:tcPr>
          <w:p w14:paraId="3FAFF116" w14:textId="77777777" w:rsidR="000E083C" w:rsidRDefault="000E083C" w:rsidP="0093591F">
            <w:pPr>
              <w:pStyle w:val="Default"/>
              <w:rPr>
                <w:sz w:val="20"/>
                <w:szCs w:val="20"/>
              </w:rPr>
            </w:pPr>
            <w:r>
              <w:rPr>
                <w:sz w:val="20"/>
                <w:szCs w:val="20"/>
              </w:rPr>
              <w:t xml:space="preserve">914 </w:t>
            </w:r>
          </w:p>
        </w:tc>
        <w:tc>
          <w:tcPr>
            <w:tcW w:w="1079" w:type="dxa"/>
          </w:tcPr>
          <w:p w14:paraId="5BC0B5E7" w14:textId="77777777" w:rsidR="000E083C" w:rsidRDefault="000E083C" w:rsidP="0093591F">
            <w:pPr>
              <w:pStyle w:val="Default"/>
              <w:rPr>
                <w:sz w:val="20"/>
                <w:szCs w:val="20"/>
              </w:rPr>
            </w:pPr>
            <w:r>
              <w:rPr>
                <w:sz w:val="20"/>
                <w:szCs w:val="20"/>
              </w:rPr>
              <w:t xml:space="preserve">889 </w:t>
            </w:r>
          </w:p>
        </w:tc>
        <w:tc>
          <w:tcPr>
            <w:tcW w:w="1079" w:type="dxa"/>
          </w:tcPr>
          <w:p w14:paraId="0B0F41C0" w14:textId="77777777" w:rsidR="000E083C" w:rsidRDefault="000E083C" w:rsidP="0093591F">
            <w:pPr>
              <w:pStyle w:val="Default"/>
              <w:rPr>
                <w:sz w:val="20"/>
                <w:szCs w:val="20"/>
              </w:rPr>
            </w:pPr>
            <w:r>
              <w:rPr>
                <w:sz w:val="20"/>
                <w:szCs w:val="20"/>
              </w:rPr>
              <w:t xml:space="preserve">982 </w:t>
            </w:r>
          </w:p>
        </w:tc>
        <w:tc>
          <w:tcPr>
            <w:tcW w:w="1079" w:type="dxa"/>
          </w:tcPr>
          <w:p w14:paraId="635A2CA1" w14:textId="77777777" w:rsidR="000E083C" w:rsidRDefault="000E083C" w:rsidP="0093591F">
            <w:pPr>
              <w:pStyle w:val="Default"/>
              <w:rPr>
                <w:sz w:val="20"/>
                <w:szCs w:val="20"/>
              </w:rPr>
            </w:pPr>
            <w:r>
              <w:rPr>
                <w:sz w:val="20"/>
                <w:szCs w:val="20"/>
              </w:rPr>
              <w:t xml:space="preserve">948 </w:t>
            </w:r>
          </w:p>
        </w:tc>
        <w:tc>
          <w:tcPr>
            <w:tcW w:w="1079" w:type="dxa"/>
          </w:tcPr>
          <w:p w14:paraId="156EFA14" w14:textId="77777777" w:rsidR="000E083C" w:rsidRDefault="000E083C" w:rsidP="0093591F">
            <w:pPr>
              <w:pStyle w:val="Default"/>
              <w:rPr>
                <w:sz w:val="20"/>
                <w:szCs w:val="20"/>
              </w:rPr>
            </w:pPr>
            <w:r>
              <w:rPr>
                <w:sz w:val="20"/>
                <w:szCs w:val="20"/>
              </w:rPr>
              <w:t xml:space="preserve">860 </w:t>
            </w:r>
          </w:p>
        </w:tc>
        <w:tc>
          <w:tcPr>
            <w:tcW w:w="1079" w:type="dxa"/>
          </w:tcPr>
          <w:p w14:paraId="5D7C7FB8" w14:textId="77777777" w:rsidR="000E083C" w:rsidRDefault="000E083C" w:rsidP="0093591F">
            <w:pPr>
              <w:pStyle w:val="Default"/>
              <w:rPr>
                <w:sz w:val="20"/>
                <w:szCs w:val="20"/>
              </w:rPr>
            </w:pPr>
            <w:r>
              <w:rPr>
                <w:sz w:val="20"/>
                <w:szCs w:val="20"/>
              </w:rPr>
              <w:t xml:space="preserve">929 </w:t>
            </w:r>
          </w:p>
        </w:tc>
        <w:tc>
          <w:tcPr>
            <w:tcW w:w="1079" w:type="dxa"/>
          </w:tcPr>
          <w:p w14:paraId="0C3CA75D" w14:textId="77777777" w:rsidR="000E083C" w:rsidRDefault="000E083C" w:rsidP="0093591F">
            <w:pPr>
              <w:pStyle w:val="Default"/>
              <w:rPr>
                <w:sz w:val="20"/>
                <w:szCs w:val="20"/>
              </w:rPr>
            </w:pPr>
            <w:r>
              <w:rPr>
                <w:sz w:val="20"/>
                <w:szCs w:val="20"/>
              </w:rPr>
              <w:t xml:space="preserve">1026 </w:t>
            </w:r>
          </w:p>
        </w:tc>
        <w:tc>
          <w:tcPr>
            <w:tcW w:w="1079" w:type="dxa"/>
          </w:tcPr>
          <w:p w14:paraId="0DED5562" w14:textId="77777777" w:rsidR="000E083C" w:rsidRDefault="000E083C" w:rsidP="0093591F">
            <w:pPr>
              <w:pStyle w:val="Default"/>
              <w:rPr>
                <w:sz w:val="20"/>
                <w:szCs w:val="20"/>
              </w:rPr>
            </w:pPr>
            <w:r>
              <w:rPr>
                <w:sz w:val="20"/>
                <w:szCs w:val="20"/>
              </w:rPr>
              <w:t xml:space="preserve">944 </w:t>
            </w:r>
          </w:p>
        </w:tc>
      </w:tr>
      <w:tr w:rsidR="000E083C" w14:paraId="29A639EB" w14:textId="77777777" w:rsidTr="0093591F">
        <w:tc>
          <w:tcPr>
            <w:tcW w:w="1080" w:type="dxa"/>
          </w:tcPr>
          <w:p w14:paraId="170CC218" w14:textId="77777777" w:rsidR="000E083C" w:rsidRDefault="000E083C" w:rsidP="0093591F">
            <w:pPr>
              <w:pStyle w:val="Default"/>
              <w:rPr>
                <w:sz w:val="20"/>
                <w:szCs w:val="20"/>
              </w:rPr>
            </w:pPr>
            <w:r>
              <w:rPr>
                <w:sz w:val="20"/>
                <w:szCs w:val="20"/>
              </w:rPr>
              <w:t xml:space="preserve">20xx </w:t>
            </w:r>
          </w:p>
        </w:tc>
        <w:tc>
          <w:tcPr>
            <w:tcW w:w="1080" w:type="dxa"/>
          </w:tcPr>
          <w:p w14:paraId="5F7EDE2C" w14:textId="77777777" w:rsidR="000E083C" w:rsidRDefault="000E083C" w:rsidP="0093591F">
            <w:pPr>
              <w:pStyle w:val="Default"/>
              <w:rPr>
                <w:sz w:val="20"/>
                <w:szCs w:val="20"/>
              </w:rPr>
            </w:pPr>
            <w:r>
              <w:rPr>
                <w:sz w:val="20"/>
                <w:szCs w:val="20"/>
              </w:rPr>
              <w:t xml:space="preserve">910 </w:t>
            </w:r>
          </w:p>
        </w:tc>
        <w:tc>
          <w:tcPr>
            <w:tcW w:w="1079" w:type="dxa"/>
          </w:tcPr>
          <w:p w14:paraId="211E1474" w14:textId="77777777" w:rsidR="000E083C" w:rsidRDefault="000E083C" w:rsidP="0093591F">
            <w:pPr>
              <w:pStyle w:val="Default"/>
              <w:rPr>
                <w:sz w:val="20"/>
                <w:szCs w:val="20"/>
              </w:rPr>
            </w:pPr>
            <w:r>
              <w:rPr>
                <w:sz w:val="20"/>
                <w:szCs w:val="20"/>
              </w:rPr>
              <w:t xml:space="preserve">869 </w:t>
            </w:r>
          </w:p>
        </w:tc>
        <w:tc>
          <w:tcPr>
            <w:tcW w:w="1079" w:type="dxa"/>
          </w:tcPr>
          <w:p w14:paraId="1A037126" w14:textId="77777777" w:rsidR="000E083C" w:rsidRDefault="000E083C" w:rsidP="0093591F">
            <w:pPr>
              <w:pStyle w:val="Default"/>
              <w:rPr>
                <w:sz w:val="20"/>
                <w:szCs w:val="20"/>
              </w:rPr>
            </w:pPr>
            <w:r>
              <w:rPr>
                <w:sz w:val="20"/>
                <w:szCs w:val="20"/>
              </w:rPr>
              <w:t xml:space="preserve">868 </w:t>
            </w:r>
          </w:p>
        </w:tc>
        <w:tc>
          <w:tcPr>
            <w:tcW w:w="1079" w:type="dxa"/>
          </w:tcPr>
          <w:p w14:paraId="11186B77" w14:textId="77777777" w:rsidR="000E083C" w:rsidRDefault="000E083C" w:rsidP="0093591F">
            <w:pPr>
              <w:pStyle w:val="Default"/>
              <w:rPr>
                <w:sz w:val="20"/>
                <w:szCs w:val="20"/>
              </w:rPr>
            </w:pPr>
            <w:r>
              <w:rPr>
                <w:sz w:val="20"/>
                <w:szCs w:val="20"/>
              </w:rPr>
              <w:t xml:space="preserve">933 </w:t>
            </w:r>
          </w:p>
        </w:tc>
        <w:tc>
          <w:tcPr>
            <w:tcW w:w="1079" w:type="dxa"/>
          </w:tcPr>
          <w:p w14:paraId="70DF7198" w14:textId="77777777" w:rsidR="000E083C" w:rsidRDefault="000E083C" w:rsidP="0093591F">
            <w:pPr>
              <w:pStyle w:val="Default"/>
              <w:rPr>
                <w:sz w:val="20"/>
                <w:szCs w:val="20"/>
              </w:rPr>
            </w:pPr>
            <w:r>
              <w:rPr>
                <w:sz w:val="20"/>
                <w:szCs w:val="20"/>
              </w:rPr>
              <w:t xml:space="preserve">921 </w:t>
            </w:r>
          </w:p>
        </w:tc>
        <w:tc>
          <w:tcPr>
            <w:tcW w:w="1079" w:type="dxa"/>
          </w:tcPr>
          <w:p w14:paraId="4715CB5B" w14:textId="77777777" w:rsidR="000E083C" w:rsidRDefault="000E083C" w:rsidP="0093591F">
            <w:pPr>
              <w:pStyle w:val="Default"/>
              <w:rPr>
                <w:sz w:val="20"/>
                <w:szCs w:val="20"/>
              </w:rPr>
            </w:pPr>
            <w:r>
              <w:rPr>
                <w:sz w:val="20"/>
                <w:szCs w:val="20"/>
              </w:rPr>
              <w:t xml:space="preserve">866 </w:t>
            </w:r>
          </w:p>
        </w:tc>
        <w:tc>
          <w:tcPr>
            <w:tcW w:w="1079" w:type="dxa"/>
          </w:tcPr>
          <w:p w14:paraId="2A2734B5" w14:textId="77777777" w:rsidR="000E083C" w:rsidRDefault="000E083C" w:rsidP="0093591F">
            <w:pPr>
              <w:pStyle w:val="Default"/>
              <w:rPr>
                <w:sz w:val="20"/>
                <w:szCs w:val="20"/>
              </w:rPr>
            </w:pPr>
            <w:r>
              <w:rPr>
                <w:sz w:val="20"/>
                <w:szCs w:val="20"/>
              </w:rPr>
              <w:t xml:space="preserve">1037 </w:t>
            </w:r>
          </w:p>
        </w:tc>
        <w:tc>
          <w:tcPr>
            <w:tcW w:w="1079" w:type="dxa"/>
          </w:tcPr>
          <w:p w14:paraId="3D1DC4A4" w14:textId="77777777" w:rsidR="000E083C" w:rsidRDefault="000E083C" w:rsidP="0093591F">
            <w:pPr>
              <w:pStyle w:val="Default"/>
              <w:rPr>
                <w:sz w:val="20"/>
                <w:szCs w:val="20"/>
              </w:rPr>
            </w:pPr>
            <w:r>
              <w:rPr>
                <w:sz w:val="20"/>
                <w:szCs w:val="20"/>
              </w:rPr>
              <w:t xml:space="preserve">913 </w:t>
            </w:r>
          </w:p>
        </w:tc>
        <w:tc>
          <w:tcPr>
            <w:tcW w:w="1079" w:type="dxa"/>
          </w:tcPr>
          <w:p w14:paraId="3A0DACF5" w14:textId="77777777" w:rsidR="000E083C" w:rsidRDefault="000E083C" w:rsidP="0093591F">
            <w:pPr>
              <w:pStyle w:val="Default"/>
              <w:rPr>
                <w:sz w:val="20"/>
                <w:szCs w:val="20"/>
              </w:rPr>
            </w:pPr>
            <w:r>
              <w:rPr>
                <w:sz w:val="20"/>
                <w:szCs w:val="20"/>
              </w:rPr>
              <w:t xml:space="preserve">871 </w:t>
            </w:r>
          </w:p>
        </w:tc>
        <w:tc>
          <w:tcPr>
            <w:tcW w:w="1079" w:type="dxa"/>
          </w:tcPr>
          <w:p w14:paraId="39B103A1" w14:textId="77777777" w:rsidR="000E083C" w:rsidRDefault="000E083C" w:rsidP="0093591F">
            <w:pPr>
              <w:pStyle w:val="Default"/>
              <w:rPr>
                <w:sz w:val="20"/>
                <w:szCs w:val="20"/>
              </w:rPr>
            </w:pPr>
            <w:r>
              <w:rPr>
                <w:sz w:val="20"/>
                <w:szCs w:val="20"/>
              </w:rPr>
              <w:t xml:space="preserve">943 </w:t>
            </w:r>
          </w:p>
        </w:tc>
        <w:tc>
          <w:tcPr>
            <w:tcW w:w="1079" w:type="dxa"/>
          </w:tcPr>
          <w:p w14:paraId="56E4FC0C" w14:textId="77777777" w:rsidR="000E083C" w:rsidRDefault="000E083C" w:rsidP="0093591F">
            <w:pPr>
              <w:pStyle w:val="Default"/>
              <w:rPr>
                <w:sz w:val="20"/>
                <w:szCs w:val="20"/>
              </w:rPr>
            </w:pPr>
            <w:r>
              <w:rPr>
                <w:sz w:val="20"/>
                <w:szCs w:val="20"/>
              </w:rPr>
              <w:t xml:space="preserve">858 </w:t>
            </w:r>
          </w:p>
        </w:tc>
      </w:tr>
      <w:tr w:rsidR="000E083C" w14:paraId="058C085F" w14:textId="77777777" w:rsidTr="0093591F">
        <w:tc>
          <w:tcPr>
            <w:tcW w:w="1080" w:type="dxa"/>
          </w:tcPr>
          <w:p w14:paraId="6908B2E0" w14:textId="77777777" w:rsidR="000E083C" w:rsidRDefault="000E083C" w:rsidP="0093591F">
            <w:pPr>
              <w:pStyle w:val="Default"/>
              <w:rPr>
                <w:sz w:val="20"/>
                <w:szCs w:val="20"/>
              </w:rPr>
            </w:pPr>
            <w:r>
              <w:rPr>
                <w:b/>
                <w:bCs/>
                <w:sz w:val="20"/>
                <w:szCs w:val="20"/>
              </w:rPr>
              <w:t xml:space="preserve">20xx-20xx </w:t>
            </w:r>
          </w:p>
        </w:tc>
        <w:tc>
          <w:tcPr>
            <w:tcW w:w="1080" w:type="dxa"/>
          </w:tcPr>
          <w:p w14:paraId="0DC338A9" w14:textId="77777777" w:rsidR="000E083C" w:rsidRDefault="000E083C" w:rsidP="0093591F">
            <w:pPr>
              <w:pStyle w:val="Default"/>
              <w:rPr>
                <w:sz w:val="20"/>
                <w:szCs w:val="20"/>
              </w:rPr>
            </w:pPr>
            <w:r>
              <w:rPr>
                <w:b/>
                <w:bCs/>
                <w:sz w:val="20"/>
                <w:szCs w:val="20"/>
              </w:rPr>
              <w:t xml:space="preserve">916 </w:t>
            </w:r>
          </w:p>
        </w:tc>
        <w:tc>
          <w:tcPr>
            <w:tcW w:w="1079" w:type="dxa"/>
          </w:tcPr>
          <w:p w14:paraId="1561537C" w14:textId="77777777" w:rsidR="000E083C" w:rsidRDefault="000E083C" w:rsidP="0093591F">
            <w:pPr>
              <w:pStyle w:val="Default"/>
              <w:rPr>
                <w:sz w:val="20"/>
                <w:szCs w:val="20"/>
              </w:rPr>
            </w:pPr>
            <w:r>
              <w:rPr>
                <w:b/>
                <w:bCs/>
                <w:sz w:val="20"/>
                <w:szCs w:val="20"/>
              </w:rPr>
              <w:t xml:space="preserve">904 </w:t>
            </w:r>
          </w:p>
        </w:tc>
        <w:tc>
          <w:tcPr>
            <w:tcW w:w="1079" w:type="dxa"/>
          </w:tcPr>
          <w:p w14:paraId="51CC7657" w14:textId="77777777" w:rsidR="000E083C" w:rsidRDefault="000E083C" w:rsidP="0093591F">
            <w:pPr>
              <w:pStyle w:val="Default"/>
              <w:rPr>
                <w:sz w:val="20"/>
                <w:szCs w:val="20"/>
              </w:rPr>
            </w:pPr>
            <w:r>
              <w:rPr>
                <w:b/>
                <w:bCs/>
                <w:sz w:val="20"/>
                <w:szCs w:val="20"/>
              </w:rPr>
              <w:t xml:space="preserve">902 </w:t>
            </w:r>
          </w:p>
        </w:tc>
        <w:tc>
          <w:tcPr>
            <w:tcW w:w="1079" w:type="dxa"/>
          </w:tcPr>
          <w:p w14:paraId="2BE4CD96" w14:textId="77777777" w:rsidR="000E083C" w:rsidRDefault="000E083C" w:rsidP="0093591F">
            <w:pPr>
              <w:pStyle w:val="Default"/>
              <w:rPr>
                <w:sz w:val="20"/>
                <w:szCs w:val="20"/>
              </w:rPr>
            </w:pPr>
            <w:r>
              <w:rPr>
                <w:b/>
                <w:bCs/>
                <w:sz w:val="20"/>
                <w:szCs w:val="20"/>
              </w:rPr>
              <w:t xml:space="preserve">924 </w:t>
            </w:r>
          </w:p>
        </w:tc>
        <w:tc>
          <w:tcPr>
            <w:tcW w:w="1079" w:type="dxa"/>
          </w:tcPr>
          <w:p w14:paraId="03AFAF24" w14:textId="77777777" w:rsidR="000E083C" w:rsidRDefault="000E083C" w:rsidP="0093591F">
            <w:pPr>
              <w:pStyle w:val="Default"/>
              <w:rPr>
                <w:sz w:val="20"/>
                <w:szCs w:val="20"/>
              </w:rPr>
            </w:pPr>
            <w:r>
              <w:rPr>
                <w:b/>
                <w:bCs/>
                <w:sz w:val="20"/>
                <w:szCs w:val="20"/>
              </w:rPr>
              <w:t xml:space="preserve">905 </w:t>
            </w:r>
          </w:p>
        </w:tc>
        <w:tc>
          <w:tcPr>
            <w:tcW w:w="1079" w:type="dxa"/>
          </w:tcPr>
          <w:p w14:paraId="05DE9BAC" w14:textId="77777777" w:rsidR="000E083C" w:rsidRDefault="000E083C" w:rsidP="0093591F">
            <w:pPr>
              <w:pStyle w:val="Default"/>
              <w:rPr>
                <w:sz w:val="20"/>
                <w:szCs w:val="20"/>
              </w:rPr>
            </w:pPr>
            <w:r>
              <w:rPr>
                <w:b/>
                <w:bCs/>
                <w:sz w:val="20"/>
                <w:szCs w:val="20"/>
              </w:rPr>
              <w:t xml:space="preserve">924 </w:t>
            </w:r>
          </w:p>
        </w:tc>
        <w:tc>
          <w:tcPr>
            <w:tcW w:w="1079" w:type="dxa"/>
          </w:tcPr>
          <w:p w14:paraId="4806D3AD" w14:textId="77777777" w:rsidR="000E083C" w:rsidRDefault="000E083C" w:rsidP="0093591F">
            <w:pPr>
              <w:pStyle w:val="Default"/>
              <w:rPr>
                <w:sz w:val="20"/>
                <w:szCs w:val="20"/>
              </w:rPr>
            </w:pPr>
            <w:r>
              <w:rPr>
                <w:b/>
                <w:bCs/>
                <w:sz w:val="20"/>
                <w:szCs w:val="20"/>
              </w:rPr>
              <w:t xml:space="preserve">992 </w:t>
            </w:r>
          </w:p>
        </w:tc>
        <w:tc>
          <w:tcPr>
            <w:tcW w:w="1079" w:type="dxa"/>
          </w:tcPr>
          <w:p w14:paraId="48F3648C" w14:textId="77777777" w:rsidR="000E083C" w:rsidRDefault="000E083C" w:rsidP="0093591F">
            <w:pPr>
              <w:pStyle w:val="Default"/>
              <w:rPr>
                <w:sz w:val="20"/>
                <w:szCs w:val="20"/>
              </w:rPr>
            </w:pPr>
            <w:r>
              <w:rPr>
                <w:b/>
                <w:bCs/>
                <w:sz w:val="20"/>
                <w:szCs w:val="20"/>
              </w:rPr>
              <w:t xml:space="preserve">886 </w:t>
            </w:r>
          </w:p>
        </w:tc>
        <w:tc>
          <w:tcPr>
            <w:tcW w:w="1079" w:type="dxa"/>
          </w:tcPr>
          <w:p w14:paraId="3C651A63" w14:textId="77777777" w:rsidR="000E083C" w:rsidRDefault="000E083C" w:rsidP="0093591F">
            <w:pPr>
              <w:pStyle w:val="Default"/>
              <w:rPr>
                <w:sz w:val="20"/>
                <w:szCs w:val="20"/>
              </w:rPr>
            </w:pPr>
            <w:r>
              <w:rPr>
                <w:b/>
                <w:bCs/>
                <w:sz w:val="20"/>
                <w:szCs w:val="20"/>
              </w:rPr>
              <w:t xml:space="preserve">900 </w:t>
            </w:r>
          </w:p>
        </w:tc>
        <w:tc>
          <w:tcPr>
            <w:tcW w:w="1079" w:type="dxa"/>
          </w:tcPr>
          <w:p w14:paraId="0DB22567" w14:textId="77777777" w:rsidR="000E083C" w:rsidRDefault="000E083C" w:rsidP="0093591F">
            <w:pPr>
              <w:pStyle w:val="Default"/>
              <w:rPr>
                <w:sz w:val="20"/>
                <w:szCs w:val="20"/>
              </w:rPr>
            </w:pPr>
            <w:r>
              <w:rPr>
                <w:b/>
                <w:bCs/>
                <w:sz w:val="20"/>
                <w:szCs w:val="20"/>
              </w:rPr>
              <w:t xml:space="preserve">985 </w:t>
            </w:r>
          </w:p>
        </w:tc>
        <w:tc>
          <w:tcPr>
            <w:tcW w:w="1079" w:type="dxa"/>
          </w:tcPr>
          <w:p w14:paraId="0651A74E" w14:textId="77777777" w:rsidR="000E083C" w:rsidRDefault="000E083C" w:rsidP="0093591F">
            <w:pPr>
              <w:pStyle w:val="Default"/>
              <w:rPr>
                <w:sz w:val="20"/>
                <w:szCs w:val="20"/>
              </w:rPr>
            </w:pPr>
            <w:r>
              <w:rPr>
                <w:b/>
                <w:bCs/>
                <w:sz w:val="20"/>
                <w:szCs w:val="20"/>
              </w:rPr>
              <w:t xml:space="preserve">901 </w:t>
            </w:r>
          </w:p>
        </w:tc>
      </w:tr>
      <w:tr w:rsidR="000E083C" w14:paraId="3F0E6979" w14:textId="77777777" w:rsidTr="0093591F">
        <w:tc>
          <w:tcPr>
            <w:tcW w:w="1080" w:type="dxa"/>
          </w:tcPr>
          <w:p w14:paraId="6829DE5B" w14:textId="77777777" w:rsidR="000E083C" w:rsidRDefault="000E083C" w:rsidP="0093591F">
            <w:pPr>
              <w:pStyle w:val="Default"/>
              <w:rPr>
                <w:sz w:val="20"/>
                <w:szCs w:val="20"/>
              </w:rPr>
            </w:pPr>
            <w:r>
              <w:rPr>
                <w:sz w:val="20"/>
                <w:szCs w:val="20"/>
              </w:rPr>
              <w:t xml:space="preserve">20xx </w:t>
            </w:r>
          </w:p>
        </w:tc>
        <w:tc>
          <w:tcPr>
            <w:tcW w:w="1080" w:type="dxa"/>
          </w:tcPr>
          <w:p w14:paraId="29442B97" w14:textId="77777777" w:rsidR="000E083C" w:rsidRDefault="000E083C" w:rsidP="0093591F">
            <w:pPr>
              <w:pStyle w:val="Default"/>
              <w:rPr>
                <w:sz w:val="20"/>
                <w:szCs w:val="20"/>
              </w:rPr>
            </w:pPr>
            <w:r>
              <w:rPr>
                <w:sz w:val="20"/>
                <w:szCs w:val="20"/>
              </w:rPr>
              <w:t xml:space="preserve">846 </w:t>
            </w:r>
          </w:p>
        </w:tc>
        <w:tc>
          <w:tcPr>
            <w:tcW w:w="1079" w:type="dxa"/>
          </w:tcPr>
          <w:p w14:paraId="3749143A" w14:textId="77777777" w:rsidR="000E083C" w:rsidRDefault="000E083C" w:rsidP="0093591F">
            <w:pPr>
              <w:pStyle w:val="Default"/>
              <w:rPr>
                <w:sz w:val="20"/>
                <w:szCs w:val="20"/>
              </w:rPr>
            </w:pPr>
            <w:r>
              <w:rPr>
                <w:sz w:val="20"/>
                <w:szCs w:val="20"/>
              </w:rPr>
              <w:t xml:space="preserve">832 </w:t>
            </w:r>
          </w:p>
        </w:tc>
        <w:tc>
          <w:tcPr>
            <w:tcW w:w="1079" w:type="dxa"/>
          </w:tcPr>
          <w:p w14:paraId="0999BCC8" w14:textId="77777777" w:rsidR="000E083C" w:rsidRDefault="000E083C" w:rsidP="0093591F">
            <w:pPr>
              <w:pStyle w:val="Default"/>
              <w:rPr>
                <w:sz w:val="20"/>
                <w:szCs w:val="20"/>
              </w:rPr>
            </w:pPr>
            <w:r>
              <w:rPr>
                <w:sz w:val="20"/>
                <w:szCs w:val="20"/>
              </w:rPr>
              <w:t xml:space="preserve">832 </w:t>
            </w:r>
          </w:p>
        </w:tc>
        <w:tc>
          <w:tcPr>
            <w:tcW w:w="1079" w:type="dxa"/>
          </w:tcPr>
          <w:p w14:paraId="69EBF19C" w14:textId="77777777" w:rsidR="000E083C" w:rsidRDefault="000E083C" w:rsidP="0093591F">
            <w:pPr>
              <w:pStyle w:val="Default"/>
              <w:rPr>
                <w:sz w:val="20"/>
                <w:szCs w:val="20"/>
              </w:rPr>
            </w:pPr>
            <w:r>
              <w:rPr>
                <w:sz w:val="20"/>
                <w:szCs w:val="20"/>
              </w:rPr>
              <w:t xml:space="preserve">880 </w:t>
            </w:r>
          </w:p>
        </w:tc>
        <w:tc>
          <w:tcPr>
            <w:tcW w:w="1079" w:type="dxa"/>
          </w:tcPr>
          <w:p w14:paraId="1BA0ED47" w14:textId="77777777" w:rsidR="000E083C" w:rsidRDefault="000E083C" w:rsidP="0093591F">
            <w:pPr>
              <w:pStyle w:val="Default"/>
              <w:rPr>
                <w:sz w:val="20"/>
                <w:szCs w:val="20"/>
              </w:rPr>
            </w:pPr>
            <w:r>
              <w:rPr>
                <w:sz w:val="20"/>
                <w:szCs w:val="20"/>
              </w:rPr>
              <w:t xml:space="preserve">850 </w:t>
            </w:r>
          </w:p>
        </w:tc>
        <w:tc>
          <w:tcPr>
            <w:tcW w:w="1079" w:type="dxa"/>
          </w:tcPr>
          <w:p w14:paraId="07BB7D16" w14:textId="77777777" w:rsidR="000E083C" w:rsidRDefault="000E083C" w:rsidP="0093591F">
            <w:pPr>
              <w:pStyle w:val="Default"/>
              <w:rPr>
                <w:sz w:val="20"/>
                <w:szCs w:val="20"/>
              </w:rPr>
            </w:pPr>
            <w:r>
              <w:rPr>
                <w:sz w:val="20"/>
                <w:szCs w:val="20"/>
              </w:rPr>
              <w:t xml:space="preserve">791 </w:t>
            </w:r>
          </w:p>
        </w:tc>
        <w:tc>
          <w:tcPr>
            <w:tcW w:w="1079" w:type="dxa"/>
          </w:tcPr>
          <w:p w14:paraId="3EBA62A0" w14:textId="77777777" w:rsidR="000E083C" w:rsidRDefault="000E083C" w:rsidP="0093591F">
            <w:pPr>
              <w:pStyle w:val="Default"/>
              <w:rPr>
                <w:sz w:val="20"/>
                <w:szCs w:val="20"/>
              </w:rPr>
            </w:pPr>
            <w:r>
              <w:rPr>
                <w:sz w:val="20"/>
                <w:szCs w:val="20"/>
              </w:rPr>
              <w:t xml:space="preserve">705 </w:t>
            </w:r>
          </w:p>
        </w:tc>
        <w:tc>
          <w:tcPr>
            <w:tcW w:w="1079" w:type="dxa"/>
          </w:tcPr>
          <w:p w14:paraId="0F665F5B" w14:textId="77777777" w:rsidR="000E083C" w:rsidRDefault="000E083C" w:rsidP="0093591F">
            <w:pPr>
              <w:pStyle w:val="Default"/>
              <w:rPr>
                <w:sz w:val="20"/>
                <w:szCs w:val="20"/>
              </w:rPr>
            </w:pPr>
            <w:r>
              <w:rPr>
                <w:sz w:val="20"/>
                <w:szCs w:val="20"/>
              </w:rPr>
              <w:t xml:space="preserve">834 </w:t>
            </w:r>
          </w:p>
        </w:tc>
        <w:tc>
          <w:tcPr>
            <w:tcW w:w="1079" w:type="dxa"/>
          </w:tcPr>
          <w:p w14:paraId="6564E79E" w14:textId="77777777" w:rsidR="000E083C" w:rsidRDefault="000E083C" w:rsidP="0093591F">
            <w:pPr>
              <w:pStyle w:val="Default"/>
              <w:rPr>
                <w:sz w:val="20"/>
                <w:szCs w:val="20"/>
              </w:rPr>
            </w:pPr>
            <w:r>
              <w:rPr>
                <w:sz w:val="20"/>
                <w:szCs w:val="20"/>
              </w:rPr>
              <w:t xml:space="preserve">845 </w:t>
            </w:r>
          </w:p>
        </w:tc>
        <w:tc>
          <w:tcPr>
            <w:tcW w:w="1079" w:type="dxa"/>
          </w:tcPr>
          <w:p w14:paraId="6B169620" w14:textId="77777777" w:rsidR="000E083C" w:rsidRDefault="000E083C" w:rsidP="0093591F">
            <w:pPr>
              <w:pStyle w:val="Default"/>
              <w:rPr>
                <w:sz w:val="20"/>
                <w:szCs w:val="20"/>
              </w:rPr>
            </w:pPr>
            <w:r>
              <w:rPr>
                <w:sz w:val="20"/>
                <w:szCs w:val="20"/>
              </w:rPr>
              <w:t xml:space="preserve">599 </w:t>
            </w:r>
          </w:p>
        </w:tc>
        <w:tc>
          <w:tcPr>
            <w:tcW w:w="1079" w:type="dxa"/>
          </w:tcPr>
          <w:p w14:paraId="5C8A41E2" w14:textId="77777777" w:rsidR="000E083C" w:rsidRDefault="000E083C" w:rsidP="0093591F">
            <w:pPr>
              <w:pStyle w:val="Default"/>
              <w:rPr>
                <w:sz w:val="20"/>
                <w:szCs w:val="20"/>
              </w:rPr>
            </w:pPr>
            <w:r>
              <w:rPr>
                <w:sz w:val="20"/>
                <w:szCs w:val="20"/>
              </w:rPr>
              <w:t xml:space="preserve">855 </w:t>
            </w:r>
          </w:p>
        </w:tc>
      </w:tr>
      <w:tr w:rsidR="000E083C" w14:paraId="5E4BF3FE" w14:textId="77777777" w:rsidTr="0093591F">
        <w:tc>
          <w:tcPr>
            <w:tcW w:w="1080" w:type="dxa"/>
          </w:tcPr>
          <w:p w14:paraId="26F10FCA" w14:textId="77777777" w:rsidR="000E083C" w:rsidRDefault="000E083C" w:rsidP="0093591F">
            <w:pPr>
              <w:pStyle w:val="Default"/>
              <w:rPr>
                <w:sz w:val="20"/>
                <w:szCs w:val="20"/>
              </w:rPr>
            </w:pPr>
            <w:r>
              <w:rPr>
                <w:sz w:val="20"/>
                <w:szCs w:val="20"/>
              </w:rPr>
              <w:t xml:space="preserve">20xx </w:t>
            </w:r>
          </w:p>
        </w:tc>
        <w:tc>
          <w:tcPr>
            <w:tcW w:w="1080" w:type="dxa"/>
          </w:tcPr>
          <w:p w14:paraId="08F78124" w14:textId="77777777" w:rsidR="000E083C" w:rsidRDefault="000E083C" w:rsidP="0093591F">
            <w:pPr>
              <w:pStyle w:val="Default"/>
              <w:rPr>
                <w:sz w:val="20"/>
                <w:szCs w:val="20"/>
              </w:rPr>
            </w:pPr>
            <w:r>
              <w:rPr>
                <w:sz w:val="20"/>
                <w:szCs w:val="20"/>
              </w:rPr>
              <w:t xml:space="preserve">860 </w:t>
            </w:r>
          </w:p>
        </w:tc>
        <w:tc>
          <w:tcPr>
            <w:tcW w:w="1079" w:type="dxa"/>
          </w:tcPr>
          <w:p w14:paraId="1A2203DE" w14:textId="77777777" w:rsidR="000E083C" w:rsidRDefault="000E083C" w:rsidP="0093591F">
            <w:pPr>
              <w:pStyle w:val="Default"/>
              <w:rPr>
                <w:sz w:val="20"/>
                <w:szCs w:val="20"/>
              </w:rPr>
            </w:pPr>
            <w:r>
              <w:rPr>
                <w:sz w:val="20"/>
                <w:szCs w:val="20"/>
              </w:rPr>
              <w:t xml:space="preserve">853 </w:t>
            </w:r>
          </w:p>
        </w:tc>
        <w:tc>
          <w:tcPr>
            <w:tcW w:w="1079" w:type="dxa"/>
          </w:tcPr>
          <w:p w14:paraId="25FB218F" w14:textId="77777777" w:rsidR="000E083C" w:rsidRDefault="000E083C" w:rsidP="0093591F">
            <w:pPr>
              <w:pStyle w:val="Default"/>
              <w:rPr>
                <w:sz w:val="20"/>
                <w:szCs w:val="20"/>
              </w:rPr>
            </w:pPr>
            <w:r>
              <w:rPr>
                <w:sz w:val="20"/>
                <w:szCs w:val="20"/>
              </w:rPr>
              <w:t xml:space="preserve">876 </w:t>
            </w:r>
          </w:p>
        </w:tc>
        <w:tc>
          <w:tcPr>
            <w:tcW w:w="1079" w:type="dxa"/>
          </w:tcPr>
          <w:p w14:paraId="2E43307C" w14:textId="77777777" w:rsidR="000E083C" w:rsidRDefault="000E083C" w:rsidP="0093591F">
            <w:pPr>
              <w:pStyle w:val="Default"/>
              <w:rPr>
                <w:sz w:val="20"/>
                <w:szCs w:val="20"/>
              </w:rPr>
            </w:pPr>
            <w:r>
              <w:rPr>
                <w:sz w:val="20"/>
                <w:szCs w:val="20"/>
              </w:rPr>
              <w:t xml:space="preserve">874 </w:t>
            </w:r>
          </w:p>
        </w:tc>
        <w:tc>
          <w:tcPr>
            <w:tcW w:w="1079" w:type="dxa"/>
          </w:tcPr>
          <w:p w14:paraId="62A7CE1A" w14:textId="77777777" w:rsidR="000E083C" w:rsidRDefault="000E083C" w:rsidP="0093591F">
            <w:pPr>
              <w:pStyle w:val="Default"/>
              <w:rPr>
                <w:sz w:val="20"/>
                <w:szCs w:val="20"/>
              </w:rPr>
            </w:pPr>
            <w:r>
              <w:rPr>
                <w:sz w:val="20"/>
                <w:szCs w:val="20"/>
              </w:rPr>
              <w:t xml:space="preserve">833 </w:t>
            </w:r>
          </w:p>
        </w:tc>
        <w:tc>
          <w:tcPr>
            <w:tcW w:w="1079" w:type="dxa"/>
          </w:tcPr>
          <w:p w14:paraId="5A9A991B" w14:textId="77777777" w:rsidR="000E083C" w:rsidRDefault="000E083C" w:rsidP="0093591F">
            <w:pPr>
              <w:pStyle w:val="Default"/>
              <w:rPr>
                <w:sz w:val="20"/>
                <w:szCs w:val="20"/>
              </w:rPr>
            </w:pPr>
            <w:r>
              <w:rPr>
                <w:sz w:val="20"/>
                <w:szCs w:val="20"/>
              </w:rPr>
              <w:t xml:space="preserve">782 </w:t>
            </w:r>
          </w:p>
        </w:tc>
        <w:tc>
          <w:tcPr>
            <w:tcW w:w="1079" w:type="dxa"/>
          </w:tcPr>
          <w:p w14:paraId="77F07C98" w14:textId="77777777" w:rsidR="000E083C" w:rsidRDefault="000E083C" w:rsidP="0093591F">
            <w:pPr>
              <w:pStyle w:val="Default"/>
              <w:rPr>
                <w:sz w:val="20"/>
                <w:szCs w:val="20"/>
              </w:rPr>
            </w:pPr>
            <w:r>
              <w:rPr>
                <w:sz w:val="20"/>
                <w:szCs w:val="20"/>
              </w:rPr>
              <w:t xml:space="preserve">844 </w:t>
            </w:r>
          </w:p>
        </w:tc>
        <w:tc>
          <w:tcPr>
            <w:tcW w:w="1079" w:type="dxa"/>
          </w:tcPr>
          <w:p w14:paraId="5FE8C09D" w14:textId="77777777" w:rsidR="000E083C" w:rsidRDefault="000E083C" w:rsidP="0093591F">
            <w:pPr>
              <w:pStyle w:val="Default"/>
              <w:rPr>
                <w:sz w:val="20"/>
                <w:szCs w:val="20"/>
              </w:rPr>
            </w:pPr>
            <w:r>
              <w:rPr>
                <w:sz w:val="20"/>
                <w:szCs w:val="20"/>
              </w:rPr>
              <w:t xml:space="preserve">827 </w:t>
            </w:r>
          </w:p>
        </w:tc>
        <w:tc>
          <w:tcPr>
            <w:tcW w:w="1079" w:type="dxa"/>
          </w:tcPr>
          <w:p w14:paraId="7F32285D" w14:textId="77777777" w:rsidR="000E083C" w:rsidRDefault="000E083C" w:rsidP="0093591F">
            <w:pPr>
              <w:pStyle w:val="Default"/>
              <w:rPr>
                <w:sz w:val="20"/>
                <w:szCs w:val="20"/>
              </w:rPr>
            </w:pPr>
            <w:r>
              <w:rPr>
                <w:sz w:val="20"/>
                <w:szCs w:val="20"/>
              </w:rPr>
              <w:t xml:space="preserve">738 </w:t>
            </w:r>
          </w:p>
        </w:tc>
        <w:tc>
          <w:tcPr>
            <w:tcW w:w="1079" w:type="dxa"/>
          </w:tcPr>
          <w:p w14:paraId="4243761D" w14:textId="77777777" w:rsidR="000E083C" w:rsidRDefault="000E083C" w:rsidP="0093591F">
            <w:pPr>
              <w:pStyle w:val="Default"/>
              <w:rPr>
                <w:sz w:val="20"/>
                <w:szCs w:val="20"/>
              </w:rPr>
            </w:pPr>
            <w:r>
              <w:rPr>
                <w:sz w:val="20"/>
                <w:szCs w:val="20"/>
              </w:rPr>
              <w:t xml:space="preserve">900 </w:t>
            </w:r>
          </w:p>
        </w:tc>
        <w:tc>
          <w:tcPr>
            <w:tcW w:w="1079" w:type="dxa"/>
          </w:tcPr>
          <w:p w14:paraId="311719F7" w14:textId="77777777" w:rsidR="000E083C" w:rsidRDefault="000E083C" w:rsidP="0093591F">
            <w:pPr>
              <w:pStyle w:val="Default"/>
              <w:rPr>
                <w:sz w:val="20"/>
                <w:szCs w:val="20"/>
              </w:rPr>
            </w:pPr>
            <w:r>
              <w:rPr>
                <w:sz w:val="20"/>
                <w:szCs w:val="20"/>
              </w:rPr>
              <w:t xml:space="preserve">854 </w:t>
            </w:r>
          </w:p>
        </w:tc>
      </w:tr>
      <w:tr w:rsidR="000E083C" w14:paraId="16B93F9E" w14:textId="77777777" w:rsidTr="0093591F">
        <w:tc>
          <w:tcPr>
            <w:tcW w:w="1080" w:type="dxa"/>
          </w:tcPr>
          <w:p w14:paraId="22DC3A41" w14:textId="77777777" w:rsidR="000E083C" w:rsidRDefault="000E083C" w:rsidP="0093591F">
            <w:pPr>
              <w:pStyle w:val="Default"/>
              <w:rPr>
                <w:sz w:val="20"/>
                <w:szCs w:val="20"/>
              </w:rPr>
            </w:pPr>
            <w:r>
              <w:rPr>
                <w:sz w:val="20"/>
                <w:szCs w:val="20"/>
              </w:rPr>
              <w:t xml:space="preserve">20xx </w:t>
            </w:r>
          </w:p>
        </w:tc>
        <w:tc>
          <w:tcPr>
            <w:tcW w:w="1080" w:type="dxa"/>
          </w:tcPr>
          <w:p w14:paraId="75B3A76D" w14:textId="77777777" w:rsidR="000E083C" w:rsidRDefault="000E083C" w:rsidP="0093591F">
            <w:pPr>
              <w:pStyle w:val="Default"/>
              <w:rPr>
                <w:sz w:val="20"/>
                <w:szCs w:val="20"/>
              </w:rPr>
            </w:pPr>
            <w:r>
              <w:rPr>
                <w:sz w:val="20"/>
                <w:szCs w:val="20"/>
              </w:rPr>
              <w:t xml:space="preserve">839 </w:t>
            </w:r>
          </w:p>
        </w:tc>
        <w:tc>
          <w:tcPr>
            <w:tcW w:w="1079" w:type="dxa"/>
          </w:tcPr>
          <w:p w14:paraId="082AFC4F" w14:textId="77777777" w:rsidR="000E083C" w:rsidRDefault="000E083C" w:rsidP="0093591F">
            <w:pPr>
              <w:pStyle w:val="Default"/>
              <w:rPr>
                <w:sz w:val="20"/>
                <w:szCs w:val="20"/>
              </w:rPr>
            </w:pPr>
            <w:r>
              <w:rPr>
                <w:sz w:val="20"/>
                <w:szCs w:val="20"/>
              </w:rPr>
              <w:t xml:space="preserve">759 </w:t>
            </w:r>
          </w:p>
        </w:tc>
        <w:tc>
          <w:tcPr>
            <w:tcW w:w="1079" w:type="dxa"/>
          </w:tcPr>
          <w:p w14:paraId="741E11FA" w14:textId="77777777" w:rsidR="000E083C" w:rsidRDefault="000E083C" w:rsidP="0093591F">
            <w:pPr>
              <w:pStyle w:val="Default"/>
              <w:rPr>
                <w:sz w:val="20"/>
                <w:szCs w:val="20"/>
              </w:rPr>
            </w:pPr>
            <w:r>
              <w:rPr>
                <w:sz w:val="20"/>
                <w:szCs w:val="20"/>
              </w:rPr>
              <w:t xml:space="preserve">821 </w:t>
            </w:r>
          </w:p>
        </w:tc>
        <w:tc>
          <w:tcPr>
            <w:tcW w:w="1079" w:type="dxa"/>
          </w:tcPr>
          <w:p w14:paraId="40A49543" w14:textId="77777777" w:rsidR="000E083C" w:rsidRDefault="000E083C" w:rsidP="0093591F">
            <w:pPr>
              <w:pStyle w:val="Default"/>
              <w:rPr>
                <w:sz w:val="20"/>
                <w:szCs w:val="20"/>
              </w:rPr>
            </w:pPr>
            <w:r>
              <w:rPr>
                <w:sz w:val="20"/>
                <w:szCs w:val="20"/>
              </w:rPr>
              <w:t xml:space="preserve">892 </w:t>
            </w:r>
          </w:p>
        </w:tc>
        <w:tc>
          <w:tcPr>
            <w:tcW w:w="1079" w:type="dxa"/>
          </w:tcPr>
          <w:p w14:paraId="04FF057C" w14:textId="77777777" w:rsidR="000E083C" w:rsidRDefault="000E083C" w:rsidP="0093591F">
            <w:pPr>
              <w:pStyle w:val="Default"/>
              <w:rPr>
                <w:sz w:val="20"/>
                <w:szCs w:val="20"/>
              </w:rPr>
            </w:pPr>
            <w:r>
              <w:rPr>
                <w:sz w:val="20"/>
                <w:szCs w:val="20"/>
              </w:rPr>
              <w:t xml:space="preserve">844 </w:t>
            </w:r>
          </w:p>
        </w:tc>
        <w:tc>
          <w:tcPr>
            <w:tcW w:w="1079" w:type="dxa"/>
          </w:tcPr>
          <w:p w14:paraId="468206DE" w14:textId="77777777" w:rsidR="000E083C" w:rsidRDefault="000E083C" w:rsidP="0093591F">
            <w:pPr>
              <w:pStyle w:val="Default"/>
              <w:rPr>
                <w:sz w:val="20"/>
                <w:szCs w:val="20"/>
              </w:rPr>
            </w:pPr>
            <w:r>
              <w:rPr>
                <w:sz w:val="20"/>
                <w:szCs w:val="20"/>
              </w:rPr>
              <w:t xml:space="preserve">854 </w:t>
            </w:r>
          </w:p>
        </w:tc>
        <w:tc>
          <w:tcPr>
            <w:tcW w:w="1079" w:type="dxa"/>
          </w:tcPr>
          <w:p w14:paraId="054E3B8F" w14:textId="77777777" w:rsidR="000E083C" w:rsidRDefault="000E083C" w:rsidP="0093591F">
            <w:pPr>
              <w:pStyle w:val="Default"/>
              <w:rPr>
                <w:sz w:val="20"/>
                <w:szCs w:val="20"/>
              </w:rPr>
            </w:pPr>
            <w:r>
              <w:rPr>
                <w:sz w:val="20"/>
                <w:szCs w:val="20"/>
              </w:rPr>
              <w:t xml:space="preserve">811 </w:t>
            </w:r>
          </w:p>
        </w:tc>
        <w:tc>
          <w:tcPr>
            <w:tcW w:w="1079" w:type="dxa"/>
          </w:tcPr>
          <w:p w14:paraId="254F8650" w14:textId="77777777" w:rsidR="000E083C" w:rsidRDefault="000E083C" w:rsidP="0093591F">
            <w:pPr>
              <w:pStyle w:val="Default"/>
              <w:rPr>
                <w:sz w:val="20"/>
                <w:szCs w:val="20"/>
              </w:rPr>
            </w:pPr>
            <w:r>
              <w:rPr>
                <w:sz w:val="20"/>
                <w:szCs w:val="20"/>
              </w:rPr>
              <w:t xml:space="preserve">854 </w:t>
            </w:r>
          </w:p>
        </w:tc>
        <w:tc>
          <w:tcPr>
            <w:tcW w:w="1079" w:type="dxa"/>
          </w:tcPr>
          <w:p w14:paraId="76E068BA" w14:textId="77777777" w:rsidR="000E083C" w:rsidRDefault="000E083C" w:rsidP="0093591F">
            <w:pPr>
              <w:pStyle w:val="Default"/>
              <w:rPr>
                <w:sz w:val="20"/>
                <w:szCs w:val="20"/>
              </w:rPr>
            </w:pPr>
            <w:r>
              <w:rPr>
                <w:sz w:val="20"/>
                <w:szCs w:val="20"/>
              </w:rPr>
              <w:t xml:space="preserve">835 </w:t>
            </w:r>
          </w:p>
        </w:tc>
        <w:tc>
          <w:tcPr>
            <w:tcW w:w="1079" w:type="dxa"/>
          </w:tcPr>
          <w:p w14:paraId="1A1E9438" w14:textId="77777777" w:rsidR="000E083C" w:rsidRDefault="000E083C" w:rsidP="0093591F">
            <w:pPr>
              <w:pStyle w:val="Default"/>
              <w:rPr>
                <w:sz w:val="20"/>
                <w:szCs w:val="20"/>
              </w:rPr>
            </w:pPr>
            <w:r>
              <w:rPr>
                <w:sz w:val="20"/>
                <w:szCs w:val="20"/>
              </w:rPr>
              <w:t xml:space="preserve">871 </w:t>
            </w:r>
          </w:p>
        </w:tc>
        <w:tc>
          <w:tcPr>
            <w:tcW w:w="1079" w:type="dxa"/>
          </w:tcPr>
          <w:p w14:paraId="2228EA82" w14:textId="77777777" w:rsidR="000E083C" w:rsidRDefault="000E083C" w:rsidP="0093591F">
            <w:pPr>
              <w:pStyle w:val="Default"/>
              <w:rPr>
                <w:sz w:val="20"/>
                <w:szCs w:val="20"/>
              </w:rPr>
            </w:pPr>
            <w:r>
              <w:rPr>
                <w:sz w:val="20"/>
                <w:szCs w:val="20"/>
              </w:rPr>
              <w:t xml:space="preserve">816 </w:t>
            </w:r>
          </w:p>
        </w:tc>
      </w:tr>
      <w:tr w:rsidR="000E083C" w14:paraId="29DC6900" w14:textId="77777777" w:rsidTr="0093591F">
        <w:tc>
          <w:tcPr>
            <w:tcW w:w="1080" w:type="dxa"/>
          </w:tcPr>
          <w:p w14:paraId="5BCA4153" w14:textId="77777777" w:rsidR="000E083C" w:rsidRDefault="000E083C" w:rsidP="0093591F">
            <w:pPr>
              <w:pStyle w:val="Default"/>
              <w:rPr>
                <w:sz w:val="20"/>
                <w:szCs w:val="20"/>
              </w:rPr>
            </w:pPr>
            <w:r>
              <w:rPr>
                <w:b/>
                <w:bCs/>
                <w:sz w:val="20"/>
                <w:szCs w:val="20"/>
              </w:rPr>
              <w:t xml:space="preserve">20xx-20xx </w:t>
            </w:r>
          </w:p>
        </w:tc>
        <w:tc>
          <w:tcPr>
            <w:tcW w:w="1080" w:type="dxa"/>
          </w:tcPr>
          <w:p w14:paraId="7938FE71" w14:textId="77777777" w:rsidR="000E083C" w:rsidRDefault="000E083C" w:rsidP="0093591F">
            <w:pPr>
              <w:pStyle w:val="Default"/>
              <w:rPr>
                <w:sz w:val="20"/>
                <w:szCs w:val="20"/>
              </w:rPr>
            </w:pPr>
            <w:r>
              <w:rPr>
                <w:b/>
                <w:bCs/>
                <w:sz w:val="20"/>
                <w:szCs w:val="20"/>
              </w:rPr>
              <w:t xml:space="preserve">847 </w:t>
            </w:r>
          </w:p>
        </w:tc>
        <w:tc>
          <w:tcPr>
            <w:tcW w:w="1079" w:type="dxa"/>
          </w:tcPr>
          <w:p w14:paraId="1A862778" w14:textId="77777777" w:rsidR="000E083C" w:rsidRDefault="000E083C" w:rsidP="0093591F">
            <w:pPr>
              <w:pStyle w:val="Default"/>
              <w:rPr>
                <w:sz w:val="20"/>
                <w:szCs w:val="20"/>
              </w:rPr>
            </w:pPr>
            <w:r>
              <w:rPr>
                <w:b/>
                <w:bCs/>
                <w:sz w:val="20"/>
                <w:szCs w:val="20"/>
              </w:rPr>
              <w:t xml:space="preserve">810 </w:t>
            </w:r>
          </w:p>
        </w:tc>
        <w:tc>
          <w:tcPr>
            <w:tcW w:w="1079" w:type="dxa"/>
          </w:tcPr>
          <w:p w14:paraId="27A4E828" w14:textId="77777777" w:rsidR="000E083C" w:rsidRDefault="000E083C" w:rsidP="0093591F">
            <w:pPr>
              <w:pStyle w:val="Default"/>
              <w:rPr>
                <w:sz w:val="20"/>
                <w:szCs w:val="20"/>
              </w:rPr>
            </w:pPr>
            <w:r>
              <w:rPr>
                <w:b/>
                <w:bCs/>
                <w:sz w:val="20"/>
                <w:szCs w:val="20"/>
              </w:rPr>
              <w:t xml:space="preserve">839 </w:t>
            </w:r>
          </w:p>
        </w:tc>
        <w:tc>
          <w:tcPr>
            <w:tcW w:w="1079" w:type="dxa"/>
          </w:tcPr>
          <w:p w14:paraId="7C6B1DE5" w14:textId="77777777" w:rsidR="000E083C" w:rsidRDefault="000E083C" w:rsidP="0093591F">
            <w:pPr>
              <w:pStyle w:val="Default"/>
              <w:rPr>
                <w:sz w:val="20"/>
                <w:szCs w:val="20"/>
              </w:rPr>
            </w:pPr>
            <w:r>
              <w:rPr>
                <w:b/>
                <w:bCs/>
                <w:sz w:val="20"/>
                <w:szCs w:val="20"/>
              </w:rPr>
              <w:t xml:space="preserve">883 </w:t>
            </w:r>
          </w:p>
        </w:tc>
        <w:tc>
          <w:tcPr>
            <w:tcW w:w="1079" w:type="dxa"/>
          </w:tcPr>
          <w:p w14:paraId="3466D274" w14:textId="77777777" w:rsidR="000E083C" w:rsidRDefault="000E083C" w:rsidP="0093591F">
            <w:pPr>
              <w:pStyle w:val="Default"/>
              <w:rPr>
                <w:sz w:val="20"/>
                <w:szCs w:val="20"/>
              </w:rPr>
            </w:pPr>
            <w:r>
              <w:rPr>
                <w:b/>
                <w:bCs/>
                <w:sz w:val="20"/>
                <w:szCs w:val="20"/>
              </w:rPr>
              <w:t xml:space="preserve">844 </w:t>
            </w:r>
          </w:p>
        </w:tc>
        <w:tc>
          <w:tcPr>
            <w:tcW w:w="1079" w:type="dxa"/>
          </w:tcPr>
          <w:p w14:paraId="67A47425" w14:textId="77777777" w:rsidR="000E083C" w:rsidRDefault="000E083C" w:rsidP="0093591F">
            <w:pPr>
              <w:pStyle w:val="Default"/>
              <w:rPr>
                <w:sz w:val="20"/>
                <w:szCs w:val="20"/>
              </w:rPr>
            </w:pPr>
            <w:r>
              <w:rPr>
                <w:b/>
                <w:bCs/>
                <w:sz w:val="20"/>
                <w:szCs w:val="20"/>
              </w:rPr>
              <w:t xml:space="preserve">812 </w:t>
            </w:r>
          </w:p>
        </w:tc>
        <w:tc>
          <w:tcPr>
            <w:tcW w:w="1079" w:type="dxa"/>
          </w:tcPr>
          <w:p w14:paraId="2B089EA3" w14:textId="77777777" w:rsidR="000E083C" w:rsidRDefault="000E083C" w:rsidP="0093591F">
            <w:pPr>
              <w:pStyle w:val="Default"/>
              <w:rPr>
                <w:sz w:val="20"/>
                <w:szCs w:val="20"/>
              </w:rPr>
            </w:pPr>
            <w:r>
              <w:rPr>
                <w:b/>
                <w:bCs/>
                <w:sz w:val="20"/>
                <w:szCs w:val="20"/>
              </w:rPr>
              <w:t xml:space="preserve">779 </w:t>
            </w:r>
          </w:p>
        </w:tc>
        <w:tc>
          <w:tcPr>
            <w:tcW w:w="1079" w:type="dxa"/>
          </w:tcPr>
          <w:p w14:paraId="04BA9BF9" w14:textId="77777777" w:rsidR="000E083C" w:rsidRDefault="000E083C" w:rsidP="0093591F">
            <w:pPr>
              <w:pStyle w:val="Default"/>
              <w:rPr>
                <w:sz w:val="20"/>
                <w:szCs w:val="20"/>
              </w:rPr>
            </w:pPr>
            <w:r>
              <w:rPr>
                <w:b/>
                <w:bCs/>
                <w:sz w:val="20"/>
                <w:szCs w:val="20"/>
              </w:rPr>
              <w:t xml:space="preserve">840 </w:t>
            </w:r>
          </w:p>
        </w:tc>
        <w:tc>
          <w:tcPr>
            <w:tcW w:w="1079" w:type="dxa"/>
          </w:tcPr>
          <w:p w14:paraId="05FE613F" w14:textId="77777777" w:rsidR="000E083C" w:rsidRDefault="000E083C" w:rsidP="0093591F">
            <w:pPr>
              <w:pStyle w:val="Default"/>
              <w:rPr>
                <w:sz w:val="20"/>
                <w:szCs w:val="20"/>
              </w:rPr>
            </w:pPr>
            <w:r>
              <w:rPr>
                <w:b/>
                <w:bCs/>
                <w:sz w:val="20"/>
                <w:szCs w:val="20"/>
              </w:rPr>
              <w:t xml:space="preserve">815 </w:t>
            </w:r>
          </w:p>
        </w:tc>
        <w:tc>
          <w:tcPr>
            <w:tcW w:w="1079" w:type="dxa"/>
          </w:tcPr>
          <w:p w14:paraId="0AE573CC" w14:textId="77777777" w:rsidR="000E083C" w:rsidRDefault="000E083C" w:rsidP="0093591F">
            <w:pPr>
              <w:pStyle w:val="Default"/>
              <w:rPr>
                <w:sz w:val="20"/>
                <w:szCs w:val="20"/>
              </w:rPr>
            </w:pPr>
            <w:r>
              <w:rPr>
                <w:b/>
                <w:bCs/>
                <w:sz w:val="20"/>
                <w:szCs w:val="20"/>
              </w:rPr>
              <w:t xml:space="preserve">776 </w:t>
            </w:r>
          </w:p>
        </w:tc>
        <w:tc>
          <w:tcPr>
            <w:tcW w:w="1079" w:type="dxa"/>
          </w:tcPr>
          <w:p w14:paraId="1F981EA5" w14:textId="77777777" w:rsidR="000E083C" w:rsidRDefault="000E083C" w:rsidP="0093591F">
            <w:pPr>
              <w:pStyle w:val="Default"/>
              <w:rPr>
                <w:sz w:val="20"/>
                <w:szCs w:val="20"/>
              </w:rPr>
            </w:pPr>
            <w:r>
              <w:rPr>
                <w:b/>
                <w:bCs/>
                <w:sz w:val="20"/>
                <w:szCs w:val="20"/>
              </w:rPr>
              <w:t xml:space="preserve">840 </w:t>
            </w:r>
          </w:p>
        </w:tc>
      </w:tr>
    </w:tbl>
    <w:p w14:paraId="07B4DC4D" w14:textId="77777777" w:rsidR="00AA0BAD" w:rsidRDefault="00AA0BAD" w:rsidP="001A74A5">
      <w:pPr>
        <w:rPr>
          <w:rFonts w:ascii="Arial" w:hAnsi="Arial" w:cs="Arial"/>
          <w:b/>
          <w:sz w:val="20"/>
          <w:szCs w:val="20"/>
        </w:rPr>
      </w:pPr>
    </w:p>
    <w:p w14:paraId="40742B66" w14:textId="77777777" w:rsidR="00BC57B5" w:rsidRPr="00E14941" w:rsidRDefault="00BC57B5" w:rsidP="001A74A5">
      <w:pPr>
        <w:rPr>
          <w:rFonts w:ascii="Arial" w:hAnsi="Arial" w:cs="Arial"/>
          <w:b/>
          <w:sz w:val="20"/>
          <w:szCs w:val="20"/>
        </w:rPr>
      </w:pPr>
      <w:r w:rsidRPr="00E14941">
        <w:rPr>
          <w:rFonts w:ascii="Arial" w:hAnsi="Arial" w:cs="Arial"/>
          <w:b/>
          <w:sz w:val="20"/>
          <w:szCs w:val="20"/>
        </w:rPr>
        <w:t xml:space="preserve">Appendix A – Admission Requirements / Process for </w:t>
      </w:r>
      <w:r w:rsidRPr="00E14941">
        <w:rPr>
          <w:rFonts w:ascii="Arial" w:hAnsi="Arial" w:cs="Arial"/>
          <w:b/>
          <w:i/>
          <w:sz w:val="20"/>
          <w:szCs w:val="20"/>
        </w:rPr>
        <w:t>Somewhere U</w:t>
      </w:r>
      <w:r w:rsidRPr="00E14941">
        <w:rPr>
          <w:rFonts w:ascii="Arial" w:hAnsi="Arial" w:cs="Arial"/>
          <w:b/>
          <w:sz w:val="20"/>
          <w:szCs w:val="20"/>
        </w:rPr>
        <w:t xml:space="preserve"> Pre-licensure (ASN/BSN) Program – Effective 20xx-20xx</w:t>
      </w:r>
    </w:p>
    <w:p w14:paraId="43B1AF16" w14:textId="77777777" w:rsidR="00BC57B5" w:rsidRPr="00BC57B5" w:rsidRDefault="00BC57B5" w:rsidP="001A74A5">
      <w:pPr>
        <w:rPr>
          <w:rFonts w:ascii="Arial" w:hAnsi="Arial" w:cs="Arial"/>
          <w:b/>
          <w:sz w:val="20"/>
          <w:szCs w:val="20"/>
        </w:rPr>
      </w:pPr>
      <w:r w:rsidRPr="00BC57B5">
        <w:rPr>
          <w:rFonts w:ascii="Arial" w:hAnsi="Arial" w:cs="Arial"/>
          <w:b/>
          <w:sz w:val="20"/>
          <w:szCs w:val="20"/>
        </w:rPr>
        <w:t xml:space="preserve">Admission Requirements </w:t>
      </w:r>
    </w:p>
    <w:p w14:paraId="1296C054" w14:textId="77777777" w:rsidR="00BC57B5" w:rsidRPr="00BC57B5" w:rsidRDefault="00BC57B5" w:rsidP="001A74A5">
      <w:pPr>
        <w:rPr>
          <w:rFonts w:ascii="Arial" w:hAnsi="Arial" w:cs="Arial"/>
          <w:sz w:val="20"/>
          <w:szCs w:val="20"/>
        </w:rPr>
      </w:pPr>
      <w:r w:rsidRPr="00BC57B5">
        <w:rPr>
          <w:rFonts w:ascii="Arial" w:hAnsi="Arial" w:cs="Arial"/>
          <w:sz w:val="20"/>
          <w:szCs w:val="20"/>
        </w:rPr>
        <w:t xml:space="preserve">Applicants for undergraduate admission to </w:t>
      </w:r>
      <w:r w:rsidR="003757CD">
        <w:rPr>
          <w:rFonts w:ascii="Arial" w:hAnsi="Arial" w:cs="Arial"/>
          <w:sz w:val="20"/>
          <w:szCs w:val="20"/>
        </w:rPr>
        <w:t>Somewhere</w:t>
      </w:r>
      <w:r w:rsidRPr="00BC57B5">
        <w:rPr>
          <w:rFonts w:ascii="Arial" w:hAnsi="Arial" w:cs="Arial"/>
          <w:sz w:val="20"/>
          <w:szCs w:val="20"/>
        </w:rPr>
        <w:t xml:space="preserve"> University</w:t>
      </w:r>
      <w:r w:rsidR="003757CD">
        <w:rPr>
          <w:rFonts w:ascii="Arial" w:hAnsi="Arial" w:cs="Arial"/>
          <w:sz w:val="20"/>
          <w:szCs w:val="20"/>
        </w:rPr>
        <w:t xml:space="preserve"> (SWU)</w:t>
      </w:r>
      <w:r w:rsidRPr="00BC57B5">
        <w:rPr>
          <w:rFonts w:ascii="Arial" w:hAnsi="Arial" w:cs="Arial"/>
          <w:sz w:val="20"/>
          <w:szCs w:val="20"/>
        </w:rPr>
        <w:t xml:space="preserve"> who meet specific criteria may be admitted directly into the nursing major as a </w:t>
      </w:r>
      <w:proofErr w:type="gramStart"/>
      <w:r w:rsidRPr="00BC57B5">
        <w:rPr>
          <w:rFonts w:ascii="Arial" w:hAnsi="Arial" w:cs="Arial"/>
          <w:sz w:val="20"/>
          <w:szCs w:val="20"/>
        </w:rPr>
        <w:t>first-year</w:t>
      </w:r>
      <w:proofErr w:type="gramEnd"/>
      <w:r w:rsidR="003757CD">
        <w:rPr>
          <w:rFonts w:ascii="Arial" w:hAnsi="Arial" w:cs="Arial"/>
          <w:sz w:val="20"/>
          <w:szCs w:val="20"/>
        </w:rPr>
        <w:t xml:space="preserve"> SWU</w:t>
      </w:r>
      <w:r w:rsidRPr="00BC57B5">
        <w:rPr>
          <w:rFonts w:ascii="Arial" w:hAnsi="Arial" w:cs="Arial"/>
          <w:sz w:val="20"/>
          <w:szCs w:val="20"/>
        </w:rPr>
        <w:t xml:space="preserve"> student. F</w:t>
      </w:r>
      <w:r w:rsidR="003757CD">
        <w:rPr>
          <w:rFonts w:ascii="Arial" w:hAnsi="Arial" w:cs="Arial"/>
          <w:sz w:val="20"/>
          <w:szCs w:val="20"/>
        </w:rPr>
        <w:t>irst-year SW</w:t>
      </w:r>
      <w:r w:rsidRPr="00BC57B5">
        <w:rPr>
          <w:rFonts w:ascii="Arial" w:hAnsi="Arial" w:cs="Arial"/>
          <w:sz w:val="20"/>
          <w:szCs w:val="20"/>
        </w:rPr>
        <w:t>U nursing majors will complete courses in the arts and science core</w:t>
      </w:r>
      <w:r w:rsidR="00B91217">
        <w:rPr>
          <w:rFonts w:ascii="Arial" w:hAnsi="Arial" w:cs="Arial"/>
          <w:sz w:val="20"/>
          <w:szCs w:val="20"/>
        </w:rPr>
        <w:t xml:space="preserve"> </w:t>
      </w:r>
      <w:r w:rsidRPr="00BC57B5">
        <w:rPr>
          <w:rFonts w:ascii="Arial" w:hAnsi="Arial" w:cs="Arial"/>
          <w:sz w:val="20"/>
          <w:szCs w:val="20"/>
        </w:rPr>
        <w:t>and pre-requisite nursing support c</w:t>
      </w:r>
      <w:r w:rsidR="003757CD">
        <w:rPr>
          <w:rFonts w:ascii="Arial" w:hAnsi="Arial" w:cs="Arial"/>
          <w:sz w:val="20"/>
          <w:szCs w:val="20"/>
        </w:rPr>
        <w:t>ourses. First-year SW</w:t>
      </w:r>
      <w:r w:rsidRPr="00BC57B5">
        <w:rPr>
          <w:rFonts w:ascii="Arial" w:hAnsi="Arial" w:cs="Arial"/>
          <w:sz w:val="20"/>
          <w:szCs w:val="20"/>
        </w:rPr>
        <w:t xml:space="preserve">U nursing majors who remain in good standing will be eligible to progress to the sophomore nursing courses. </w:t>
      </w:r>
    </w:p>
    <w:p w14:paraId="3C5D081E" w14:textId="77777777" w:rsidR="00BC57B5" w:rsidRPr="00BC57B5" w:rsidRDefault="00BC57B5" w:rsidP="001A74A5">
      <w:pPr>
        <w:rPr>
          <w:rFonts w:ascii="Arial" w:hAnsi="Arial" w:cs="Arial"/>
          <w:sz w:val="20"/>
          <w:szCs w:val="20"/>
        </w:rPr>
      </w:pPr>
      <w:r w:rsidRPr="00BC57B5">
        <w:rPr>
          <w:rFonts w:ascii="Arial" w:hAnsi="Arial" w:cs="Arial"/>
          <w:sz w:val="20"/>
          <w:szCs w:val="20"/>
        </w:rPr>
        <w:t>First-year a</w:t>
      </w:r>
      <w:r w:rsidR="003757CD">
        <w:rPr>
          <w:rFonts w:ascii="Arial" w:hAnsi="Arial" w:cs="Arial"/>
          <w:sz w:val="20"/>
          <w:szCs w:val="20"/>
        </w:rPr>
        <w:t>pplicants who are admitted to SW</w:t>
      </w:r>
      <w:r w:rsidRPr="00BC57B5">
        <w:rPr>
          <w:rFonts w:ascii="Arial" w:hAnsi="Arial" w:cs="Arial"/>
          <w:sz w:val="20"/>
          <w:szCs w:val="20"/>
        </w:rPr>
        <w:t>U but are not eligible for admission directly into the nursing major will be designated as undecided major and may be eligible to apply for regular admission to the nursing major. Undergraduate transfer applicants may also be eligible to apply for regular admission to the nursing major. Regular admission to the nursing major for the sophomore nursing courses is determined on a competitive basis according to space available. Applicants are advised to adhere to applic</w:t>
      </w:r>
      <w:r w:rsidR="003757CD">
        <w:rPr>
          <w:rFonts w:ascii="Arial" w:hAnsi="Arial" w:cs="Arial"/>
          <w:sz w:val="20"/>
          <w:szCs w:val="20"/>
        </w:rPr>
        <w:t>ation deadlines posted on the SW</w:t>
      </w:r>
      <w:r w:rsidRPr="00BC57B5">
        <w:rPr>
          <w:rFonts w:ascii="Arial" w:hAnsi="Arial" w:cs="Arial"/>
          <w:sz w:val="20"/>
          <w:szCs w:val="20"/>
        </w:rPr>
        <w:t xml:space="preserve">U website. </w:t>
      </w:r>
    </w:p>
    <w:p w14:paraId="580D4A2D" w14:textId="77777777" w:rsidR="00BC57B5" w:rsidRPr="00BC57B5" w:rsidRDefault="00BC57B5" w:rsidP="001A74A5">
      <w:pPr>
        <w:rPr>
          <w:rFonts w:ascii="Arial" w:hAnsi="Arial" w:cs="Arial"/>
          <w:b/>
          <w:sz w:val="20"/>
          <w:szCs w:val="20"/>
        </w:rPr>
      </w:pPr>
      <w:r w:rsidRPr="00BC57B5">
        <w:rPr>
          <w:rFonts w:ascii="Arial" w:hAnsi="Arial" w:cs="Arial"/>
          <w:b/>
          <w:sz w:val="20"/>
          <w:szCs w:val="20"/>
        </w:rPr>
        <w:t xml:space="preserve">Direct Admission </w:t>
      </w:r>
    </w:p>
    <w:p w14:paraId="10E3940A" w14:textId="77777777" w:rsidR="0044233A" w:rsidRPr="00BC57B5" w:rsidRDefault="00BC57B5" w:rsidP="001A74A5">
      <w:pPr>
        <w:rPr>
          <w:rFonts w:ascii="Arial" w:hAnsi="Arial" w:cs="Arial"/>
          <w:sz w:val="20"/>
          <w:szCs w:val="20"/>
        </w:rPr>
      </w:pPr>
      <w:r w:rsidRPr="00BC57B5">
        <w:rPr>
          <w:rFonts w:ascii="Arial" w:hAnsi="Arial" w:cs="Arial"/>
          <w:sz w:val="20"/>
          <w:szCs w:val="20"/>
        </w:rPr>
        <w:t xml:space="preserve">Applicants for undergraduate admission to </w:t>
      </w:r>
      <w:r w:rsidR="003757CD">
        <w:rPr>
          <w:rFonts w:ascii="Arial" w:hAnsi="Arial" w:cs="Arial"/>
          <w:sz w:val="20"/>
          <w:szCs w:val="20"/>
        </w:rPr>
        <w:t>Somewhere University</w:t>
      </w:r>
      <w:r w:rsidRPr="00BC57B5">
        <w:rPr>
          <w:rFonts w:ascii="Arial" w:hAnsi="Arial" w:cs="Arial"/>
          <w:sz w:val="20"/>
          <w:szCs w:val="20"/>
        </w:rPr>
        <w:t xml:space="preserve"> who meet the following criteria will be admitted directly into the </w:t>
      </w:r>
      <w:r w:rsidR="003757CD">
        <w:rPr>
          <w:rFonts w:ascii="Arial" w:hAnsi="Arial" w:cs="Arial"/>
          <w:sz w:val="20"/>
          <w:szCs w:val="20"/>
        </w:rPr>
        <w:t xml:space="preserve">nursing major as a </w:t>
      </w:r>
      <w:proofErr w:type="gramStart"/>
      <w:r w:rsidR="003757CD">
        <w:rPr>
          <w:rFonts w:ascii="Arial" w:hAnsi="Arial" w:cs="Arial"/>
          <w:sz w:val="20"/>
          <w:szCs w:val="20"/>
        </w:rPr>
        <w:t>first-year</w:t>
      </w:r>
      <w:proofErr w:type="gramEnd"/>
      <w:r w:rsidR="003757CD">
        <w:rPr>
          <w:rFonts w:ascii="Arial" w:hAnsi="Arial" w:cs="Arial"/>
          <w:sz w:val="20"/>
          <w:szCs w:val="20"/>
        </w:rPr>
        <w:t xml:space="preserve"> SW</w:t>
      </w:r>
      <w:r w:rsidRPr="00BC57B5">
        <w:rPr>
          <w:rFonts w:ascii="Arial" w:hAnsi="Arial" w:cs="Arial"/>
          <w:sz w:val="20"/>
          <w:szCs w:val="20"/>
        </w:rPr>
        <w:t xml:space="preserve">U student: 1. Minimum ACT Composite score of 22 and ACT Math sub-score of 19. 2. Minimum cumulative unweighted high school GPA 3.25 on a 4.0 scale. 3. Completion of college preparatory curriculum including four years of mathematics and science (including algebra, biology, and chemistry). 4. Minimum TOEFL </w:t>
      </w:r>
      <w:proofErr w:type="spellStart"/>
      <w:r w:rsidRPr="00BC57B5">
        <w:rPr>
          <w:rFonts w:ascii="Arial" w:hAnsi="Arial" w:cs="Arial"/>
          <w:sz w:val="20"/>
          <w:szCs w:val="20"/>
        </w:rPr>
        <w:t>iBTA</w:t>
      </w:r>
      <w:proofErr w:type="spellEnd"/>
      <w:r w:rsidRPr="00BC57B5">
        <w:rPr>
          <w:rFonts w:ascii="Arial" w:hAnsi="Arial" w:cs="Arial"/>
          <w:sz w:val="20"/>
          <w:szCs w:val="20"/>
        </w:rPr>
        <w:t xml:space="preserve"> English proficiency score of 84 and speaking score of 26 required for applicants for whom English is not their </w:t>
      </w:r>
      <w:r w:rsidR="003757CD">
        <w:rPr>
          <w:rFonts w:ascii="Arial" w:hAnsi="Arial" w:cs="Arial"/>
          <w:sz w:val="20"/>
          <w:szCs w:val="20"/>
        </w:rPr>
        <w:t xml:space="preserve">native language. A </w:t>
      </w:r>
      <w:proofErr w:type="gramStart"/>
      <w:r w:rsidR="003757CD">
        <w:rPr>
          <w:rFonts w:ascii="Arial" w:hAnsi="Arial" w:cs="Arial"/>
          <w:sz w:val="20"/>
          <w:szCs w:val="20"/>
        </w:rPr>
        <w:t>first-year</w:t>
      </w:r>
      <w:proofErr w:type="gramEnd"/>
      <w:r w:rsidR="003757CD">
        <w:rPr>
          <w:rFonts w:ascii="Arial" w:hAnsi="Arial" w:cs="Arial"/>
          <w:sz w:val="20"/>
          <w:szCs w:val="20"/>
        </w:rPr>
        <w:t xml:space="preserve"> SW</w:t>
      </w:r>
      <w:r w:rsidRPr="00BC57B5">
        <w:rPr>
          <w:rFonts w:ascii="Arial" w:hAnsi="Arial" w:cs="Arial"/>
          <w:sz w:val="20"/>
          <w:szCs w:val="20"/>
        </w:rPr>
        <w:t>U nursing student must meet the following criteria to remain in good standing and progress to the sophomore nursing courses: 1. Complete a minimum of 30 credit hours or more of college level course work (courses numbered below the 100 level will not be considered as part of the required 30 credit hours). 2. Maintain minimum GPA of 3.0 on a 4.0 scale (science grades are averaged if courses are repeated). 3. Successfully complete ENG 101, ENG 102, BIO 111, BIO 112, and HCP 101 with a grade of “C” or above.</w:t>
      </w:r>
    </w:p>
    <w:p w14:paraId="7CAAEE7E" w14:textId="77777777" w:rsidR="002F6259" w:rsidRDefault="002F6259" w:rsidP="00BC57B5">
      <w:pPr>
        <w:rPr>
          <w:rFonts w:ascii="Arial" w:hAnsi="Arial" w:cs="Arial"/>
          <w:b/>
          <w:sz w:val="20"/>
          <w:szCs w:val="20"/>
        </w:rPr>
      </w:pPr>
    </w:p>
    <w:p w14:paraId="05B3087F" w14:textId="12F5D9A3" w:rsidR="00BC57B5" w:rsidRPr="00BC57B5" w:rsidRDefault="00BC57B5" w:rsidP="00BC57B5">
      <w:pPr>
        <w:rPr>
          <w:rFonts w:ascii="Arial" w:hAnsi="Arial" w:cs="Arial"/>
          <w:b/>
          <w:sz w:val="20"/>
          <w:szCs w:val="20"/>
        </w:rPr>
      </w:pPr>
      <w:r w:rsidRPr="00BC57B5">
        <w:rPr>
          <w:rFonts w:ascii="Arial" w:hAnsi="Arial" w:cs="Arial"/>
          <w:b/>
          <w:sz w:val="20"/>
          <w:szCs w:val="20"/>
        </w:rPr>
        <w:lastRenderedPageBreak/>
        <w:t>Regular Admission</w:t>
      </w:r>
    </w:p>
    <w:p w14:paraId="4059A0D7" w14:textId="77777777" w:rsidR="00BC57B5" w:rsidRPr="00BC57B5" w:rsidRDefault="00BC57B5" w:rsidP="00BC57B5">
      <w:pPr>
        <w:spacing w:after="60" w:line="240" w:lineRule="auto"/>
        <w:rPr>
          <w:rFonts w:ascii="Arial" w:hAnsi="Arial" w:cs="Arial"/>
          <w:sz w:val="20"/>
          <w:szCs w:val="20"/>
        </w:rPr>
      </w:pPr>
      <w:r w:rsidRPr="00BC57B5">
        <w:rPr>
          <w:rFonts w:ascii="Arial" w:hAnsi="Arial" w:cs="Arial"/>
          <w:sz w:val="20"/>
          <w:szCs w:val="20"/>
        </w:rPr>
        <w:t>Applicants must meet the following minimum requirements to be eligible to apply for regular admission:</w:t>
      </w:r>
    </w:p>
    <w:p w14:paraId="497C347E" w14:textId="77777777" w:rsidR="00BC57B5" w:rsidRPr="00BC57B5" w:rsidRDefault="00BC57B5" w:rsidP="00BC57B5">
      <w:pPr>
        <w:spacing w:after="60" w:line="240" w:lineRule="auto"/>
        <w:rPr>
          <w:rFonts w:ascii="Arial" w:hAnsi="Arial" w:cs="Arial"/>
          <w:sz w:val="20"/>
          <w:szCs w:val="20"/>
        </w:rPr>
      </w:pPr>
      <w:r w:rsidRPr="00BC57B5">
        <w:rPr>
          <w:rFonts w:ascii="Arial" w:hAnsi="Arial" w:cs="Arial"/>
          <w:sz w:val="20"/>
          <w:szCs w:val="20"/>
        </w:rPr>
        <w:t>1. Successful completion of the following pre-requisite or equivalent courses with a “C” or above:</w:t>
      </w:r>
    </w:p>
    <w:p w14:paraId="3CF69E30" w14:textId="77777777" w:rsidR="00BC57B5" w:rsidRPr="00E14941" w:rsidRDefault="00BC57B5" w:rsidP="00E14941">
      <w:pPr>
        <w:pStyle w:val="ListParagraph"/>
        <w:numPr>
          <w:ilvl w:val="0"/>
          <w:numId w:val="13"/>
        </w:numPr>
        <w:spacing w:after="60" w:line="240" w:lineRule="auto"/>
        <w:rPr>
          <w:rFonts w:ascii="Arial" w:hAnsi="Arial" w:cs="Arial"/>
          <w:sz w:val="20"/>
          <w:szCs w:val="20"/>
        </w:rPr>
      </w:pPr>
      <w:r w:rsidRPr="00E14941">
        <w:rPr>
          <w:rFonts w:ascii="Arial" w:hAnsi="Arial" w:cs="Arial"/>
          <w:sz w:val="20"/>
          <w:szCs w:val="20"/>
        </w:rPr>
        <w:t>ENG 101: English Composition I</w:t>
      </w:r>
    </w:p>
    <w:p w14:paraId="5C1F7E2A" w14:textId="77777777" w:rsidR="00BC57B5" w:rsidRPr="00E14941" w:rsidRDefault="00BC57B5" w:rsidP="00E14941">
      <w:pPr>
        <w:pStyle w:val="ListParagraph"/>
        <w:numPr>
          <w:ilvl w:val="0"/>
          <w:numId w:val="13"/>
        </w:numPr>
        <w:spacing w:after="60" w:line="240" w:lineRule="auto"/>
        <w:rPr>
          <w:rFonts w:ascii="Arial" w:hAnsi="Arial" w:cs="Arial"/>
          <w:sz w:val="20"/>
          <w:szCs w:val="20"/>
        </w:rPr>
      </w:pPr>
      <w:r w:rsidRPr="00E14941">
        <w:rPr>
          <w:rFonts w:ascii="Arial" w:hAnsi="Arial" w:cs="Arial"/>
          <w:sz w:val="20"/>
          <w:szCs w:val="20"/>
        </w:rPr>
        <w:t>ENG 102: English Composition II</w:t>
      </w:r>
    </w:p>
    <w:p w14:paraId="3F37EC39" w14:textId="77777777" w:rsidR="00BC57B5" w:rsidRPr="00E14941" w:rsidRDefault="00BC57B5" w:rsidP="00E14941">
      <w:pPr>
        <w:pStyle w:val="ListParagraph"/>
        <w:numPr>
          <w:ilvl w:val="0"/>
          <w:numId w:val="13"/>
        </w:numPr>
        <w:spacing w:after="60" w:line="240" w:lineRule="auto"/>
        <w:rPr>
          <w:rFonts w:ascii="Arial" w:hAnsi="Arial" w:cs="Arial"/>
          <w:sz w:val="20"/>
          <w:szCs w:val="20"/>
        </w:rPr>
      </w:pPr>
      <w:r w:rsidRPr="00E14941">
        <w:rPr>
          <w:rFonts w:ascii="Arial" w:hAnsi="Arial" w:cs="Arial"/>
          <w:sz w:val="20"/>
          <w:szCs w:val="20"/>
        </w:rPr>
        <w:t>BIO111: Anatomy &amp; Physiology I</w:t>
      </w:r>
    </w:p>
    <w:p w14:paraId="5F6E0DD0" w14:textId="77777777" w:rsidR="00E14941" w:rsidRPr="00E14941" w:rsidRDefault="00BC57B5" w:rsidP="00E14941">
      <w:pPr>
        <w:pStyle w:val="ListParagraph"/>
        <w:numPr>
          <w:ilvl w:val="0"/>
          <w:numId w:val="13"/>
        </w:numPr>
        <w:spacing w:after="60" w:line="240" w:lineRule="auto"/>
        <w:rPr>
          <w:rFonts w:ascii="Arial" w:hAnsi="Arial" w:cs="Arial"/>
          <w:sz w:val="20"/>
          <w:szCs w:val="20"/>
        </w:rPr>
      </w:pPr>
      <w:r w:rsidRPr="00E14941">
        <w:rPr>
          <w:rFonts w:ascii="Arial" w:hAnsi="Arial" w:cs="Arial"/>
          <w:sz w:val="20"/>
          <w:szCs w:val="20"/>
        </w:rPr>
        <w:t>B</w:t>
      </w:r>
      <w:r w:rsidR="00E14941" w:rsidRPr="00E14941">
        <w:rPr>
          <w:rFonts w:ascii="Arial" w:hAnsi="Arial" w:cs="Arial"/>
          <w:sz w:val="20"/>
          <w:szCs w:val="20"/>
        </w:rPr>
        <w:t>IO 112: Anatomy &amp; Physiology II</w:t>
      </w:r>
    </w:p>
    <w:p w14:paraId="1C14CCDD" w14:textId="77777777" w:rsidR="00BC57B5" w:rsidRPr="00E14941" w:rsidRDefault="00BC57B5" w:rsidP="00E14941">
      <w:pPr>
        <w:pStyle w:val="ListParagraph"/>
        <w:numPr>
          <w:ilvl w:val="0"/>
          <w:numId w:val="13"/>
        </w:numPr>
        <w:spacing w:after="60" w:line="240" w:lineRule="auto"/>
        <w:rPr>
          <w:rFonts w:ascii="Arial" w:hAnsi="Arial" w:cs="Arial"/>
          <w:sz w:val="20"/>
          <w:szCs w:val="20"/>
        </w:rPr>
      </w:pPr>
      <w:r w:rsidRPr="00E14941">
        <w:rPr>
          <w:rFonts w:ascii="Arial" w:hAnsi="Arial" w:cs="Arial"/>
          <w:sz w:val="20"/>
          <w:szCs w:val="20"/>
        </w:rPr>
        <w:t>HCP 101: Introduction to Psychology</w:t>
      </w:r>
    </w:p>
    <w:p w14:paraId="65040E21" w14:textId="77777777" w:rsidR="00BC57B5" w:rsidRPr="00BC57B5" w:rsidRDefault="00BC57B5" w:rsidP="00BC57B5">
      <w:pPr>
        <w:spacing w:after="60" w:line="240" w:lineRule="auto"/>
        <w:rPr>
          <w:rFonts w:ascii="Arial" w:hAnsi="Arial" w:cs="Arial"/>
          <w:sz w:val="20"/>
          <w:szCs w:val="20"/>
        </w:rPr>
      </w:pPr>
      <w:r w:rsidRPr="00BC57B5">
        <w:rPr>
          <w:rFonts w:ascii="Arial" w:hAnsi="Arial" w:cs="Arial"/>
          <w:sz w:val="20"/>
          <w:szCs w:val="20"/>
        </w:rPr>
        <w:t>2. Completion of a minimum of 30 credit hours or more of college level course work (courses</w:t>
      </w:r>
      <w:r w:rsidR="003757CD">
        <w:rPr>
          <w:rFonts w:ascii="Arial" w:hAnsi="Arial" w:cs="Arial"/>
          <w:sz w:val="20"/>
          <w:szCs w:val="20"/>
        </w:rPr>
        <w:t xml:space="preserve"> </w:t>
      </w:r>
      <w:r w:rsidRPr="00BC57B5">
        <w:rPr>
          <w:rFonts w:ascii="Arial" w:hAnsi="Arial" w:cs="Arial"/>
          <w:sz w:val="20"/>
          <w:szCs w:val="20"/>
        </w:rPr>
        <w:t>numbered below the 100 level will not be considered as part of the required 30 credit hours).</w:t>
      </w:r>
    </w:p>
    <w:p w14:paraId="679EEBA4" w14:textId="77777777" w:rsidR="00BC57B5" w:rsidRPr="00BC57B5" w:rsidRDefault="00BC57B5" w:rsidP="00BC57B5">
      <w:pPr>
        <w:spacing w:after="60" w:line="240" w:lineRule="auto"/>
        <w:rPr>
          <w:rFonts w:ascii="Arial" w:hAnsi="Arial" w:cs="Arial"/>
          <w:sz w:val="20"/>
          <w:szCs w:val="20"/>
        </w:rPr>
      </w:pPr>
      <w:r w:rsidRPr="00BC57B5">
        <w:rPr>
          <w:rFonts w:ascii="Arial" w:hAnsi="Arial" w:cs="Arial"/>
          <w:sz w:val="20"/>
          <w:szCs w:val="20"/>
        </w:rPr>
        <w:t>3. A minimum cumulative GPA of 3.0 on a 4.0 scale in all college courses taken (as a high school of</w:t>
      </w:r>
      <w:r w:rsidR="003757CD">
        <w:rPr>
          <w:rFonts w:ascii="Arial" w:hAnsi="Arial" w:cs="Arial"/>
          <w:sz w:val="20"/>
          <w:szCs w:val="20"/>
        </w:rPr>
        <w:t xml:space="preserve"> </w:t>
      </w:r>
      <w:r w:rsidRPr="00BC57B5">
        <w:rPr>
          <w:rFonts w:ascii="Arial" w:hAnsi="Arial" w:cs="Arial"/>
          <w:sz w:val="20"/>
          <w:szCs w:val="20"/>
        </w:rPr>
        <w:t xml:space="preserve">college student). Science grades are </w:t>
      </w:r>
      <w:r w:rsidR="003757CD">
        <w:rPr>
          <w:rFonts w:ascii="Arial" w:hAnsi="Arial" w:cs="Arial"/>
          <w:sz w:val="20"/>
          <w:szCs w:val="20"/>
        </w:rPr>
        <w:t>a</w:t>
      </w:r>
      <w:r w:rsidRPr="00BC57B5">
        <w:rPr>
          <w:rFonts w:ascii="Arial" w:hAnsi="Arial" w:cs="Arial"/>
          <w:sz w:val="20"/>
          <w:szCs w:val="20"/>
        </w:rPr>
        <w:t>veraged if courses have been repeated.</w:t>
      </w:r>
    </w:p>
    <w:p w14:paraId="56C2E2BF" w14:textId="77777777" w:rsidR="00BC57B5" w:rsidRPr="00BC57B5" w:rsidRDefault="00BC57B5" w:rsidP="00BC57B5">
      <w:pPr>
        <w:spacing w:after="60" w:line="240" w:lineRule="auto"/>
        <w:rPr>
          <w:rFonts w:ascii="Arial" w:hAnsi="Arial" w:cs="Arial"/>
          <w:sz w:val="20"/>
          <w:szCs w:val="20"/>
        </w:rPr>
      </w:pPr>
      <w:r w:rsidRPr="00BC57B5">
        <w:rPr>
          <w:rFonts w:ascii="Arial" w:hAnsi="Arial" w:cs="Arial"/>
          <w:sz w:val="20"/>
          <w:szCs w:val="20"/>
        </w:rPr>
        <w:t>4. Minimum ACT Composite score of 21 or previously completed degree from an accredited</w:t>
      </w:r>
      <w:r w:rsidR="003757CD">
        <w:rPr>
          <w:rFonts w:ascii="Arial" w:hAnsi="Arial" w:cs="Arial"/>
          <w:sz w:val="20"/>
          <w:szCs w:val="20"/>
        </w:rPr>
        <w:t xml:space="preserve"> </w:t>
      </w:r>
      <w:r w:rsidRPr="00BC57B5">
        <w:rPr>
          <w:rFonts w:ascii="Arial" w:hAnsi="Arial" w:cs="Arial"/>
          <w:sz w:val="20"/>
          <w:szCs w:val="20"/>
        </w:rPr>
        <w:t>institution.</w:t>
      </w:r>
    </w:p>
    <w:p w14:paraId="0D819002" w14:textId="77777777" w:rsidR="00BC57B5" w:rsidRPr="00BC57B5" w:rsidRDefault="00BC57B5" w:rsidP="00BC57B5">
      <w:pPr>
        <w:spacing w:after="60" w:line="240" w:lineRule="auto"/>
        <w:rPr>
          <w:rFonts w:ascii="Arial" w:hAnsi="Arial" w:cs="Arial"/>
          <w:sz w:val="20"/>
          <w:szCs w:val="20"/>
        </w:rPr>
      </w:pPr>
      <w:r w:rsidRPr="00BC57B5">
        <w:rPr>
          <w:rFonts w:ascii="Arial" w:hAnsi="Arial" w:cs="Arial"/>
          <w:sz w:val="20"/>
          <w:szCs w:val="20"/>
        </w:rPr>
        <w:t xml:space="preserve">5. Minimum TOEFL </w:t>
      </w:r>
      <w:proofErr w:type="spellStart"/>
      <w:r w:rsidRPr="00BC57B5">
        <w:rPr>
          <w:rFonts w:ascii="Arial" w:hAnsi="Arial" w:cs="Arial"/>
          <w:sz w:val="20"/>
          <w:szCs w:val="20"/>
        </w:rPr>
        <w:t>iBTA</w:t>
      </w:r>
      <w:proofErr w:type="spellEnd"/>
      <w:r w:rsidRPr="00BC57B5">
        <w:rPr>
          <w:rFonts w:ascii="Arial" w:hAnsi="Arial" w:cs="Arial"/>
          <w:sz w:val="20"/>
          <w:szCs w:val="20"/>
        </w:rPr>
        <w:t xml:space="preserve"> English proficiency score of 84 and speaking score of 26 required for</w:t>
      </w:r>
      <w:r w:rsidR="003757CD">
        <w:rPr>
          <w:rFonts w:ascii="Arial" w:hAnsi="Arial" w:cs="Arial"/>
          <w:sz w:val="20"/>
          <w:szCs w:val="20"/>
        </w:rPr>
        <w:t xml:space="preserve"> </w:t>
      </w:r>
      <w:r w:rsidRPr="00BC57B5">
        <w:rPr>
          <w:rFonts w:ascii="Arial" w:hAnsi="Arial" w:cs="Arial"/>
          <w:sz w:val="20"/>
          <w:szCs w:val="20"/>
        </w:rPr>
        <w:t>applicants for whom English is not their native language.</w:t>
      </w:r>
    </w:p>
    <w:p w14:paraId="3E7E4F4E" w14:textId="77777777" w:rsidR="00BC57B5" w:rsidRPr="00BC57B5" w:rsidRDefault="00BC57B5" w:rsidP="00BC57B5">
      <w:pPr>
        <w:spacing w:after="60" w:line="240" w:lineRule="auto"/>
        <w:rPr>
          <w:rFonts w:ascii="Arial" w:hAnsi="Arial" w:cs="Arial"/>
          <w:sz w:val="20"/>
          <w:szCs w:val="20"/>
        </w:rPr>
      </w:pPr>
      <w:r w:rsidRPr="00BC57B5">
        <w:rPr>
          <w:rFonts w:ascii="Arial" w:hAnsi="Arial" w:cs="Arial"/>
          <w:sz w:val="20"/>
          <w:szCs w:val="20"/>
        </w:rPr>
        <w:t>6. Personal statement describing the applicant’s interest in nursing as a career and the reason for</w:t>
      </w:r>
      <w:r w:rsidR="003757CD">
        <w:rPr>
          <w:rFonts w:ascii="Arial" w:hAnsi="Arial" w:cs="Arial"/>
          <w:sz w:val="20"/>
          <w:szCs w:val="20"/>
        </w:rPr>
        <w:t xml:space="preserve"> </w:t>
      </w:r>
      <w:r w:rsidRPr="00BC57B5">
        <w:rPr>
          <w:rFonts w:ascii="Arial" w:hAnsi="Arial" w:cs="Arial"/>
          <w:sz w:val="20"/>
          <w:szCs w:val="20"/>
        </w:rPr>
        <w:t>desiring to enroll in the nursing major.</w:t>
      </w:r>
    </w:p>
    <w:p w14:paraId="0EB52E1E" w14:textId="77777777" w:rsidR="00BC57B5" w:rsidRPr="00BC57B5" w:rsidRDefault="00BC57B5" w:rsidP="00BC57B5">
      <w:pPr>
        <w:spacing w:after="60" w:line="240" w:lineRule="auto"/>
        <w:rPr>
          <w:rFonts w:ascii="Arial" w:hAnsi="Arial" w:cs="Arial"/>
          <w:sz w:val="20"/>
          <w:szCs w:val="20"/>
        </w:rPr>
      </w:pPr>
      <w:r w:rsidRPr="00BC57B5">
        <w:rPr>
          <w:rFonts w:ascii="Arial" w:hAnsi="Arial" w:cs="Arial"/>
          <w:sz w:val="20"/>
          <w:szCs w:val="20"/>
        </w:rPr>
        <w:t>7. Anatomy and Physiology I &amp; II (life sciences courses) must have been completed within 5 years</w:t>
      </w:r>
      <w:r w:rsidR="003757CD">
        <w:rPr>
          <w:rFonts w:ascii="Arial" w:hAnsi="Arial" w:cs="Arial"/>
          <w:sz w:val="20"/>
          <w:szCs w:val="20"/>
        </w:rPr>
        <w:t xml:space="preserve"> </w:t>
      </w:r>
      <w:r w:rsidRPr="00BC57B5">
        <w:rPr>
          <w:rFonts w:ascii="Arial" w:hAnsi="Arial" w:cs="Arial"/>
          <w:sz w:val="20"/>
          <w:szCs w:val="20"/>
        </w:rPr>
        <w:t>prior to application to the nursing major.</w:t>
      </w:r>
    </w:p>
    <w:p w14:paraId="57B6F303" w14:textId="77777777" w:rsidR="00BC57B5" w:rsidRPr="00BC57B5" w:rsidRDefault="00BC57B5" w:rsidP="00BC57B5">
      <w:pPr>
        <w:spacing w:after="60" w:line="240" w:lineRule="auto"/>
        <w:rPr>
          <w:rFonts w:ascii="Arial" w:hAnsi="Arial" w:cs="Arial"/>
          <w:sz w:val="20"/>
          <w:szCs w:val="20"/>
        </w:rPr>
      </w:pPr>
      <w:r w:rsidRPr="00BC57B5">
        <w:rPr>
          <w:rFonts w:ascii="Arial" w:hAnsi="Arial" w:cs="Arial"/>
          <w:sz w:val="20"/>
          <w:szCs w:val="20"/>
        </w:rPr>
        <w:t>8. Personal interviews may be required.</w:t>
      </w:r>
    </w:p>
    <w:p w14:paraId="2095AA2F" w14:textId="77777777" w:rsidR="00DD3C0D" w:rsidRPr="00BC57B5" w:rsidRDefault="00BC57B5" w:rsidP="00BC57B5">
      <w:pPr>
        <w:spacing w:after="60" w:line="240" w:lineRule="auto"/>
        <w:rPr>
          <w:rFonts w:ascii="Arial" w:hAnsi="Arial" w:cs="Arial"/>
          <w:sz w:val="20"/>
          <w:szCs w:val="20"/>
        </w:rPr>
      </w:pPr>
      <w:r w:rsidRPr="00BC57B5">
        <w:rPr>
          <w:rFonts w:ascii="Arial" w:hAnsi="Arial" w:cs="Arial"/>
          <w:sz w:val="20"/>
          <w:szCs w:val="20"/>
        </w:rPr>
        <w:t>Applicants with more than 2 failures of required courses within 3 years of application to the nursing</w:t>
      </w:r>
      <w:r w:rsidR="003757CD">
        <w:rPr>
          <w:rFonts w:ascii="Arial" w:hAnsi="Arial" w:cs="Arial"/>
          <w:sz w:val="20"/>
          <w:szCs w:val="20"/>
        </w:rPr>
        <w:t xml:space="preserve"> </w:t>
      </w:r>
      <w:r w:rsidRPr="00BC57B5">
        <w:rPr>
          <w:rFonts w:ascii="Arial" w:hAnsi="Arial" w:cs="Arial"/>
          <w:sz w:val="20"/>
          <w:szCs w:val="20"/>
        </w:rPr>
        <w:t>major are ineligible to apply.</w:t>
      </w:r>
    </w:p>
    <w:p w14:paraId="28AE9CBA" w14:textId="77777777" w:rsidR="00BC57B5" w:rsidRDefault="00BC57B5" w:rsidP="001A74A5">
      <w:pPr>
        <w:rPr>
          <w:rFonts w:ascii="Arial" w:hAnsi="Arial" w:cs="Arial"/>
          <w:sz w:val="26"/>
          <w:szCs w:val="26"/>
        </w:rPr>
      </w:pPr>
    </w:p>
    <w:p w14:paraId="4DBF4244" w14:textId="77777777" w:rsidR="00BC57B5" w:rsidRDefault="00BC57B5" w:rsidP="001A74A5">
      <w:pPr>
        <w:rPr>
          <w:rFonts w:ascii="Arial" w:hAnsi="Arial" w:cs="Arial"/>
          <w:sz w:val="26"/>
          <w:szCs w:val="26"/>
        </w:rPr>
      </w:pPr>
    </w:p>
    <w:p w14:paraId="3D5E1B78" w14:textId="77777777" w:rsidR="00A66991" w:rsidRDefault="00A66991" w:rsidP="001A74A5">
      <w:pPr>
        <w:rPr>
          <w:rFonts w:ascii="Arial" w:hAnsi="Arial" w:cs="Arial"/>
          <w:sz w:val="26"/>
          <w:szCs w:val="26"/>
        </w:rPr>
      </w:pPr>
    </w:p>
    <w:p w14:paraId="5E50B298" w14:textId="77777777" w:rsidR="00A66991" w:rsidRDefault="00A66991" w:rsidP="001A74A5">
      <w:pPr>
        <w:rPr>
          <w:rFonts w:ascii="Arial" w:hAnsi="Arial" w:cs="Arial"/>
          <w:sz w:val="26"/>
          <w:szCs w:val="26"/>
        </w:rPr>
      </w:pPr>
    </w:p>
    <w:p w14:paraId="58E04F8D" w14:textId="77777777" w:rsidR="00052792" w:rsidRDefault="00052792" w:rsidP="001A74A5">
      <w:pPr>
        <w:rPr>
          <w:rFonts w:ascii="Arial" w:hAnsi="Arial" w:cs="Arial"/>
          <w:sz w:val="26"/>
          <w:szCs w:val="26"/>
        </w:rPr>
      </w:pPr>
    </w:p>
    <w:p w14:paraId="3058C85D" w14:textId="77777777" w:rsidR="00A66991" w:rsidRDefault="00A66991" w:rsidP="001A74A5">
      <w:pPr>
        <w:rPr>
          <w:rFonts w:ascii="Arial" w:hAnsi="Arial" w:cs="Arial"/>
          <w:sz w:val="26"/>
          <w:szCs w:val="26"/>
        </w:rPr>
      </w:pPr>
    </w:p>
    <w:p w14:paraId="590B6017" w14:textId="77777777" w:rsidR="003757CD" w:rsidRDefault="003757CD" w:rsidP="001A74A5">
      <w:pPr>
        <w:rPr>
          <w:rFonts w:ascii="Arial" w:hAnsi="Arial" w:cs="Arial"/>
          <w:sz w:val="26"/>
          <w:szCs w:val="26"/>
        </w:rPr>
      </w:pPr>
    </w:p>
    <w:p w14:paraId="24723710" w14:textId="77777777" w:rsidR="00A66991" w:rsidRDefault="00A66991" w:rsidP="001A74A5">
      <w:pPr>
        <w:rPr>
          <w:rFonts w:ascii="Arial" w:hAnsi="Arial" w:cs="Arial"/>
          <w:sz w:val="26"/>
          <w:szCs w:val="26"/>
        </w:rPr>
      </w:pPr>
    </w:p>
    <w:p w14:paraId="6A41BAF9" w14:textId="04F6147F" w:rsidR="001D29F3" w:rsidRPr="00642C9B" w:rsidRDefault="001D29F3" w:rsidP="001D29F3">
      <w:pPr>
        <w:rPr>
          <w:rFonts w:ascii="Arial" w:hAnsi="Arial" w:cs="Arial"/>
          <w:sz w:val="21"/>
          <w:szCs w:val="21"/>
        </w:rPr>
      </w:pPr>
      <w:r w:rsidRPr="00642C9B">
        <w:rPr>
          <w:rFonts w:ascii="Arial" w:hAnsi="Arial" w:cs="Arial"/>
          <w:sz w:val="21"/>
          <w:szCs w:val="21"/>
        </w:rPr>
        <w:lastRenderedPageBreak/>
        <w:t xml:space="preserve">Return the completed report/form as a PDF to </w:t>
      </w:r>
      <w:r w:rsidR="001A63BE">
        <w:rPr>
          <w:rFonts w:ascii="Arial" w:hAnsi="Arial" w:cs="Arial"/>
          <w:sz w:val="21"/>
          <w:szCs w:val="21"/>
        </w:rPr>
        <w:t>Eric Velazquez</w:t>
      </w:r>
      <w:r w:rsidRPr="00642C9B">
        <w:rPr>
          <w:rFonts w:ascii="Arial" w:hAnsi="Arial" w:cs="Arial"/>
          <w:sz w:val="21"/>
          <w:szCs w:val="21"/>
        </w:rPr>
        <w:t xml:space="preserve"> (</w:t>
      </w:r>
      <w:hyperlink r:id="rId14" w:history="1">
        <w:r w:rsidR="001A63BE">
          <w:rPr>
            <w:rStyle w:val="Hyperlink"/>
            <w:rFonts w:ascii="Arial" w:hAnsi="Arial" w:cs="Arial"/>
            <w:sz w:val="21"/>
            <w:szCs w:val="21"/>
          </w:rPr>
          <w:t>EricW.Velazquez@ky.gov</w:t>
        </w:r>
      </w:hyperlink>
      <w:r w:rsidRPr="00642C9B">
        <w:rPr>
          <w:rFonts w:ascii="Arial" w:hAnsi="Arial" w:cs="Arial"/>
          <w:sz w:val="21"/>
          <w:szCs w:val="21"/>
        </w:rPr>
        <w:t>). Should you have any questions please contact Education Consultants Valerie Jones (</w:t>
      </w:r>
      <w:hyperlink r:id="rId15" w:history="1">
        <w:r w:rsidRPr="00642C9B">
          <w:rPr>
            <w:rStyle w:val="Hyperlink"/>
            <w:rFonts w:ascii="Arial" w:hAnsi="Arial" w:cs="Arial"/>
            <w:sz w:val="21"/>
            <w:szCs w:val="21"/>
          </w:rPr>
          <w:t>Valerie.Jones@ky.gov</w:t>
        </w:r>
      </w:hyperlink>
      <w:r w:rsidRPr="00642C9B">
        <w:rPr>
          <w:rFonts w:ascii="Arial" w:hAnsi="Arial" w:cs="Arial"/>
          <w:sz w:val="21"/>
          <w:szCs w:val="21"/>
        </w:rPr>
        <w:t>; (502) 429-723) or Myra Goldman (</w:t>
      </w:r>
      <w:hyperlink r:id="rId16" w:history="1">
        <w:r w:rsidRPr="00642C9B">
          <w:rPr>
            <w:rStyle w:val="Hyperlink"/>
            <w:rFonts w:ascii="Arial" w:hAnsi="Arial" w:cs="Arial"/>
            <w:sz w:val="21"/>
            <w:szCs w:val="21"/>
          </w:rPr>
          <w:t>MyraK.Goldman@ky.gov</w:t>
        </w:r>
      </w:hyperlink>
      <w:r w:rsidRPr="00642C9B">
        <w:rPr>
          <w:rFonts w:ascii="Arial" w:hAnsi="Arial" w:cs="Arial"/>
          <w:sz w:val="21"/>
          <w:szCs w:val="21"/>
        </w:rPr>
        <w:t>;  502-429-3315).</w:t>
      </w:r>
    </w:p>
    <w:p w14:paraId="274A2448" w14:textId="77777777" w:rsidR="00A66991" w:rsidRPr="00A66991" w:rsidRDefault="00A66991" w:rsidP="00A66991">
      <w:pPr>
        <w:rPr>
          <w:rFonts w:ascii="Arial" w:hAnsi="Arial" w:cs="Arial"/>
        </w:rPr>
      </w:pPr>
      <w:r w:rsidRPr="00BB0EA6">
        <w:rPr>
          <w:rFonts w:ascii="Arial" w:hAnsi="Arial" w:cs="Arial"/>
          <w:b/>
        </w:rPr>
        <w:t>Program of Nursing Name:</w:t>
      </w:r>
      <w:r w:rsidRPr="00A66991">
        <w:rPr>
          <w:rFonts w:ascii="Arial" w:hAnsi="Arial" w:cs="Arial"/>
        </w:rPr>
        <w:t xml:space="preserve"> ________________________________________            </w:t>
      </w:r>
      <w:r w:rsidRPr="00BB0EA6">
        <w:rPr>
          <w:rFonts w:ascii="Arial" w:hAnsi="Arial" w:cs="Arial"/>
          <w:b/>
        </w:rPr>
        <w:t>Date:</w:t>
      </w:r>
      <w:r w:rsidRPr="00A66991">
        <w:rPr>
          <w:rFonts w:ascii="Arial" w:hAnsi="Arial" w:cs="Arial"/>
        </w:rPr>
        <w:t xml:space="preserve"> ________</w:t>
      </w:r>
    </w:p>
    <w:p w14:paraId="625E95FA" w14:textId="77777777" w:rsidR="00A66991" w:rsidRPr="00A66991" w:rsidRDefault="00A66991" w:rsidP="00A66991">
      <w:pPr>
        <w:rPr>
          <w:rFonts w:ascii="Arial" w:hAnsi="Arial" w:cs="Arial"/>
        </w:rPr>
      </w:pPr>
      <w:r w:rsidRPr="00A66991">
        <w:rPr>
          <w:rFonts w:ascii="Arial" w:hAnsi="Arial" w:cs="Arial"/>
        </w:rPr>
        <w:t xml:space="preserve"> </w:t>
      </w:r>
      <w:r w:rsidR="00045282">
        <w:rPr>
          <w:rFonts w:ascii="Arial" w:hAnsi="Arial" w:cs="Arial"/>
        </w:rPr>
        <w:sym w:font="Wingdings" w:char="F06F"/>
      </w:r>
      <w:r w:rsidR="00045282">
        <w:rPr>
          <w:rFonts w:ascii="Arial" w:hAnsi="Arial" w:cs="Arial"/>
        </w:rPr>
        <w:t xml:space="preserve"> Practical Nurse Program   </w:t>
      </w:r>
      <w:r w:rsidR="00045282">
        <w:rPr>
          <w:rFonts w:ascii="Arial" w:hAnsi="Arial" w:cs="Arial"/>
        </w:rPr>
        <w:sym w:font="Wingdings" w:char="F06F"/>
      </w:r>
      <w:r w:rsidR="00045282">
        <w:rPr>
          <w:rFonts w:ascii="Arial" w:hAnsi="Arial" w:cs="Arial"/>
        </w:rPr>
        <w:t xml:space="preserve"> Associate Degree Program </w:t>
      </w:r>
      <w:r w:rsidR="00045282">
        <w:rPr>
          <w:rFonts w:ascii="Arial" w:hAnsi="Arial" w:cs="Arial"/>
        </w:rPr>
        <w:sym w:font="Wingdings" w:char="F06F"/>
      </w:r>
      <w:r w:rsidR="00045282">
        <w:rPr>
          <w:rFonts w:ascii="Arial" w:hAnsi="Arial" w:cs="Arial"/>
        </w:rPr>
        <w:t xml:space="preserve"> </w:t>
      </w:r>
      <w:r w:rsidRPr="00A66991">
        <w:rPr>
          <w:rFonts w:ascii="Arial" w:hAnsi="Arial" w:cs="Arial"/>
        </w:rPr>
        <w:t xml:space="preserve">Baccalaureate Degree Program </w:t>
      </w:r>
      <w:r w:rsidR="007F1224">
        <w:rPr>
          <w:rFonts w:ascii="Arial" w:hAnsi="Arial" w:cs="Arial"/>
        </w:rPr>
        <w:sym w:font="Wingdings" w:char="F06F"/>
      </w:r>
      <w:r w:rsidR="007F1224">
        <w:rPr>
          <w:rFonts w:ascii="Arial" w:hAnsi="Arial" w:cs="Arial"/>
        </w:rPr>
        <w:t xml:space="preserve"> Master</w:t>
      </w:r>
      <w:r w:rsidR="00CA4CD9">
        <w:rPr>
          <w:rFonts w:ascii="Arial" w:hAnsi="Arial" w:cs="Arial"/>
        </w:rPr>
        <w:t>’</w:t>
      </w:r>
      <w:r w:rsidR="007F1224">
        <w:rPr>
          <w:rFonts w:ascii="Arial" w:hAnsi="Arial" w:cs="Arial"/>
        </w:rPr>
        <w:t xml:space="preserve">s Entry (MEPN) </w:t>
      </w:r>
      <w:r w:rsidR="007F1224" w:rsidRPr="00A66991">
        <w:rPr>
          <w:rFonts w:ascii="Arial" w:hAnsi="Arial" w:cs="Arial"/>
        </w:rPr>
        <w:t>Program</w:t>
      </w:r>
    </w:p>
    <w:p w14:paraId="61AC7E05" w14:textId="77777777" w:rsidR="00A66991" w:rsidRPr="00A66991" w:rsidRDefault="00A66991" w:rsidP="00A66991">
      <w:pPr>
        <w:rPr>
          <w:rFonts w:ascii="Arial" w:hAnsi="Arial" w:cs="Arial"/>
          <w:b/>
        </w:rPr>
      </w:pPr>
      <w:r w:rsidRPr="00A66991">
        <w:rPr>
          <w:rFonts w:ascii="Arial" w:hAnsi="Arial" w:cs="Arial"/>
          <w:b/>
        </w:rPr>
        <w:t>II.</w:t>
      </w:r>
      <w:r w:rsidRPr="00A66991">
        <w:rPr>
          <w:rFonts w:ascii="Arial" w:hAnsi="Arial" w:cs="Arial"/>
          <w:b/>
        </w:rPr>
        <w:tab/>
        <w:t>Faculty Turnover</w:t>
      </w:r>
    </w:p>
    <w:p w14:paraId="316B7CBB" w14:textId="77777777" w:rsidR="00A66991" w:rsidRDefault="00A66991" w:rsidP="00A66991">
      <w:pPr>
        <w:rPr>
          <w:rFonts w:ascii="Arial" w:hAnsi="Arial" w:cs="Arial"/>
        </w:rPr>
      </w:pPr>
      <w:r w:rsidRPr="00A66991">
        <w:rPr>
          <w:rFonts w:ascii="Arial" w:hAnsi="Arial" w:cs="Arial"/>
        </w:rPr>
        <w:t>A response to this section is required for programs of nursing that have a faculty turnover rate greater than thirty (30) percent for two (2) consecutive years. [Re</w:t>
      </w:r>
      <w:r w:rsidR="00CA4CD9">
        <w:rPr>
          <w:rFonts w:ascii="Arial" w:hAnsi="Arial" w:cs="Arial"/>
        </w:rPr>
        <w:t>f. 201 KAR 20:360 Section 5(2)(f)2</w:t>
      </w:r>
      <w:r w:rsidRPr="00A66991">
        <w:rPr>
          <w:rFonts w:ascii="Arial" w:hAnsi="Arial" w:cs="Arial"/>
        </w:rPr>
        <w:t>.].</w:t>
      </w:r>
    </w:p>
    <w:tbl>
      <w:tblPr>
        <w:tblStyle w:val="TableGrid"/>
        <w:tblW w:w="14940" w:type="dxa"/>
        <w:tblInd w:w="-905" w:type="dxa"/>
        <w:tblLook w:val="04A0" w:firstRow="1" w:lastRow="0" w:firstColumn="1" w:lastColumn="0" w:noHBand="0" w:noVBand="1"/>
      </w:tblPr>
      <w:tblGrid>
        <w:gridCol w:w="2970"/>
        <w:gridCol w:w="2992"/>
        <w:gridCol w:w="2993"/>
        <w:gridCol w:w="2992"/>
        <w:gridCol w:w="2993"/>
      </w:tblGrid>
      <w:tr w:rsidR="00A66991" w14:paraId="41406A06" w14:textId="77777777" w:rsidTr="00A6362D">
        <w:tc>
          <w:tcPr>
            <w:tcW w:w="2970" w:type="dxa"/>
          </w:tcPr>
          <w:p w14:paraId="039CCF87" w14:textId="77777777" w:rsidR="00A66991" w:rsidRPr="002829EE" w:rsidRDefault="00A66991" w:rsidP="00A6362D">
            <w:pPr>
              <w:rPr>
                <w:rFonts w:ascii="Arial" w:hAnsi="Arial" w:cs="Arial"/>
                <w:b/>
              </w:rPr>
            </w:pPr>
            <w:r w:rsidRPr="002829EE">
              <w:rPr>
                <w:rFonts w:ascii="Arial" w:hAnsi="Arial" w:cs="Arial"/>
                <w:b/>
              </w:rPr>
              <w:t>Contributing Factor</w:t>
            </w:r>
          </w:p>
        </w:tc>
        <w:tc>
          <w:tcPr>
            <w:tcW w:w="5985" w:type="dxa"/>
            <w:gridSpan w:val="2"/>
          </w:tcPr>
          <w:p w14:paraId="31D22D5C" w14:textId="77777777" w:rsidR="00A66991" w:rsidRPr="002829EE" w:rsidRDefault="00A66991" w:rsidP="00A6362D">
            <w:pPr>
              <w:jc w:val="center"/>
              <w:rPr>
                <w:rFonts w:ascii="Arial" w:hAnsi="Arial" w:cs="Arial"/>
              </w:rPr>
            </w:pPr>
            <w:r w:rsidRPr="002829EE">
              <w:rPr>
                <w:rFonts w:ascii="Arial" w:hAnsi="Arial" w:cs="Arial"/>
                <w:b/>
              </w:rPr>
              <w:t>Data and Analysis</w:t>
            </w:r>
          </w:p>
        </w:tc>
        <w:tc>
          <w:tcPr>
            <w:tcW w:w="5985" w:type="dxa"/>
            <w:gridSpan w:val="2"/>
          </w:tcPr>
          <w:p w14:paraId="6722E88D" w14:textId="77777777" w:rsidR="00A66991" w:rsidRPr="002829EE" w:rsidRDefault="00A66991" w:rsidP="00A6362D">
            <w:pPr>
              <w:jc w:val="center"/>
              <w:rPr>
                <w:rFonts w:ascii="Arial" w:hAnsi="Arial" w:cs="Arial"/>
              </w:rPr>
            </w:pPr>
            <w:r w:rsidRPr="002829EE">
              <w:rPr>
                <w:rFonts w:ascii="Arial" w:hAnsi="Arial" w:cs="Arial"/>
                <w:b/>
              </w:rPr>
              <w:t>Action</w:t>
            </w:r>
          </w:p>
        </w:tc>
      </w:tr>
      <w:tr w:rsidR="00A66991" w14:paraId="5B0CE520" w14:textId="77777777" w:rsidTr="00A6362D">
        <w:tc>
          <w:tcPr>
            <w:tcW w:w="2970" w:type="dxa"/>
          </w:tcPr>
          <w:p w14:paraId="5F304B3C" w14:textId="77777777" w:rsidR="00A66991" w:rsidRPr="002829EE" w:rsidRDefault="00A66991" w:rsidP="00A6362D">
            <w:pPr>
              <w:rPr>
                <w:rFonts w:ascii="Arial" w:hAnsi="Arial" w:cs="Arial"/>
              </w:rPr>
            </w:pPr>
          </w:p>
        </w:tc>
        <w:tc>
          <w:tcPr>
            <w:tcW w:w="2992" w:type="dxa"/>
            <w:shd w:val="clear" w:color="auto" w:fill="BFBFBF" w:themeFill="background1" w:themeFillShade="BF"/>
          </w:tcPr>
          <w:p w14:paraId="5AC31B94" w14:textId="77777777" w:rsidR="00A66991" w:rsidRPr="002829EE" w:rsidRDefault="00A66991" w:rsidP="00A6362D">
            <w:pPr>
              <w:pStyle w:val="ListParagraph"/>
              <w:ind w:left="0"/>
              <w:rPr>
                <w:rFonts w:ascii="Arial" w:hAnsi="Arial" w:cs="Arial"/>
                <w:b/>
                <w:highlight w:val="yellow"/>
              </w:rPr>
            </w:pPr>
            <w:r w:rsidRPr="002829EE">
              <w:rPr>
                <w:rFonts w:ascii="Arial" w:hAnsi="Arial" w:cs="Arial"/>
                <w:b/>
              </w:rPr>
              <w:t>Example Year: 20xx</w:t>
            </w:r>
          </w:p>
        </w:tc>
        <w:tc>
          <w:tcPr>
            <w:tcW w:w="2993" w:type="dxa"/>
          </w:tcPr>
          <w:p w14:paraId="0A05F45B" w14:textId="77777777" w:rsidR="00A66991" w:rsidRPr="002829EE" w:rsidRDefault="00A66991" w:rsidP="00A6362D">
            <w:pPr>
              <w:pStyle w:val="ListParagraph"/>
              <w:ind w:left="0"/>
              <w:rPr>
                <w:rFonts w:ascii="Arial" w:hAnsi="Arial" w:cs="Arial"/>
                <w:b/>
              </w:rPr>
            </w:pPr>
            <w:r w:rsidRPr="002829EE">
              <w:rPr>
                <w:rFonts w:ascii="Arial" w:hAnsi="Arial" w:cs="Arial"/>
                <w:b/>
              </w:rPr>
              <w:t>Year:</w:t>
            </w:r>
          </w:p>
        </w:tc>
        <w:tc>
          <w:tcPr>
            <w:tcW w:w="2992" w:type="dxa"/>
          </w:tcPr>
          <w:p w14:paraId="217BF6A4" w14:textId="77777777" w:rsidR="00A66991" w:rsidRPr="002829EE" w:rsidRDefault="00A66991" w:rsidP="00A6362D">
            <w:pPr>
              <w:pStyle w:val="ListParagraph"/>
              <w:ind w:left="0"/>
              <w:rPr>
                <w:rFonts w:ascii="Arial" w:hAnsi="Arial" w:cs="Arial"/>
                <w:b/>
              </w:rPr>
            </w:pPr>
            <w:r w:rsidRPr="002829EE">
              <w:rPr>
                <w:rFonts w:ascii="Arial" w:hAnsi="Arial" w:cs="Arial"/>
                <w:b/>
              </w:rPr>
              <w:t>Example Year: 20XX</w:t>
            </w:r>
          </w:p>
        </w:tc>
        <w:tc>
          <w:tcPr>
            <w:tcW w:w="2993" w:type="dxa"/>
          </w:tcPr>
          <w:p w14:paraId="2BB1B22B" w14:textId="77777777" w:rsidR="00A66991" w:rsidRPr="002829EE" w:rsidRDefault="00A66991" w:rsidP="00A6362D">
            <w:pPr>
              <w:pStyle w:val="ListParagraph"/>
              <w:ind w:left="0"/>
              <w:rPr>
                <w:rFonts w:ascii="Arial" w:hAnsi="Arial" w:cs="Arial"/>
                <w:b/>
              </w:rPr>
            </w:pPr>
            <w:r w:rsidRPr="002829EE">
              <w:rPr>
                <w:rFonts w:ascii="Arial" w:hAnsi="Arial" w:cs="Arial"/>
                <w:b/>
              </w:rPr>
              <w:t>Year:</w:t>
            </w:r>
          </w:p>
        </w:tc>
      </w:tr>
      <w:tr w:rsidR="00A66991" w14:paraId="7E1D0F9A" w14:textId="77777777" w:rsidTr="00045282">
        <w:tc>
          <w:tcPr>
            <w:tcW w:w="2970" w:type="dxa"/>
          </w:tcPr>
          <w:p w14:paraId="18BEDDBC" w14:textId="77777777" w:rsidR="00A66991" w:rsidRDefault="004C3AE0" w:rsidP="004C3AE0">
            <w:pPr>
              <w:rPr>
                <w:rFonts w:ascii="Arial" w:hAnsi="Arial" w:cs="Arial"/>
                <w:b/>
                <w:sz w:val="20"/>
                <w:szCs w:val="20"/>
              </w:rPr>
            </w:pPr>
            <w:r>
              <w:rPr>
                <w:rFonts w:ascii="Arial" w:hAnsi="Arial" w:cs="Arial"/>
                <w:b/>
                <w:sz w:val="20"/>
                <w:szCs w:val="20"/>
              </w:rPr>
              <w:t xml:space="preserve">A. </w:t>
            </w:r>
            <w:r w:rsidR="00A66991" w:rsidRPr="004C3AE0">
              <w:rPr>
                <w:rFonts w:ascii="Arial" w:hAnsi="Arial" w:cs="Arial"/>
                <w:b/>
                <w:sz w:val="20"/>
                <w:szCs w:val="20"/>
              </w:rPr>
              <w:t>Faculty Student Ratio</w:t>
            </w:r>
          </w:p>
          <w:p w14:paraId="6D4D385B" w14:textId="77777777" w:rsidR="00501E2E" w:rsidRDefault="00501E2E" w:rsidP="00A6362D">
            <w:pPr>
              <w:rPr>
                <w:rFonts w:ascii="Arial" w:hAnsi="Arial" w:cs="Arial"/>
                <w:i/>
                <w:sz w:val="20"/>
                <w:szCs w:val="20"/>
              </w:rPr>
            </w:pPr>
            <w:r>
              <w:rPr>
                <w:rFonts w:ascii="Arial" w:hAnsi="Arial" w:cs="Arial"/>
                <w:b/>
                <w:sz w:val="20"/>
                <w:szCs w:val="20"/>
              </w:rPr>
              <w:t xml:space="preserve">    </w:t>
            </w:r>
            <w:r w:rsidR="00A66991">
              <w:rPr>
                <w:rFonts w:ascii="Arial" w:hAnsi="Arial" w:cs="Arial"/>
                <w:b/>
                <w:sz w:val="20"/>
                <w:szCs w:val="20"/>
              </w:rPr>
              <w:t>(</w:t>
            </w:r>
            <w:r w:rsidR="00A66991" w:rsidRPr="00A66991">
              <w:rPr>
                <w:rFonts w:ascii="Arial" w:hAnsi="Arial" w:cs="Arial"/>
                <w:i/>
                <w:sz w:val="20"/>
                <w:szCs w:val="20"/>
              </w:rPr>
              <w:t>Number of full-time and</w:t>
            </w:r>
          </w:p>
          <w:p w14:paraId="4677EAB4" w14:textId="77777777" w:rsidR="00501E2E" w:rsidRDefault="00501E2E" w:rsidP="00A6362D">
            <w:pPr>
              <w:rPr>
                <w:rFonts w:ascii="Arial" w:hAnsi="Arial" w:cs="Arial"/>
                <w:i/>
                <w:sz w:val="20"/>
                <w:szCs w:val="20"/>
              </w:rPr>
            </w:pPr>
            <w:r>
              <w:rPr>
                <w:rFonts w:ascii="Arial" w:hAnsi="Arial" w:cs="Arial"/>
                <w:i/>
                <w:sz w:val="20"/>
                <w:szCs w:val="20"/>
              </w:rPr>
              <w:t xml:space="preserve">    </w:t>
            </w:r>
            <w:r w:rsidR="00A66991" w:rsidRPr="00A66991">
              <w:rPr>
                <w:rFonts w:ascii="Arial" w:hAnsi="Arial" w:cs="Arial"/>
                <w:i/>
                <w:sz w:val="20"/>
                <w:szCs w:val="20"/>
              </w:rPr>
              <w:t xml:space="preserve"> part-time faculty in relation</w:t>
            </w:r>
          </w:p>
          <w:p w14:paraId="0173C7BF" w14:textId="77777777" w:rsidR="00501E2E" w:rsidRDefault="00501E2E" w:rsidP="00A6362D">
            <w:pPr>
              <w:rPr>
                <w:rFonts w:ascii="Arial" w:hAnsi="Arial" w:cs="Arial"/>
                <w:i/>
                <w:sz w:val="20"/>
                <w:szCs w:val="20"/>
              </w:rPr>
            </w:pPr>
            <w:r>
              <w:rPr>
                <w:rFonts w:ascii="Arial" w:hAnsi="Arial" w:cs="Arial"/>
                <w:i/>
                <w:sz w:val="20"/>
                <w:szCs w:val="20"/>
              </w:rPr>
              <w:t xml:space="preserve">  </w:t>
            </w:r>
            <w:r w:rsidR="00A66991" w:rsidRPr="00A66991">
              <w:rPr>
                <w:rFonts w:ascii="Arial" w:hAnsi="Arial" w:cs="Arial"/>
                <w:i/>
                <w:sz w:val="20"/>
                <w:szCs w:val="20"/>
              </w:rPr>
              <w:t xml:space="preserve"> </w:t>
            </w:r>
            <w:r>
              <w:rPr>
                <w:rFonts w:ascii="Arial" w:hAnsi="Arial" w:cs="Arial"/>
                <w:i/>
                <w:sz w:val="20"/>
                <w:szCs w:val="20"/>
              </w:rPr>
              <w:t xml:space="preserve"> </w:t>
            </w:r>
            <w:r w:rsidR="00A66991" w:rsidRPr="00A66991">
              <w:rPr>
                <w:rFonts w:ascii="Arial" w:hAnsi="Arial" w:cs="Arial"/>
                <w:i/>
                <w:sz w:val="20"/>
                <w:szCs w:val="20"/>
              </w:rPr>
              <w:t xml:space="preserve">to the number of students </w:t>
            </w:r>
          </w:p>
          <w:p w14:paraId="51C2A162" w14:textId="77777777" w:rsidR="00A66991" w:rsidRPr="00501E2E" w:rsidRDefault="00501E2E" w:rsidP="00A6362D">
            <w:pPr>
              <w:rPr>
                <w:rFonts w:ascii="Arial" w:hAnsi="Arial" w:cs="Arial"/>
                <w:i/>
                <w:sz w:val="20"/>
                <w:szCs w:val="20"/>
              </w:rPr>
            </w:pPr>
            <w:r>
              <w:rPr>
                <w:rFonts w:ascii="Arial" w:hAnsi="Arial" w:cs="Arial"/>
                <w:i/>
                <w:sz w:val="20"/>
                <w:szCs w:val="20"/>
              </w:rPr>
              <w:t xml:space="preserve">    </w:t>
            </w:r>
            <w:r w:rsidR="00A66991" w:rsidRPr="00A66991">
              <w:rPr>
                <w:rFonts w:ascii="Arial" w:hAnsi="Arial" w:cs="Arial"/>
                <w:i/>
                <w:sz w:val="20"/>
                <w:szCs w:val="20"/>
              </w:rPr>
              <w:t>enrolled)</w:t>
            </w:r>
          </w:p>
        </w:tc>
        <w:tc>
          <w:tcPr>
            <w:tcW w:w="2992" w:type="dxa"/>
            <w:shd w:val="clear" w:color="auto" w:fill="BFBFBF" w:themeFill="background1" w:themeFillShade="BF"/>
          </w:tcPr>
          <w:p w14:paraId="32B612E2" w14:textId="77777777" w:rsidR="00A66991" w:rsidRDefault="00B91217" w:rsidP="00A6362D">
            <w:pPr>
              <w:rPr>
                <w:rFonts w:ascii="Arial" w:hAnsi="Arial" w:cs="Arial"/>
                <w:sz w:val="18"/>
                <w:szCs w:val="18"/>
              </w:rPr>
            </w:pPr>
            <w:r>
              <w:rPr>
                <w:rFonts w:ascii="Arial" w:hAnsi="Arial" w:cs="Arial"/>
                <w:sz w:val="18"/>
                <w:szCs w:val="18"/>
              </w:rPr>
              <w:t xml:space="preserve">   </w:t>
            </w:r>
            <w:r w:rsidR="0078677C" w:rsidRPr="0078677C">
              <w:rPr>
                <w:rFonts w:ascii="Arial" w:hAnsi="Arial" w:cs="Arial"/>
                <w:sz w:val="18"/>
                <w:szCs w:val="18"/>
              </w:rPr>
              <w:t>Faculty to student ratio in the classroom ranges</w:t>
            </w:r>
            <w:r>
              <w:rPr>
                <w:rFonts w:ascii="Arial" w:hAnsi="Arial" w:cs="Arial"/>
                <w:sz w:val="18"/>
                <w:szCs w:val="18"/>
              </w:rPr>
              <w:t xml:space="preserve"> from 1:29 to 1:9 (see T</w:t>
            </w:r>
            <w:r w:rsidR="009A4033">
              <w:rPr>
                <w:rFonts w:ascii="Arial" w:hAnsi="Arial" w:cs="Arial"/>
                <w:sz w:val="18"/>
                <w:szCs w:val="18"/>
              </w:rPr>
              <w:t>able II. A.</w:t>
            </w:r>
            <w:proofErr w:type="gramStart"/>
            <w:r w:rsidR="0078677C" w:rsidRPr="0078677C">
              <w:rPr>
                <w:rFonts w:ascii="Arial" w:hAnsi="Arial" w:cs="Arial"/>
                <w:sz w:val="18"/>
                <w:szCs w:val="18"/>
              </w:rPr>
              <w:t>).Full</w:t>
            </w:r>
            <w:proofErr w:type="gramEnd"/>
            <w:r w:rsidR="0078677C" w:rsidRPr="0078677C">
              <w:rPr>
                <w:rFonts w:ascii="Arial" w:hAnsi="Arial" w:cs="Arial"/>
                <w:sz w:val="18"/>
                <w:szCs w:val="18"/>
              </w:rPr>
              <w:t xml:space="preserve">-time faculty to student ratio ranged from 1:8 </w:t>
            </w:r>
            <w:r w:rsidR="0078677C">
              <w:rPr>
                <w:rFonts w:ascii="Arial" w:hAnsi="Arial" w:cs="Arial"/>
                <w:sz w:val="18"/>
                <w:szCs w:val="18"/>
              </w:rPr>
              <w:t xml:space="preserve">to 1:10 during the time the 20xx </w:t>
            </w:r>
            <w:r w:rsidR="0078677C" w:rsidRPr="0078677C">
              <w:rPr>
                <w:rFonts w:ascii="Arial" w:hAnsi="Arial" w:cs="Arial"/>
                <w:sz w:val="18"/>
                <w:szCs w:val="18"/>
              </w:rPr>
              <w:t xml:space="preserve">graduates were enrolled. It is significant to note that the two years with 100% </w:t>
            </w:r>
            <w:r w:rsidR="0078677C">
              <w:rPr>
                <w:rFonts w:ascii="Arial" w:hAnsi="Arial" w:cs="Arial"/>
                <w:sz w:val="18"/>
                <w:szCs w:val="18"/>
              </w:rPr>
              <w:t>NCLEX-RN pass rates (20xx-20xx and 20xx-20xx</w:t>
            </w:r>
            <w:r w:rsidR="0078677C" w:rsidRPr="0078677C">
              <w:rPr>
                <w:rFonts w:ascii="Arial" w:hAnsi="Arial" w:cs="Arial"/>
                <w:sz w:val="18"/>
                <w:szCs w:val="18"/>
              </w:rPr>
              <w:t>) had higher ratios of full-time faculty and lower student enrollments (average 1:5 full-time faculty to student ratio), whereas the years in which NCLEX-RN</w:t>
            </w:r>
            <w:r w:rsidR="0078677C">
              <w:rPr>
                <w:rFonts w:ascii="Arial" w:hAnsi="Arial" w:cs="Arial"/>
                <w:sz w:val="18"/>
                <w:szCs w:val="18"/>
              </w:rPr>
              <w:t xml:space="preserve"> pass rates were below 85% (20xx-20</w:t>
            </w:r>
            <w:r w:rsidR="005C2D71">
              <w:rPr>
                <w:rFonts w:ascii="Arial" w:hAnsi="Arial" w:cs="Arial"/>
                <w:sz w:val="18"/>
                <w:szCs w:val="18"/>
              </w:rPr>
              <w:t>xx, 20xx-20xx, and 20xx-20xx</w:t>
            </w:r>
            <w:r w:rsidR="0078677C" w:rsidRPr="0078677C">
              <w:rPr>
                <w:rFonts w:ascii="Arial" w:hAnsi="Arial" w:cs="Arial"/>
                <w:sz w:val="18"/>
                <w:szCs w:val="18"/>
              </w:rPr>
              <w:t>) had higher ratios of part-time faculty and higher student enrollments (average 1:9 full-time faculty to student ratio).</w:t>
            </w:r>
          </w:p>
          <w:p w14:paraId="0DFF24B9" w14:textId="77777777" w:rsidR="005C2D71" w:rsidRPr="005C2D71" w:rsidRDefault="00B91217" w:rsidP="005C2D71">
            <w:pPr>
              <w:rPr>
                <w:rFonts w:ascii="Arial" w:hAnsi="Arial" w:cs="Arial"/>
                <w:sz w:val="18"/>
                <w:szCs w:val="18"/>
              </w:rPr>
            </w:pPr>
            <w:r>
              <w:rPr>
                <w:rFonts w:ascii="Arial" w:hAnsi="Arial" w:cs="Arial"/>
                <w:sz w:val="18"/>
                <w:szCs w:val="18"/>
              </w:rPr>
              <w:t xml:space="preserve">   </w:t>
            </w:r>
            <w:r w:rsidR="005C2D71" w:rsidRPr="005C2D71">
              <w:rPr>
                <w:rFonts w:ascii="Arial" w:hAnsi="Arial" w:cs="Arial"/>
                <w:sz w:val="18"/>
                <w:szCs w:val="18"/>
              </w:rPr>
              <w:t>Overall, faculty (including full- and part-time) to student ratios hav</w:t>
            </w:r>
            <w:r w:rsidR="005C2D71">
              <w:rPr>
                <w:rFonts w:ascii="Arial" w:hAnsi="Arial" w:cs="Arial"/>
                <w:sz w:val="18"/>
                <w:szCs w:val="18"/>
              </w:rPr>
              <w:t>e increased 60% from 1:4 in 20xx-20xx to 1:6.5 in 20xx-xx</w:t>
            </w:r>
            <w:r w:rsidR="005C2D71" w:rsidRPr="005C2D71">
              <w:rPr>
                <w:rFonts w:ascii="Arial" w:hAnsi="Arial" w:cs="Arial"/>
                <w:sz w:val="18"/>
                <w:szCs w:val="18"/>
              </w:rPr>
              <w:t xml:space="preserve">. During this same </w:t>
            </w:r>
            <w:proofErr w:type="gramStart"/>
            <w:r w:rsidR="005C2D71" w:rsidRPr="005C2D71">
              <w:rPr>
                <w:rFonts w:ascii="Arial" w:hAnsi="Arial" w:cs="Arial"/>
                <w:sz w:val="18"/>
                <w:szCs w:val="18"/>
              </w:rPr>
              <w:t>time period</w:t>
            </w:r>
            <w:proofErr w:type="gramEnd"/>
            <w:r w:rsidR="005C2D71" w:rsidRPr="005C2D71">
              <w:rPr>
                <w:rFonts w:ascii="Arial" w:hAnsi="Arial" w:cs="Arial"/>
                <w:sz w:val="18"/>
                <w:szCs w:val="18"/>
              </w:rPr>
              <w:t xml:space="preserve">, </w:t>
            </w:r>
            <w:r w:rsidR="005C2D71">
              <w:rPr>
                <w:rFonts w:ascii="Arial" w:hAnsi="Arial" w:cs="Arial"/>
                <w:sz w:val="18"/>
                <w:szCs w:val="18"/>
              </w:rPr>
              <w:t xml:space="preserve">Somewhere U </w:t>
            </w:r>
            <w:r w:rsidR="005C2D71" w:rsidRPr="005C2D71">
              <w:rPr>
                <w:rFonts w:ascii="Arial" w:hAnsi="Arial" w:cs="Arial"/>
                <w:sz w:val="18"/>
                <w:szCs w:val="18"/>
              </w:rPr>
              <w:t xml:space="preserve">reintroduced the online RN-BSN program and developed an online MSN </w:t>
            </w:r>
            <w:r w:rsidR="005C2D71" w:rsidRPr="005C2D71">
              <w:rPr>
                <w:rFonts w:ascii="Arial" w:hAnsi="Arial" w:cs="Arial"/>
                <w:sz w:val="18"/>
                <w:szCs w:val="18"/>
              </w:rPr>
              <w:lastRenderedPageBreak/>
              <w:t>program that was implemented fall 2015.</w:t>
            </w:r>
          </w:p>
          <w:p w14:paraId="10307EAA" w14:textId="77777777" w:rsidR="005C2D71" w:rsidRPr="00FC7E7C" w:rsidRDefault="005C2D71" w:rsidP="005C2D71">
            <w:pPr>
              <w:rPr>
                <w:rFonts w:ascii="Arial" w:hAnsi="Arial" w:cs="Arial"/>
                <w:sz w:val="18"/>
                <w:szCs w:val="18"/>
              </w:rPr>
            </w:pPr>
            <w:r w:rsidRPr="005C2D71">
              <w:rPr>
                <w:rFonts w:ascii="Arial" w:hAnsi="Arial" w:cs="Arial"/>
                <w:sz w:val="18"/>
                <w:szCs w:val="18"/>
              </w:rPr>
              <w:t xml:space="preserve">This trend is likely to continue with the growth of online programs and commitment by </w:t>
            </w:r>
            <w:r>
              <w:rPr>
                <w:rFonts w:ascii="Arial" w:hAnsi="Arial" w:cs="Arial"/>
                <w:sz w:val="18"/>
                <w:szCs w:val="18"/>
              </w:rPr>
              <w:t>Somewhere U</w:t>
            </w:r>
            <w:r w:rsidRPr="005C2D71">
              <w:rPr>
                <w:rFonts w:ascii="Arial" w:hAnsi="Arial" w:cs="Arial"/>
                <w:sz w:val="18"/>
                <w:szCs w:val="18"/>
              </w:rPr>
              <w:t xml:space="preserve"> to have 25% of courses across the university taught by part-time (adjunct) faculty.</w:t>
            </w:r>
          </w:p>
        </w:tc>
        <w:tc>
          <w:tcPr>
            <w:tcW w:w="2993" w:type="dxa"/>
          </w:tcPr>
          <w:p w14:paraId="2F77EEBD" w14:textId="77777777" w:rsidR="00A66991" w:rsidRDefault="00A66991" w:rsidP="00A6362D">
            <w:pPr>
              <w:rPr>
                <w:rFonts w:ascii="Arial" w:hAnsi="Arial" w:cs="Arial"/>
                <w:sz w:val="26"/>
                <w:szCs w:val="26"/>
              </w:rPr>
            </w:pPr>
          </w:p>
        </w:tc>
        <w:tc>
          <w:tcPr>
            <w:tcW w:w="2992" w:type="dxa"/>
            <w:shd w:val="clear" w:color="auto" w:fill="BFBFBF" w:themeFill="background1" w:themeFillShade="BF"/>
          </w:tcPr>
          <w:p w14:paraId="270E9E3B" w14:textId="77777777" w:rsidR="00A66991" w:rsidRPr="005C2D71" w:rsidRDefault="005C2D71" w:rsidP="00A6362D">
            <w:pPr>
              <w:rPr>
                <w:rFonts w:ascii="Arial" w:hAnsi="Arial" w:cs="Arial"/>
                <w:sz w:val="18"/>
                <w:szCs w:val="18"/>
              </w:rPr>
            </w:pPr>
            <w:r w:rsidRPr="005C2D71">
              <w:rPr>
                <w:rFonts w:ascii="Arial" w:hAnsi="Arial" w:cs="Arial"/>
                <w:sz w:val="18"/>
                <w:szCs w:val="18"/>
              </w:rPr>
              <w:t>Continue to monitor, hire qualified part-time faculty, and adjust full-time faculty teaching assignments to allow for increased responsibilities outside the classroom.</w:t>
            </w:r>
          </w:p>
        </w:tc>
        <w:tc>
          <w:tcPr>
            <w:tcW w:w="2993" w:type="dxa"/>
          </w:tcPr>
          <w:p w14:paraId="76D9018A" w14:textId="77777777" w:rsidR="00A66991" w:rsidRDefault="00A66991" w:rsidP="00A6362D">
            <w:pPr>
              <w:rPr>
                <w:rFonts w:ascii="Arial" w:hAnsi="Arial" w:cs="Arial"/>
                <w:sz w:val="26"/>
                <w:szCs w:val="26"/>
              </w:rPr>
            </w:pPr>
          </w:p>
        </w:tc>
      </w:tr>
      <w:tr w:rsidR="00A66991" w14:paraId="1DEBFA43" w14:textId="77777777" w:rsidTr="00045282">
        <w:tc>
          <w:tcPr>
            <w:tcW w:w="2970" w:type="dxa"/>
          </w:tcPr>
          <w:p w14:paraId="3BEC8C8B" w14:textId="77777777" w:rsidR="00A66991" w:rsidRPr="002829EE" w:rsidRDefault="00045282" w:rsidP="00A6362D">
            <w:pPr>
              <w:rPr>
                <w:rFonts w:ascii="Arial" w:hAnsi="Arial" w:cs="Arial"/>
                <w:b/>
                <w:sz w:val="20"/>
                <w:szCs w:val="20"/>
              </w:rPr>
            </w:pPr>
            <w:r>
              <w:rPr>
                <w:rFonts w:ascii="Arial" w:hAnsi="Arial" w:cs="Arial"/>
                <w:b/>
                <w:sz w:val="20"/>
                <w:szCs w:val="20"/>
              </w:rPr>
              <w:t>B.</w:t>
            </w:r>
            <w:r w:rsidR="004C3AE0">
              <w:rPr>
                <w:rFonts w:ascii="Arial" w:hAnsi="Arial" w:cs="Arial"/>
                <w:b/>
                <w:sz w:val="20"/>
                <w:szCs w:val="20"/>
              </w:rPr>
              <w:t xml:space="preserve"> </w:t>
            </w:r>
            <w:r w:rsidR="00A66991" w:rsidRPr="00A66991">
              <w:rPr>
                <w:rFonts w:ascii="Arial" w:hAnsi="Arial" w:cs="Arial"/>
                <w:b/>
                <w:sz w:val="20"/>
                <w:szCs w:val="20"/>
              </w:rPr>
              <w:t>Turnover and retirement</w:t>
            </w:r>
          </w:p>
        </w:tc>
        <w:tc>
          <w:tcPr>
            <w:tcW w:w="2992" w:type="dxa"/>
            <w:shd w:val="clear" w:color="auto" w:fill="BFBFBF" w:themeFill="background1" w:themeFillShade="BF"/>
          </w:tcPr>
          <w:p w14:paraId="7CD8853D" w14:textId="77777777" w:rsidR="00902495" w:rsidRDefault="00902495" w:rsidP="00902495">
            <w:pPr>
              <w:rPr>
                <w:rFonts w:ascii="Arial" w:hAnsi="Arial" w:cs="Arial"/>
                <w:sz w:val="18"/>
                <w:szCs w:val="18"/>
              </w:rPr>
            </w:pPr>
            <w:r>
              <w:rPr>
                <w:rFonts w:ascii="Arial" w:hAnsi="Arial" w:cs="Arial"/>
                <w:sz w:val="18"/>
                <w:szCs w:val="18"/>
              </w:rPr>
              <w:t xml:space="preserve">13 faculty / 3 left = </w:t>
            </w:r>
            <w:r w:rsidRPr="00902495">
              <w:rPr>
                <w:rFonts w:ascii="Arial" w:hAnsi="Arial" w:cs="Arial"/>
                <w:sz w:val="18"/>
                <w:szCs w:val="18"/>
              </w:rPr>
              <w:t>23%</w:t>
            </w:r>
            <w:r>
              <w:rPr>
                <w:rFonts w:ascii="Arial" w:hAnsi="Arial" w:cs="Arial"/>
                <w:sz w:val="18"/>
                <w:szCs w:val="18"/>
              </w:rPr>
              <w:t xml:space="preserve"> Turnover.</w:t>
            </w:r>
          </w:p>
          <w:p w14:paraId="197C5FB6" w14:textId="77777777" w:rsidR="00902495" w:rsidRDefault="00902495" w:rsidP="00902495">
            <w:pPr>
              <w:rPr>
                <w:rFonts w:ascii="Arial" w:hAnsi="Arial" w:cs="Arial"/>
                <w:sz w:val="18"/>
                <w:szCs w:val="18"/>
              </w:rPr>
            </w:pPr>
            <w:r>
              <w:rPr>
                <w:rFonts w:ascii="Arial" w:hAnsi="Arial" w:cs="Arial"/>
                <w:sz w:val="18"/>
                <w:szCs w:val="18"/>
              </w:rPr>
              <w:t>The three (3) faculty left for the following reasons:</w:t>
            </w:r>
          </w:p>
          <w:p w14:paraId="537087FB" w14:textId="77777777" w:rsidR="00902495" w:rsidRPr="00902495" w:rsidRDefault="00902495" w:rsidP="00902495">
            <w:pPr>
              <w:pStyle w:val="ListParagraph"/>
              <w:numPr>
                <w:ilvl w:val="0"/>
                <w:numId w:val="16"/>
              </w:numPr>
              <w:spacing w:after="0" w:line="240" w:lineRule="auto"/>
              <w:rPr>
                <w:rFonts w:ascii="Arial" w:hAnsi="Arial" w:cs="Arial"/>
                <w:sz w:val="18"/>
                <w:szCs w:val="18"/>
              </w:rPr>
            </w:pPr>
            <w:r w:rsidRPr="00902495">
              <w:rPr>
                <w:rFonts w:ascii="Arial" w:hAnsi="Arial" w:cs="Arial"/>
                <w:sz w:val="18"/>
                <w:szCs w:val="18"/>
              </w:rPr>
              <w:t xml:space="preserve">Left for another </w:t>
            </w:r>
            <w:proofErr w:type="gramStart"/>
            <w:r w:rsidRPr="00902495">
              <w:rPr>
                <w:rFonts w:ascii="Arial" w:hAnsi="Arial" w:cs="Arial"/>
                <w:sz w:val="18"/>
                <w:szCs w:val="18"/>
              </w:rPr>
              <w:t>position;</w:t>
            </w:r>
            <w:proofErr w:type="gramEnd"/>
          </w:p>
          <w:p w14:paraId="1F1D913C" w14:textId="77777777" w:rsidR="00902495" w:rsidRDefault="00902495" w:rsidP="00902495">
            <w:pPr>
              <w:pStyle w:val="ListParagraph"/>
              <w:numPr>
                <w:ilvl w:val="0"/>
                <w:numId w:val="16"/>
              </w:numPr>
              <w:spacing w:after="0" w:line="240" w:lineRule="auto"/>
              <w:rPr>
                <w:rFonts w:ascii="Arial" w:hAnsi="Arial" w:cs="Arial"/>
                <w:sz w:val="18"/>
                <w:szCs w:val="18"/>
              </w:rPr>
            </w:pPr>
            <w:r w:rsidRPr="00902495">
              <w:rPr>
                <w:rFonts w:ascii="Arial" w:hAnsi="Arial" w:cs="Arial"/>
                <w:sz w:val="18"/>
                <w:szCs w:val="18"/>
              </w:rPr>
              <w:t xml:space="preserve">Left to go to school full-time for a degree in health administration </w:t>
            </w:r>
          </w:p>
          <w:p w14:paraId="4C597799" w14:textId="77777777" w:rsidR="00902495" w:rsidRPr="00902495" w:rsidRDefault="00902495" w:rsidP="00902495">
            <w:pPr>
              <w:pStyle w:val="ListParagraph"/>
              <w:numPr>
                <w:ilvl w:val="0"/>
                <w:numId w:val="16"/>
              </w:numPr>
              <w:spacing w:after="0" w:line="240" w:lineRule="auto"/>
              <w:rPr>
                <w:rFonts w:ascii="Arial" w:hAnsi="Arial" w:cs="Arial"/>
                <w:sz w:val="18"/>
                <w:szCs w:val="18"/>
              </w:rPr>
            </w:pPr>
            <w:r w:rsidRPr="00902495">
              <w:rPr>
                <w:rFonts w:ascii="Arial" w:hAnsi="Arial" w:cs="Arial"/>
                <w:sz w:val="18"/>
                <w:szCs w:val="18"/>
              </w:rPr>
              <w:t xml:space="preserve">Left to take a practice position in home health.  </w:t>
            </w:r>
          </w:p>
        </w:tc>
        <w:tc>
          <w:tcPr>
            <w:tcW w:w="2993" w:type="dxa"/>
          </w:tcPr>
          <w:p w14:paraId="1F4E0964" w14:textId="77777777" w:rsidR="00A66991" w:rsidRDefault="00A66991" w:rsidP="00A6362D">
            <w:pPr>
              <w:rPr>
                <w:rFonts w:ascii="Arial" w:hAnsi="Arial" w:cs="Arial"/>
                <w:sz w:val="26"/>
                <w:szCs w:val="26"/>
              </w:rPr>
            </w:pPr>
          </w:p>
        </w:tc>
        <w:tc>
          <w:tcPr>
            <w:tcW w:w="2992" w:type="dxa"/>
            <w:shd w:val="clear" w:color="auto" w:fill="BFBFBF" w:themeFill="background1" w:themeFillShade="BF"/>
          </w:tcPr>
          <w:p w14:paraId="0FCB0EE2" w14:textId="77777777" w:rsidR="00A66991" w:rsidRDefault="00A66991" w:rsidP="00A66991">
            <w:pPr>
              <w:rPr>
                <w:rFonts w:ascii="Arial" w:hAnsi="Arial" w:cs="Arial"/>
                <w:sz w:val="26"/>
                <w:szCs w:val="26"/>
              </w:rPr>
            </w:pPr>
            <w:r>
              <w:rPr>
                <w:rFonts w:ascii="Arial" w:hAnsi="Arial" w:cs="Arial"/>
                <w:sz w:val="18"/>
                <w:szCs w:val="18"/>
              </w:rPr>
              <w:t xml:space="preserve">   </w:t>
            </w:r>
            <w:r w:rsidR="00902495">
              <w:rPr>
                <w:rFonts w:ascii="Arial" w:hAnsi="Arial" w:cs="Arial"/>
                <w:sz w:val="18"/>
                <w:szCs w:val="18"/>
              </w:rPr>
              <w:t>None</w:t>
            </w:r>
          </w:p>
          <w:p w14:paraId="7C06A780" w14:textId="77777777" w:rsidR="00A66991" w:rsidRDefault="00A66991" w:rsidP="00A6362D">
            <w:pPr>
              <w:rPr>
                <w:rFonts w:ascii="Arial" w:hAnsi="Arial" w:cs="Arial"/>
                <w:sz w:val="26"/>
                <w:szCs w:val="26"/>
              </w:rPr>
            </w:pPr>
          </w:p>
        </w:tc>
        <w:tc>
          <w:tcPr>
            <w:tcW w:w="2993" w:type="dxa"/>
          </w:tcPr>
          <w:p w14:paraId="2654CA92" w14:textId="77777777" w:rsidR="00A66991" w:rsidRDefault="00A66991" w:rsidP="00A6362D">
            <w:pPr>
              <w:rPr>
                <w:rFonts w:ascii="Arial" w:hAnsi="Arial" w:cs="Arial"/>
                <w:sz w:val="26"/>
                <w:szCs w:val="26"/>
              </w:rPr>
            </w:pPr>
          </w:p>
        </w:tc>
      </w:tr>
    </w:tbl>
    <w:p w14:paraId="00ECB12A" w14:textId="77777777" w:rsidR="00A66991" w:rsidRPr="004F5B72" w:rsidRDefault="00A66991" w:rsidP="00A66991">
      <w:pPr>
        <w:rPr>
          <w:rFonts w:ascii="Arial" w:hAnsi="Arial" w:cs="Arial"/>
          <w:sz w:val="16"/>
          <w:szCs w:val="16"/>
        </w:rPr>
      </w:pPr>
    </w:p>
    <w:p w14:paraId="13553D0D" w14:textId="77777777" w:rsidR="009674B1" w:rsidRPr="004F5B72" w:rsidRDefault="009674B1" w:rsidP="00A66991">
      <w:pPr>
        <w:rPr>
          <w:rFonts w:ascii="Arial" w:hAnsi="Arial" w:cs="Arial"/>
          <w:b/>
          <w:sz w:val="18"/>
          <w:szCs w:val="18"/>
        </w:rPr>
      </w:pPr>
      <w:r w:rsidRPr="004F5B72">
        <w:rPr>
          <w:rFonts w:ascii="Arial" w:hAnsi="Arial" w:cs="Arial"/>
          <w:b/>
          <w:sz w:val="18"/>
          <w:szCs w:val="18"/>
        </w:rPr>
        <w:t>Table II</w:t>
      </w:r>
      <w:r w:rsidR="004F5B72">
        <w:rPr>
          <w:rFonts w:ascii="Arial" w:hAnsi="Arial" w:cs="Arial"/>
          <w:b/>
          <w:sz w:val="18"/>
          <w:szCs w:val="18"/>
        </w:rPr>
        <w:t xml:space="preserve">. </w:t>
      </w:r>
      <w:proofErr w:type="gramStart"/>
      <w:r w:rsidR="004F5B72">
        <w:rPr>
          <w:rFonts w:ascii="Arial" w:hAnsi="Arial" w:cs="Arial"/>
          <w:b/>
          <w:sz w:val="18"/>
          <w:szCs w:val="18"/>
        </w:rPr>
        <w:t>.A.</w:t>
      </w:r>
      <w:proofErr w:type="gramEnd"/>
      <w:r w:rsidRPr="004F5B72">
        <w:rPr>
          <w:rFonts w:ascii="Arial" w:hAnsi="Arial" w:cs="Arial"/>
          <w:b/>
          <w:sz w:val="18"/>
          <w:szCs w:val="18"/>
        </w:rPr>
        <w:t xml:space="preserve"> Comparison of Student Enrollment and Number of Faculty</w:t>
      </w:r>
    </w:p>
    <w:tbl>
      <w:tblPr>
        <w:tblStyle w:val="TableGrid"/>
        <w:tblW w:w="0" w:type="auto"/>
        <w:tblLook w:val="04A0" w:firstRow="1" w:lastRow="0" w:firstColumn="1" w:lastColumn="0" w:noHBand="0" w:noVBand="1"/>
      </w:tblPr>
      <w:tblGrid>
        <w:gridCol w:w="3237"/>
        <w:gridCol w:w="3237"/>
        <w:gridCol w:w="3238"/>
        <w:gridCol w:w="3238"/>
      </w:tblGrid>
      <w:tr w:rsidR="009674B1" w14:paraId="1FD33476" w14:textId="77777777" w:rsidTr="009674B1">
        <w:tc>
          <w:tcPr>
            <w:tcW w:w="3237" w:type="dxa"/>
          </w:tcPr>
          <w:p w14:paraId="4813D651" w14:textId="77777777" w:rsidR="009674B1" w:rsidRPr="009674B1" w:rsidRDefault="009674B1" w:rsidP="009674B1">
            <w:pPr>
              <w:pStyle w:val="Default"/>
              <w:rPr>
                <w:sz w:val="18"/>
                <w:szCs w:val="18"/>
              </w:rPr>
            </w:pPr>
            <w:r w:rsidRPr="009674B1">
              <w:rPr>
                <w:b/>
                <w:bCs/>
                <w:sz w:val="18"/>
                <w:szCs w:val="18"/>
              </w:rPr>
              <w:t xml:space="preserve">Academic Year </w:t>
            </w:r>
          </w:p>
        </w:tc>
        <w:tc>
          <w:tcPr>
            <w:tcW w:w="3237" w:type="dxa"/>
          </w:tcPr>
          <w:p w14:paraId="3C11C86A" w14:textId="77777777" w:rsidR="009674B1" w:rsidRPr="009674B1" w:rsidRDefault="009674B1" w:rsidP="009674B1">
            <w:pPr>
              <w:pStyle w:val="Default"/>
              <w:rPr>
                <w:sz w:val="18"/>
                <w:szCs w:val="18"/>
              </w:rPr>
            </w:pPr>
            <w:r w:rsidRPr="009674B1">
              <w:rPr>
                <w:b/>
                <w:bCs/>
                <w:sz w:val="18"/>
                <w:szCs w:val="18"/>
              </w:rPr>
              <w:t xml:space="preserve">Student Enrollment </w:t>
            </w:r>
          </w:p>
        </w:tc>
        <w:tc>
          <w:tcPr>
            <w:tcW w:w="3238" w:type="dxa"/>
          </w:tcPr>
          <w:p w14:paraId="11426AB8" w14:textId="77777777" w:rsidR="009674B1" w:rsidRPr="009674B1" w:rsidRDefault="009674B1" w:rsidP="009674B1">
            <w:pPr>
              <w:pStyle w:val="Default"/>
              <w:rPr>
                <w:sz w:val="18"/>
                <w:szCs w:val="18"/>
              </w:rPr>
            </w:pPr>
            <w:r w:rsidRPr="009674B1">
              <w:rPr>
                <w:b/>
                <w:bCs/>
                <w:sz w:val="18"/>
                <w:szCs w:val="18"/>
              </w:rPr>
              <w:t xml:space="preserve">Full-Time Faculty </w:t>
            </w:r>
          </w:p>
        </w:tc>
        <w:tc>
          <w:tcPr>
            <w:tcW w:w="3238" w:type="dxa"/>
          </w:tcPr>
          <w:p w14:paraId="3C04D103" w14:textId="77777777" w:rsidR="009674B1" w:rsidRPr="009674B1" w:rsidRDefault="009674B1" w:rsidP="009674B1">
            <w:pPr>
              <w:pStyle w:val="Default"/>
              <w:rPr>
                <w:sz w:val="18"/>
                <w:szCs w:val="18"/>
              </w:rPr>
            </w:pPr>
            <w:r w:rsidRPr="009674B1">
              <w:rPr>
                <w:b/>
                <w:bCs/>
                <w:sz w:val="18"/>
                <w:szCs w:val="18"/>
              </w:rPr>
              <w:t xml:space="preserve">Part-Time Faculty </w:t>
            </w:r>
          </w:p>
        </w:tc>
      </w:tr>
      <w:tr w:rsidR="009674B1" w14:paraId="1B0E4A53" w14:textId="77777777" w:rsidTr="009674B1">
        <w:tc>
          <w:tcPr>
            <w:tcW w:w="3237" w:type="dxa"/>
          </w:tcPr>
          <w:p w14:paraId="04905A94" w14:textId="77777777" w:rsidR="009674B1" w:rsidRPr="009674B1" w:rsidRDefault="00B404AD" w:rsidP="009674B1">
            <w:pPr>
              <w:pStyle w:val="Default"/>
              <w:rPr>
                <w:sz w:val="18"/>
                <w:szCs w:val="18"/>
              </w:rPr>
            </w:pPr>
            <w:r>
              <w:rPr>
                <w:sz w:val="18"/>
                <w:szCs w:val="18"/>
              </w:rPr>
              <w:t>20xx-20xx</w:t>
            </w:r>
          </w:p>
        </w:tc>
        <w:tc>
          <w:tcPr>
            <w:tcW w:w="3237" w:type="dxa"/>
          </w:tcPr>
          <w:p w14:paraId="30EF8CB9" w14:textId="77777777" w:rsidR="009674B1" w:rsidRPr="009674B1" w:rsidRDefault="009674B1" w:rsidP="009674B1">
            <w:pPr>
              <w:pStyle w:val="Default"/>
              <w:rPr>
                <w:sz w:val="18"/>
                <w:szCs w:val="18"/>
              </w:rPr>
            </w:pPr>
            <w:r w:rsidRPr="009674B1">
              <w:rPr>
                <w:sz w:val="18"/>
                <w:szCs w:val="18"/>
              </w:rPr>
              <w:t xml:space="preserve">27 </w:t>
            </w:r>
          </w:p>
        </w:tc>
        <w:tc>
          <w:tcPr>
            <w:tcW w:w="3238" w:type="dxa"/>
          </w:tcPr>
          <w:p w14:paraId="70F66E72" w14:textId="77777777" w:rsidR="009674B1" w:rsidRPr="009674B1" w:rsidRDefault="009674B1" w:rsidP="009674B1">
            <w:pPr>
              <w:pStyle w:val="Default"/>
              <w:rPr>
                <w:sz w:val="18"/>
                <w:szCs w:val="18"/>
              </w:rPr>
            </w:pPr>
            <w:r w:rsidRPr="009674B1">
              <w:rPr>
                <w:sz w:val="18"/>
                <w:szCs w:val="18"/>
              </w:rPr>
              <w:t xml:space="preserve">5 </w:t>
            </w:r>
          </w:p>
        </w:tc>
        <w:tc>
          <w:tcPr>
            <w:tcW w:w="3238" w:type="dxa"/>
          </w:tcPr>
          <w:p w14:paraId="38F7F211" w14:textId="77777777" w:rsidR="009674B1" w:rsidRPr="009674B1" w:rsidRDefault="009674B1" w:rsidP="009674B1">
            <w:pPr>
              <w:pStyle w:val="Default"/>
              <w:rPr>
                <w:sz w:val="18"/>
                <w:szCs w:val="18"/>
              </w:rPr>
            </w:pPr>
            <w:r w:rsidRPr="009674B1">
              <w:rPr>
                <w:sz w:val="18"/>
                <w:szCs w:val="18"/>
              </w:rPr>
              <w:t xml:space="preserve">1 </w:t>
            </w:r>
          </w:p>
        </w:tc>
      </w:tr>
      <w:tr w:rsidR="009674B1" w14:paraId="54BB1BD1" w14:textId="77777777" w:rsidTr="009674B1">
        <w:tc>
          <w:tcPr>
            <w:tcW w:w="3237" w:type="dxa"/>
          </w:tcPr>
          <w:p w14:paraId="0E4604F5" w14:textId="77777777" w:rsidR="009674B1" w:rsidRPr="009674B1" w:rsidRDefault="00B404AD" w:rsidP="009674B1">
            <w:pPr>
              <w:pStyle w:val="Default"/>
              <w:rPr>
                <w:sz w:val="18"/>
                <w:szCs w:val="18"/>
              </w:rPr>
            </w:pPr>
            <w:r>
              <w:rPr>
                <w:sz w:val="18"/>
                <w:szCs w:val="18"/>
              </w:rPr>
              <w:t>20xx-20xx</w:t>
            </w:r>
            <w:r w:rsidR="009674B1" w:rsidRPr="009674B1">
              <w:rPr>
                <w:sz w:val="18"/>
                <w:szCs w:val="18"/>
              </w:rPr>
              <w:t xml:space="preserve"> </w:t>
            </w:r>
          </w:p>
        </w:tc>
        <w:tc>
          <w:tcPr>
            <w:tcW w:w="3237" w:type="dxa"/>
          </w:tcPr>
          <w:p w14:paraId="2F38E453" w14:textId="77777777" w:rsidR="009674B1" w:rsidRPr="009674B1" w:rsidRDefault="009674B1" w:rsidP="009674B1">
            <w:pPr>
              <w:pStyle w:val="Default"/>
              <w:rPr>
                <w:sz w:val="18"/>
                <w:szCs w:val="18"/>
              </w:rPr>
            </w:pPr>
            <w:r w:rsidRPr="009674B1">
              <w:rPr>
                <w:sz w:val="18"/>
                <w:szCs w:val="18"/>
              </w:rPr>
              <w:t xml:space="preserve">36 </w:t>
            </w:r>
          </w:p>
        </w:tc>
        <w:tc>
          <w:tcPr>
            <w:tcW w:w="3238" w:type="dxa"/>
          </w:tcPr>
          <w:p w14:paraId="349C1C45" w14:textId="77777777" w:rsidR="009674B1" w:rsidRPr="009674B1" w:rsidRDefault="009674B1" w:rsidP="009674B1">
            <w:pPr>
              <w:pStyle w:val="Default"/>
              <w:rPr>
                <w:sz w:val="18"/>
                <w:szCs w:val="18"/>
              </w:rPr>
            </w:pPr>
            <w:r w:rsidRPr="009674B1">
              <w:rPr>
                <w:sz w:val="18"/>
                <w:szCs w:val="18"/>
              </w:rPr>
              <w:t xml:space="preserve">8 </w:t>
            </w:r>
          </w:p>
        </w:tc>
        <w:tc>
          <w:tcPr>
            <w:tcW w:w="3238" w:type="dxa"/>
          </w:tcPr>
          <w:p w14:paraId="63F54DEB" w14:textId="77777777" w:rsidR="009674B1" w:rsidRPr="009674B1" w:rsidRDefault="009674B1" w:rsidP="009674B1">
            <w:pPr>
              <w:pStyle w:val="Default"/>
              <w:rPr>
                <w:sz w:val="18"/>
                <w:szCs w:val="18"/>
              </w:rPr>
            </w:pPr>
            <w:r w:rsidRPr="009674B1">
              <w:rPr>
                <w:sz w:val="18"/>
                <w:szCs w:val="18"/>
              </w:rPr>
              <w:t xml:space="preserve">0 </w:t>
            </w:r>
          </w:p>
        </w:tc>
      </w:tr>
      <w:tr w:rsidR="009674B1" w14:paraId="46977C03" w14:textId="77777777" w:rsidTr="009674B1">
        <w:tc>
          <w:tcPr>
            <w:tcW w:w="3237" w:type="dxa"/>
          </w:tcPr>
          <w:p w14:paraId="29270CE6" w14:textId="77777777" w:rsidR="009674B1" w:rsidRPr="009674B1" w:rsidRDefault="00B404AD" w:rsidP="009674B1">
            <w:pPr>
              <w:pStyle w:val="Default"/>
              <w:rPr>
                <w:sz w:val="18"/>
                <w:szCs w:val="18"/>
              </w:rPr>
            </w:pPr>
            <w:r>
              <w:rPr>
                <w:sz w:val="18"/>
                <w:szCs w:val="18"/>
              </w:rPr>
              <w:t>20xx-20xx</w:t>
            </w:r>
          </w:p>
        </w:tc>
        <w:tc>
          <w:tcPr>
            <w:tcW w:w="3237" w:type="dxa"/>
          </w:tcPr>
          <w:p w14:paraId="5A26A394" w14:textId="77777777" w:rsidR="009674B1" w:rsidRPr="009674B1" w:rsidRDefault="009674B1" w:rsidP="009674B1">
            <w:pPr>
              <w:pStyle w:val="Default"/>
              <w:rPr>
                <w:sz w:val="18"/>
                <w:szCs w:val="18"/>
              </w:rPr>
            </w:pPr>
            <w:r w:rsidRPr="009674B1">
              <w:rPr>
                <w:sz w:val="18"/>
                <w:szCs w:val="18"/>
              </w:rPr>
              <w:t xml:space="preserve">50 </w:t>
            </w:r>
          </w:p>
        </w:tc>
        <w:tc>
          <w:tcPr>
            <w:tcW w:w="3238" w:type="dxa"/>
          </w:tcPr>
          <w:p w14:paraId="175E3E4F" w14:textId="77777777" w:rsidR="009674B1" w:rsidRPr="009674B1" w:rsidRDefault="009674B1" w:rsidP="009674B1">
            <w:pPr>
              <w:pStyle w:val="Default"/>
              <w:rPr>
                <w:sz w:val="18"/>
                <w:szCs w:val="18"/>
              </w:rPr>
            </w:pPr>
            <w:r w:rsidRPr="009674B1">
              <w:rPr>
                <w:sz w:val="18"/>
                <w:szCs w:val="18"/>
              </w:rPr>
              <w:t xml:space="preserve">6 </w:t>
            </w:r>
          </w:p>
        </w:tc>
        <w:tc>
          <w:tcPr>
            <w:tcW w:w="3238" w:type="dxa"/>
          </w:tcPr>
          <w:p w14:paraId="15891280" w14:textId="77777777" w:rsidR="009674B1" w:rsidRPr="009674B1" w:rsidRDefault="009674B1" w:rsidP="009674B1">
            <w:pPr>
              <w:pStyle w:val="Default"/>
              <w:rPr>
                <w:sz w:val="18"/>
                <w:szCs w:val="18"/>
              </w:rPr>
            </w:pPr>
            <w:r w:rsidRPr="009674B1">
              <w:rPr>
                <w:sz w:val="18"/>
                <w:szCs w:val="18"/>
              </w:rPr>
              <w:t xml:space="preserve">3 </w:t>
            </w:r>
          </w:p>
        </w:tc>
      </w:tr>
      <w:tr w:rsidR="009674B1" w14:paraId="4E3E7181" w14:textId="77777777" w:rsidTr="009674B1">
        <w:tc>
          <w:tcPr>
            <w:tcW w:w="3237" w:type="dxa"/>
          </w:tcPr>
          <w:p w14:paraId="3C7D4BD1" w14:textId="77777777" w:rsidR="009674B1" w:rsidRPr="009674B1" w:rsidRDefault="00B404AD" w:rsidP="00B404AD">
            <w:pPr>
              <w:pStyle w:val="Default"/>
              <w:rPr>
                <w:sz w:val="18"/>
                <w:szCs w:val="18"/>
              </w:rPr>
            </w:pPr>
            <w:r>
              <w:rPr>
                <w:sz w:val="18"/>
                <w:szCs w:val="18"/>
              </w:rPr>
              <w:t>20xx-20xx</w:t>
            </w:r>
            <w:r w:rsidR="009674B1" w:rsidRPr="009674B1">
              <w:rPr>
                <w:sz w:val="18"/>
                <w:szCs w:val="18"/>
              </w:rPr>
              <w:t xml:space="preserve"> </w:t>
            </w:r>
          </w:p>
        </w:tc>
        <w:tc>
          <w:tcPr>
            <w:tcW w:w="3237" w:type="dxa"/>
          </w:tcPr>
          <w:p w14:paraId="2DD26AC4" w14:textId="77777777" w:rsidR="009674B1" w:rsidRPr="009674B1" w:rsidRDefault="009674B1" w:rsidP="009674B1">
            <w:pPr>
              <w:pStyle w:val="Default"/>
              <w:rPr>
                <w:sz w:val="18"/>
                <w:szCs w:val="18"/>
              </w:rPr>
            </w:pPr>
            <w:r w:rsidRPr="009674B1">
              <w:rPr>
                <w:sz w:val="18"/>
                <w:szCs w:val="18"/>
              </w:rPr>
              <w:t xml:space="preserve">60 </w:t>
            </w:r>
          </w:p>
        </w:tc>
        <w:tc>
          <w:tcPr>
            <w:tcW w:w="3238" w:type="dxa"/>
          </w:tcPr>
          <w:p w14:paraId="7C56B2DF" w14:textId="77777777" w:rsidR="009674B1" w:rsidRPr="009674B1" w:rsidRDefault="009674B1" w:rsidP="009674B1">
            <w:pPr>
              <w:pStyle w:val="Default"/>
              <w:rPr>
                <w:sz w:val="18"/>
                <w:szCs w:val="18"/>
              </w:rPr>
            </w:pPr>
            <w:r w:rsidRPr="009674B1">
              <w:rPr>
                <w:sz w:val="18"/>
                <w:szCs w:val="18"/>
              </w:rPr>
              <w:t xml:space="preserve">6 </w:t>
            </w:r>
          </w:p>
        </w:tc>
        <w:tc>
          <w:tcPr>
            <w:tcW w:w="3238" w:type="dxa"/>
          </w:tcPr>
          <w:p w14:paraId="251914C4" w14:textId="77777777" w:rsidR="009674B1" w:rsidRPr="009674B1" w:rsidRDefault="009674B1" w:rsidP="009674B1">
            <w:pPr>
              <w:pStyle w:val="Default"/>
              <w:rPr>
                <w:sz w:val="18"/>
                <w:szCs w:val="18"/>
              </w:rPr>
            </w:pPr>
            <w:r w:rsidRPr="009674B1">
              <w:rPr>
                <w:sz w:val="18"/>
                <w:szCs w:val="18"/>
              </w:rPr>
              <w:t xml:space="preserve">4 </w:t>
            </w:r>
          </w:p>
        </w:tc>
      </w:tr>
      <w:tr w:rsidR="009674B1" w14:paraId="6BFF8C98" w14:textId="77777777" w:rsidTr="009674B1">
        <w:tc>
          <w:tcPr>
            <w:tcW w:w="3237" w:type="dxa"/>
          </w:tcPr>
          <w:p w14:paraId="4C953495" w14:textId="77777777" w:rsidR="009674B1" w:rsidRPr="009674B1" w:rsidRDefault="00B404AD" w:rsidP="009674B1">
            <w:pPr>
              <w:pStyle w:val="Default"/>
              <w:rPr>
                <w:sz w:val="18"/>
                <w:szCs w:val="18"/>
              </w:rPr>
            </w:pPr>
            <w:r>
              <w:rPr>
                <w:sz w:val="18"/>
                <w:szCs w:val="18"/>
              </w:rPr>
              <w:t>20xx-20xx</w:t>
            </w:r>
            <w:r w:rsidR="009674B1" w:rsidRPr="009674B1">
              <w:rPr>
                <w:sz w:val="18"/>
                <w:szCs w:val="18"/>
              </w:rPr>
              <w:t xml:space="preserve"> </w:t>
            </w:r>
          </w:p>
        </w:tc>
        <w:tc>
          <w:tcPr>
            <w:tcW w:w="3237" w:type="dxa"/>
          </w:tcPr>
          <w:p w14:paraId="130F265A" w14:textId="77777777" w:rsidR="009674B1" w:rsidRPr="009674B1" w:rsidRDefault="009674B1" w:rsidP="009674B1">
            <w:pPr>
              <w:pStyle w:val="Default"/>
              <w:rPr>
                <w:sz w:val="18"/>
                <w:szCs w:val="18"/>
              </w:rPr>
            </w:pPr>
            <w:r w:rsidRPr="009674B1">
              <w:rPr>
                <w:sz w:val="18"/>
                <w:szCs w:val="18"/>
              </w:rPr>
              <w:t xml:space="preserve">59 </w:t>
            </w:r>
          </w:p>
        </w:tc>
        <w:tc>
          <w:tcPr>
            <w:tcW w:w="3238" w:type="dxa"/>
          </w:tcPr>
          <w:p w14:paraId="473F0597" w14:textId="77777777" w:rsidR="009674B1" w:rsidRPr="009674B1" w:rsidRDefault="009674B1" w:rsidP="009674B1">
            <w:pPr>
              <w:pStyle w:val="Default"/>
              <w:rPr>
                <w:sz w:val="18"/>
                <w:szCs w:val="18"/>
              </w:rPr>
            </w:pPr>
            <w:r w:rsidRPr="009674B1">
              <w:rPr>
                <w:sz w:val="18"/>
                <w:szCs w:val="18"/>
              </w:rPr>
              <w:t xml:space="preserve">6 </w:t>
            </w:r>
          </w:p>
        </w:tc>
        <w:tc>
          <w:tcPr>
            <w:tcW w:w="3238" w:type="dxa"/>
          </w:tcPr>
          <w:p w14:paraId="57C642DA" w14:textId="77777777" w:rsidR="009674B1" w:rsidRPr="009674B1" w:rsidRDefault="009674B1" w:rsidP="009674B1">
            <w:pPr>
              <w:pStyle w:val="Default"/>
              <w:rPr>
                <w:sz w:val="18"/>
                <w:szCs w:val="18"/>
              </w:rPr>
            </w:pPr>
            <w:r w:rsidRPr="009674B1">
              <w:rPr>
                <w:sz w:val="18"/>
                <w:szCs w:val="18"/>
              </w:rPr>
              <w:t xml:space="preserve">3 </w:t>
            </w:r>
          </w:p>
        </w:tc>
      </w:tr>
    </w:tbl>
    <w:p w14:paraId="45C19689" w14:textId="77777777" w:rsidR="009674B1" w:rsidRDefault="009674B1" w:rsidP="00A66991">
      <w:pPr>
        <w:rPr>
          <w:rFonts w:ascii="Arial" w:hAnsi="Arial" w:cs="Arial"/>
        </w:rPr>
      </w:pPr>
    </w:p>
    <w:p w14:paraId="2EB8CE3A" w14:textId="77777777" w:rsidR="005F225E" w:rsidRDefault="005F225E" w:rsidP="00A66991">
      <w:pPr>
        <w:rPr>
          <w:rFonts w:ascii="Arial" w:hAnsi="Arial" w:cs="Arial"/>
        </w:rPr>
      </w:pPr>
    </w:p>
    <w:p w14:paraId="02CC535A" w14:textId="77777777" w:rsidR="005F225E" w:rsidRDefault="005F225E" w:rsidP="00A66991">
      <w:pPr>
        <w:rPr>
          <w:rFonts w:ascii="Arial" w:hAnsi="Arial" w:cs="Arial"/>
        </w:rPr>
      </w:pPr>
    </w:p>
    <w:p w14:paraId="73A653B9" w14:textId="77777777" w:rsidR="005F225E" w:rsidRDefault="005F225E" w:rsidP="00A66991">
      <w:pPr>
        <w:rPr>
          <w:rFonts w:ascii="Arial" w:hAnsi="Arial" w:cs="Arial"/>
        </w:rPr>
      </w:pPr>
    </w:p>
    <w:p w14:paraId="4EE6CA9B" w14:textId="77777777" w:rsidR="005F225E" w:rsidRDefault="005F225E" w:rsidP="00A66991">
      <w:pPr>
        <w:rPr>
          <w:rFonts w:ascii="Arial" w:hAnsi="Arial" w:cs="Arial"/>
        </w:rPr>
      </w:pPr>
    </w:p>
    <w:p w14:paraId="06F78A88" w14:textId="77777777" w:rsidR="005F225E" w:rsidRDefault="005F225E" w:rsidP="00A66991">
      <w:pPr>
        <w:rPr>
          <w:rFonts w:ascii="Arial" w:hAnsi="Arial" w:cs="Arial"/>
        </w:rPr>
      </w:pPr>
    </w:p>
    <w:p w14:paraId="618A3E4C" w14:textId="77777777" w:rsidR="005F225E" w:rsidRDefault="005F225E" w:rsidP="00A66991">
      <w:pPr>
        <w:rPr>
          <w:rFonts w:ascii="Arial" w:hAnsi="Arial" w:cs="Arial"/>
        </w:rPr>
      </w:pPr>
    </w:p>
    <w:p w14:paraId="0F84E0F9" w14:textId="77777777" w:rsidR="005F225E" w:rsidRDefault="005F225E" w:rsidP="00A66991">
      <w:pPr>
        <w:rPr>
          <w:rFonts w:ascii="Arial" w:hAnsi="Arial" w:cs="Arial"/>
        </w:rPr>
      </w:pPr>
    </w:p>
    <w:p w14:paraId="77B7717E" w14:textId="77777777" w:rsidR="005F225E" w:rsidRDefault="005F225E" w:rsidP="00A66991">
      <w:pPr>
        <w:rPr>
          <w:rFonts w:ascii="Arial" w:hAnsi="Arial" w:cs="Arial"/>
        </w:rPr>
      </w:pPr>
    </w:p>
    <w:tbl>
      <w:tblPr>
        <w:tblStyle w:val="TableGrid"/>
        <w:tblW w:w="14940" w:type="dxa"/>
        <w:tblInd w:w="-905" w:type="dxa"/>
        <w:tblLook w:val="04A0" w:firstRow="1" w:lastRow="0" w:firstColumn="1" w:lastColumn="0" w:noHBand="0" w:noVBand="1"/>
      </w:tblPr>
      <w:tblGrid>
        <w:gridCol w:w="3567"/>
        <w:gridCol w:w="2830"/>
        <w:gridCol w:w="2818"/>
        <w:gridCol w:w="2830"/>
        <w:gridCol w:w="2895"/>
      </w:tblGrid>
      <w:tr w:rsidR="00A66991" w14:paraId="21A0BDA6" w14:textId="77777777" w:rsidTr="000541EA">
        <w:tc>
          <w:tcPr>
            <w:tcW w:w="3567" w:type="dxa"/>
          </w:tcPr>
          <w:p w14:paraId="5389E216" w14:textId="77777777" w:rsidR="00A66991" w:rsidRPr="0044233A" w:rsidRDefault="00A66991" w:rsidP="00A6362D">
            <w:pPr>
              <w:rPr>
                <w:rFonts w:ascii="Arial" w:hAnsi="Arial" w:cs="Arial"/>
                <w:b/>
              </w:rPr>
            </w:pPr>
            <w:r w:rsidRPr="0044233A">
              <w:rPr>
                <w:rFonts w:ascii="Arial" w:hAnsi="Arial" w:cs="Arial"/>
                <w:b/>
              </w:rPr>
              <w:lastRenderedPageBreak/>
              <w:t>Contributing Factor</w:t>
            </w:r>
          </w:p>
        </w:tc>
        <w:tc>
          <w:tcPr>
            <w:tcW w:w="5648" w:type="dxa"/>
            <w:gridSpan w:val="2"/>
          </w:tcPr>
          <w:p w14:paraId="6BB354CF" w14:textId="77777777" w:rsidR="00A66991" w:rsidRPr="0044233A" w:rsidRDefault="00A66991" w:rsidP="00A6362D">
            <w:pPr>
              <w:jc w:val="center"/>
              <w:rPr>
                <w:rFonts w:ascii="Arial" w:hAnsi="Arial" w:cs="Arial"/>
              </w:rPr>
            </w:pPr>
            <w:r w:rsidRPr="0044233A">
              <w:rPr>
                <w:rFonts w:ascii="Arial" w:hAnsi="Arial" w:cs="Arial"/>
                <w:b/>
              </w:rPr>
              <w:t>Data and Analysis</w:t>
            </w:r>
          </w:p>
        </w:tc>
        <w:tc>
          <w:tcPr>
            <w:tcW w:w="5725" w:type="dxa"/>
            <w:gridSpan w:val="2"/>
          </w:tcPr>
          <w:p w14:paraId="59C97BD7" w14:textId="77777777" w:rsidR="00A66991" w:rsidRPr="0044233A" w:rsidRDefault="00A66991" w:rsidP="00A6362D">
            <w:pPr>
              <w:jc w:val="center"/>
              <w:rPr>
                <w:rFonts w:ascii="Arial" w:hAnsi="Arial" w:cs="Arial"/>
              </w:rPr>
            </w:pPr>
            <w:r w:rsidRPr="0044233A">
              <w:rPr>
                <w:rFonts w:ascii="Arial" w:hAnsi="Arial" w:cs="Arial"/>
                <w:b/>
              </w:rPr>
              <w:t>Action</w:t>
            </w:r>
          </w:p>
        </w:tc>
      </w:tr>
      <w:tr w:rsidR="00A66991" w14:paraId="7F737914" w14:textId="77777777" w:rsidTr="00A6362D">
        <w:tc>
          <w:tcPr>
            <w:tcW w:w="3567" w:type="dxa"/>
          </w:tcPr>
          <w:p w14:paraId="2E985B47" w14:textId="77777777" w:rsidR="00A66991" w:rsidRPr="0044233A" w:rsidRDefault="00A66991" w:rsidP="00A6362D">
            <w:pPr>
              <w:rPr>
                <w:rFonts w:ascii="Arial" w:hAnsi="Arial" w:cs="Arial"/>
              </w:rPr>
            </w:pPr>
          </w:p>
        </w:tc>
        <w:tc>
          <w:tcPr>
            <w:tcW w:w="2830" w:type="dxa"/>
          </w:tcPr>
          <w:p w14:paraId="25F281B2" w14:textId="77777777" w:rsidR="00A66991" w:rsidRPr="0044233A" w:rsidRDefault="00A66991" w:rsidP="00A6362D">
            <w:pPr>
              <w:pStyle w:val="ListParagraph"/>
              <w:ind w:left="0"/>
              <w:rPr>
                <w:rFonts w:ascii="Arial" w:hAnsi="Arial" w:cs="Arial"/>
                <w:b/>
                <w:highlight w:val="yellow"/>
              </w:rPr>
            </w:pPr>
            <w:r w:rsidRPr="0044233A">
              <w:rPr>
                <w:rFonts w:ascii="Arial" w:hAnsi="Arial" w:cs="Arial"/>
                <w:b/>
              </w:rPr>
              <w:t>Example Year: 20xx</w:t>
            </w:r>
          </w:p>
        </w:tc>
        <w:tc>
          <w:tcPr>
            <w:tcW w:w="2818" w:type="dxa"/>
          </w:tcPr>
          <w:p w14:paraId="63664767" w14:textId="77777777" w:rsidR="00A66991" w:rsidRPr="0044233A" w:rsidRDefault="00A66991" w:rsidP="00A6362D">
            <w:pPr>
              <w:pStyle w:val="ListParagraph"/>
              <w:ind w:left="0"/>
              <w:rPr>
                <w:rFonts w:ascii="Arial" w:hAnsi="Arial" w:cs="Arial"/>
                <w:b/>
              </w:rPr>
            </w:pPr>
            <w:r w:rsidRPr="0044233A">
              <w:rPr>
                <w:rFonts w:ascii="Arial" w:hAnsi="Arial" w:cs="Arial"/>
                <w:b/>
              </w:rPr>
              <w:t>Year:</w:t>
            </w:r>
          </w:p>
        </w:tc>
        <w:tc>
          <w:tcPr>
            <w:tcW w:w="2830" w:type="dxa"/>
          </w:tcPr>
          <w:p w14:paraId="65CE2E08" w14:textId="77777777" w:rsidR="00A66991" w:rsidRPr="0044233A" w:rsidRDefault="00A66991" w:rsidP="00A6362D">
            <w:pPr>
              <w:pStyle w:val="ListParagraph"/>
              <w:ind w:left="0"/>
              <w:rPr>
                <w:rFonts w:ascii="Arial" w:hAnsi="Arial" w:cs="Arial"/>
                <w:b/>
              </w:rPr>
            </w:pPr>
            <w:r w:rsidRPr="0044233A">
              <w:rPr>
                <w:rFonts w:ascii="Arial" w:hAnsi="Arial" w:cs="Arial"/>
                <w:b/>
              </w:rPr>
              <w:t>Example Year: 20XX</w:t>
            </w:r>
          </w:p>
        </w:tc>
        <w:tc>
          <w:tcPr>
            <w:tcW w:w="2895" w:type="dxa"/>
          </w:tcPr>
          <w:p w14:paraId="31C8CD29" w14:textId="77777777" w:rsidR="00A66991" w:rsidRPr="0044233A" w:rsidRDefault="00A66991" w:rsidP="00A6362D">
            <w:pPr>
              <w:pStyle w:val="ListParagraph"/>
              <w:ind w:left="0"/>
              <w:rPr>
                <w:rFonts w:ascii="Arial" w:hAnsi="Arial" w:cs="Arial"/>
                <w:b/>
              </w:rPr>
            </w:pPr>
            <w:r w:rsidRPr="0044233A">
              <w:rPr>
                <w:rFonts w:ascii="Arial" w:hAnsi="Arial" w:cs="Arial"/>
                <w:b/>
              </w:rPr>
              <w:t>Year:</w:t>
            </w:r>
          </w:p>
        </w:tc>
      </w:tr>
      <w:tr w:rsidR="00A66991" w14:paraId="1B83FC63" w14:textId="77777777" w:rsidTr="004C3AE0">
        <w:tc>
          <w:tcPr>
            <w:tcW w:w="3567" w:type="dxa"/>
          </w:tcPr>
          <w:p w14:paraId="0BF8F6A5" w14:textId="77777777" w:rsidR="00A66991" w:rsidRPr="00CC0E37" w:rsidRDefault="004C3AE0" w:rsidP="00A6362D">
            <w:pPr>
              <w:rPr>
                <w:rFonts w:ascii="Arial" w:hAnsi="Arial" w:cs="Arial"/>
                <w:b/>
                <w:sz w:val="20"/>
                <w:szCs w:val="20"/>
              </w:rPr>
            </w:pPr>
            <w:r>
              <w:rPr>
                <w:rFonts w:ascii="Arial" w:hAnsi="Arial" w:cs="Arial"/>
                <w:b/>
                <w:sz w:val="20"/>
                <w:szCs w:val="20"/>
              </w:rPr>
              <w:t xml:space="preserve">C. </w:t>
            </w:r>
            <w:r w:rsidR="00CC0E37" w:rsidRPr="00CC0E37">
              <w:rPr>
                <w:rFonts w:ascii="Arial" w:hAnsi="Arial" w:cs="Arial"/>
                <w:b/>
                <w:sz w:val="20"/>
                <w:szCs w:val="20"/>
              </w:rPr>
              <w:t>Workload Assignment</w:t>
            </w:r>
          </w:p>
        </w:tc>
        <w:tc>
          <w:tcPr>
            <w:tcW w:w="2830" w:type="dxa"/>
            <w:shd w:val="clear" w:color="auto" w:fill="BFBFBF" w:themeFill="background1" w:themeFillShade="BF"/>
          </w:tcPr>
          <w:p w14:paraId="691ACD83" w14:textId="77777777" w:rsidR="00A66991" w:rsidRPr="0093591F" w:rsidRDefault="0093591F" w:rsidP="00B91217">
            <w:pPr>
              <w:rPr>
                <w:rFonts w:ascii="Arial" w:hAnsi="Arial" w:cs="Arial"/>
                <w:i/>
                <w:sz w:val="26"/>
                <w:szCs w:val="26"/>
              </w:rPr>
            </w:pPr>
            <w:r w:rsidRPr="0093591F">
              <w:rPr>
                <w:rFonts w:ascii="Arial" w:hAnsi="Arial" w:cs="Arial"/>
                <w:i/>
                <w:sz w:val="18"/>
                <w:szCs w:val="18"/>
              </w:rPr>
              <w:t>28 units per week consisting of teaching, tutoring, grading papers, course development, advising, test preparation, and coordination of lab</w:t>
            </w:r>
            <w:r w:rsidR="00B91217">
              <w:rPr>
                <w:rFonts w:ascii="Arial" w:hAnsi="Arial" w:cs="Arial"/>
                <w:i/>
                <w:sz w:val="18"/>
                <w:szCs w:val="18"/>
              </w:rPr>
              <w:t xml:space="preserve"> </w:t>
            </w:r>
            <w:r w:rsidRPr="0093591F">
              <w:rPr>
                <w:rFonts w:ascii="Arial" w:hAnsi="Arial" w:cs="Arial"/>
                <w:i/>
                <w:sz w:val="18"/>
                <w:szCs w:val="18"/>
              </w:rPr>
              <w:t>and clinical. This includes an average of 12-16 hours of direct student teaching by lecture or lab.</w:t>
            </w:r>
            <w:r w:rsidR="002D65B5">
              <w:rPr>
                <w:rFonts w:ascii="Arial" w:hAnsi="Arial" w:cs="Arial"/>
                <w:i/>
                <w:sz w:val="18"/>
                <w:szCs w:val="18"/>
              </w:rPr>
              <w:t xml:space="preserve"> See Appendix II A</w:t>
            </w:r>
          </w:p>
        </w:tc>
        <w:tc>
          <w:tcPr>
            <w:tcW w:w="2818" w:type="dxa"/>
          </w:tcPr>
          <w:p w14:paraId="444B15EC" w14:textId="77777777" w:rsidR="00A66991" w:rsidRDefault="00A66991" w:rsidP="00A6362D">
            <w:pPr>
              <w:rPr>
                <w:rFonts w:ascii="Arial" w:hAnsi="Arial" w:cs="Arial"/>
                <w:sz w:val="26"/>
                <w:szCs w:val="26"/>
              </w:rPr>
            </w:pPr>
          </w:p>
        </w:tc>
        <w:tc>
          <w:tcPr>
            <w:tcW w:w="2830" w:type="dxa"/>
            <w:shd w:val="clear" w:color="auto" w:fill="BFBFBF" w:themeFill="background1" w:themeFillShade="BF"/>
          </w:tcPr>
          <w:p w14:paraId="0F94D7D4" w14:textId="77777777" w:rsidR="00A66991" w:rsidRPr="00211396" w:rsidRDefault="00211396" w:rsidP="00A6362D">
            <w:pPr>
              <w:rPr>
                <w:rFonts w:ascii="Arial" w:hAnsi="Arial" w:cs="Arial"/>
                <w:sz w:val="18"/>
                <w:szCs w:val="18"/>
              </w:rPr>
            </w:pPr>
            <w:r w:rsidRPr="00211396">
              <w:rPr>
                <w:rFonts w:ascii="Arial" w:hAnsi="Arial" w:cs="Arial"/>
                <w:sz w:val="18"/>
                <w:szCs w:val="18"/>
              </w:rPr>
              <w:t>None</w:t>
            </w:r>
          </w:p>
        </w:tc>
        <w:tc>
          <w:tcPr>
            <w:tcW w:w="2895" w:type="dxa"/>
          </w:tcPr>
          <w:p w14:paraId="5C28925E" w14:textId="77777777" w:rsidR="00A66991" w:rsidRDefault="00A66991" w:rsidP="00A6362D">
            <w:pPr>
              <w:rPr>
                <w:rFonts w:ascii="Arial" w:hAnsi="Arial" w:cs="Arial"/>
                <w:sz w:val="26"/>
                <w:szCs w:val="26"/>
              </w:rPr>
            </w:pPr>
          </w:p>
        </w:tc>
      </w:tr>
      <w:tr w:rsidR="00A66991" w14:paraId="3B641F84" w14:textId="77777777" w:rsidTr="004C3AE0">
        <w:tc>
          <w:tcPr>
            <w:tcW w:w="3567" w:type="dxa"/>
          </w:tcPr>
          <w:p w14:paraId="31762C72" w14:textId="77777777" w:rsidR="00501E2E" w:rsidRDefault="00211396" w:rsidP="00A6362D">
            <w:pPr>
              <w:rPr>
                <w:rFonts w:ascii="Arial" w:hAnsi="Arial" w:cs="Arial"/>
                <w:b/>
                <w:sz w:val="20"/>
                <w:szCs w:val="20"/>
              </w:rPr>
            </w:pPr>
            <w:r>
              <w:rPr>
                <w:rFonts w:ascii="Arial" w:hAnsi="Arial" w:cs="Arial"/>
                <w:b/>
                <w:sz w:val="20"/>
                <w:szCs w:val="20"/>
              </w:rPr>
              <w:t xml:space="preserve">D. </w:t>
            </w:r>
            <w:r w:rsidR="00A6362D">
              <w:rPr>
                <w:rFonts w:ascii="Arial" w:hAnsi="Arial" w:cs="Arial"/>
                <w:b/>
                <w:sz w:val="20"/>
                <w:szCs w:val="20"/>
              </w:rPr>
              <w:t>Number</w:t>
            </w:r>
            <w:r w:rsidR="00CC0E37" w:rsidRPr="00CC0E37">
              <w:rPr>
                <w:rFonts w:ascii="Arial" w:hAnsi="Arial" w:cs="Arial"/>
                <w:b/>
                <w:sz w:val="20"/>
                <w:szCs w:val="20"/>
              </w:rPr>
              <w:t xml:space="preserve"> of Full time Faculty </w:t>
            </w:r>
          </w:p>
          <w:p w14:paraId="1D93DA06" w14:textId="77777777" w:rsidR="00A66991" w:rsidRPr="00CC0E37" w:rsidRDefault="00501E2E" w:rsidP="00A6362D">
            <w:pPr>
              <w:rPr>
                <w:rFonts w:ascii="Arial" w:hAnsi="Arial" w:cs="Arial"/>
                <w:b/>
                <w:sz w:val="20"/>
                <w:szCs w:val="20"/>
              </w:rPr>
            </w:pPr>
            <w:r>
              <w:rPr>
                <w:rFonts w:ascii="Arial" w:hAnsi="Arial" w:cs="Arial"/>
                <w:b/>
                <w:sz w:val="20"/>
                <w:szCs w:val="20"/>
              </w:rPr>
              <w:t xml:space="preserve">    </w:t>
            </w:r>
            <w:r w:rsidR="00CC0E37" w:rsidRPr="00CC0E37">
              <w:rPr>
                <w:rFonts w:ascii="Arial" w:hAnsi="Arial" w:cs="Arial"/>
                <w:b/>
                <w:sz w:val="20"/>
                <w:szCs w:val="20"/>
              </w:rPr>
              <w:t>teaching overload</w:t>
            </w:r>
          </w:p>
        </w:tc>
        <w:tc>
          <w:tcPr>
            <w:tcW w:w="2830" w:type="dxa"/>
            <w:shd w:val="clear" w:color="auto" w:fill="BFBFBF" w:themeFill="background1" w:themeFillShade="BF"/>
          </w:tcPr>
          <w:p w14:paraId="4C1FCC08" w14:textId="77777777" w:rsidR="00A66991" w:rsidRPr="00211396" w:rsidRDefault="00211396" w:rsidP="00A6362D">
            <w:pPr>
              <w:rPr>
                <w:rFonts w:ascii="Arial" w:hAnsi="Arial" w:cs="Arial"/>
                <w:sz w:val="18"/>
                <w:szCs w:val="18"/>
              </w:rPr>
            </w:pPr>
            <w:r w:rsidRPr="00211396">
              <w:rPr>
                <w:rFonts w:ascii="Arial" w:hAnsi="Arial" w:cs="Arial"/>
                <w:sz w:val="18"/>
                <w:szCs w:val="18"/>
              </w:rPr>
              <w:t>0</w:t>
            </w:r>
          </w:p>
        </w:tc>
        <w:tc>
          <w:tcPr>
            <w:tcW w:w="2818" w:type="dxa"/>
          </w:tcPr>
          <w:p w14:paraId="7AE31D0E" w14:textId="77777777" w:rsidR="00A66991" w:rsidRPr="00211396" w:rsidRDefault="00A66991" w:rsidP="00A6362D">
            <w:pPr>
              <w:rPr>
                <w:rFonts w:ascii="Arial" w:hAnsi="Arial" w:cs="Arial"/>
                <w:sz w:val="18"/>
                <w:szCs w:val="18"/>
              </w:rPr>
            </w:pPr>
          </w:p>
        </w:tc>
        <w:tc>
          <w:tcPr>
            <w:tcW w:w="2830" w:type="dxa"/>
            <w:shd w:val="clear" w:color="auto" w:fill="BFBFBF" w:themeFill="background1" w:themeFillShade="BF"/>
          </w:tcPr>
          <w:p w14:paraId="75DE8D3B" w14:textId="77777777" w:rsidR="00A66991" w:rsidRPr="00211396" w:rsidRDefault="00211396" w:rsidP="00A6362D">
            <w:pPr>
              <w:rPr>
                <w:rFonts w:ascii="Arial" w:hAnsi="Arial" w:cs="Arial"/>
                <w:sz w:val="18"/>
                <w:szCs w:val="18"/>
              </w:rPr>
            </w:pPr>
            <w:r w:rsidRPr="00211396">
              <w:rPr>
                <w:rFonts w:ascii="Arial" w:hAnsi="Arial" w:cs="Arial"/>
                <w:sz w:val="18"/>
                <w:szCs w:val="18"/>
              </w:rPr>
              <w:t>None</w:t>
            </w:r>
          </w:p>
        </w:tc>
        <w:tc>
          <w:tcPr>
            <w:tcW w:w="2895" w:type="dxa"/>
          </w:tcPr>
          <w:p w14:paraId="75DD070B" w14:textId="77777777" w:rsidR="00A66991" w:rsidRDefault="00A66991" w:rsidP="00A6362D">
            <w:pPr>
              <w:rPr>
                <w:rFonts w:ascii="Arial" w:hAnsi="Arial" w:cs="Arial"/>
                <w:sz w:val="26"/>
                <w:szCs w:val="26"/>
              </w:rPr>
            </w:pPr>
          </w:p>
        </w:tc>
      </w:tr>
      <w:tr w:rsidR="00A66991" w14:paraId="34C49A18" w14:textId="77777777" w:rsidTr="004C3AE0">
        <w:tc>
          <w:tcPr>
            <w:tcW w:w="3567" w:type="dxa"/>
          </w:tcPr>
          <w:p w14:paraId="0B19E1CC" w14:textId="77777777" w:rsidR="00501E2E" w:rsidRDefault="004C3AE0" w:rsidP="00A6362D">
            <w:pPr>
              <w:rPr>
                <w:rFonts w:ascii="Arial" w:hAnsi="Arial" w:cs="Arial"/>
                <w:b/>
                <w:sz w:val="20"/>
                <w:szCs w:val="20"/>
              </w:rPr>
            </w:pPr>
            <w:r>
              <w:rPr>
                <w:rFonts w:ascii="Arial" w:hAnsi="Arial" w:cs="Arial"/>
                <w:b/>
                <w:sz w:val="20"/>
                <w:szCs w:val="20"/>
              </w:rPr>
              <w:t xml:space="preserve">E. </w:t>
            </w:r>
            <w:r w:rsidR="00CC0E37" w:rsidRPr="00CC0E37">
              <w:rPr>
                <w:rFonts w:ascii="Arial" w:hAnsi="Arial" w:cs="Arial"/>
                <w:b/>
                <w:sz w:val="20"/>
                <w:szCs w:val="20"/>
              </w:rPr>
              <w:t xml:space="preserve">Percentage of </w:t>
            </w:r>
            <w:r w:rsidR="00A6362D">
              <w:rPr>
                <w:rFonts w:ascii="Arial" w:hAnsi="Arial" w:cs="Arial"/>
                <w:b/>
                <w:sz w:val="20"/>
                <w:szCs w:val="20"/>
              </w:rPr>
              <w:t>Full-time Faculty</w:t>
            </w:r>
          </w:p>
          <w:p w14:paraId="7AF81696" w14:textId="77777777" w:rsidR="00A66991" w:rsidRPr="00CC0E37" w:rsidRDefault="00501E2E" w:rsidP="00A6362D">
            <w:pPr>
              <w:rPr>
                <w:rFonts w:ascii="Arial" w:hAnsi="Arial" w:cs="Arial"/>
                <w:b/>
                <w:sz w:val="20"/>
                <w:szCs w:val="20"/>
              </w:rPr>
            </w:pPr>
            <w:r>
              <w:rPr>
                <w:rFonts w:ascii="Arial" w:hAnsi="Arial" w:cs="Arial"/>
                <w:b/>
                <w:sz w:val="20"/>
                <w:szCs w:val="20"/>
              </w:rPr>
              <w:t xml:space="preserve">   </w:t>
            </w:r>
            <w:r w:rsidR="00A6362D">
              <w:rPr>
                <w:rFonts w:ascii="Arial" w:hAnsi="Arial" w:cs="Arial"/>
                <w:b/>
                <w:sz w:val="20"/>
                <w:szCs w:val="20"/>
              </w:rPr>
              <w:t xml:space="preserve"> </w:t>
            </w:r>
            <w:r w:rsidR="00CC0E37" w:rsidRPr="00CC0E37">
              <w:rPr>
                <w:rFonts w:ascii="Arial" w:hAnsi="Arial" w:cs="Arial"/>
                <w:b/>
                <w:sz w:val="20"/>
                <w:szCs w:val="20"/>
              </w:rPr>
              <w:t>Teaching overload</w:t>
            </w:r>
          </w:p>
        </w:tc>
        <w:tc>
          <w:tcPr>
            <w:tcW w:w="2830" w:type="dxa"/>
            <w:shd w:val="clear" w:color="auto" w:fill="BFBFBF" w:themeFill="background1" w:themeFillShade="BF"/>
          </w:tcPr>
          <w:p w14:paraId="1A8783A3" w14:textId="77777777" w:rsidR="00A66991" w:rsidRPr="00726206" w:rsidRDefault="00A66991" w:rsidP="00A6362D">
            <w:pPr>
              <w:rPr>
                <w:rFonts w:ascii="Arial" w:hAnsi="Arial" w:cs="Arial"/>
                <w:sz w:val="18"/>
                <w:szCs w:val="18"/>
              </w:rPr>
            </w:pPr>
          </w:p>
        </w:tc>
        <w:tc>
          <w:tcPr>
            <w:tcW w:w="2818" w:type="dxa"/>
          </w:tcPr>
          <w:p w14:paraId="5BD1C387" w14:textId="77777777" w:rsidR="00A66991" w:rsidRDefault="00A66991" w:rsidP="00A6362D">
            <w:pPr>
              <w:rPr>
                <w:rFonts w:ascii="Arial" w:hAnsi="Arial" w:cs="Arial"/>
                <w:sz w:val="26"/>
                <w:szCs w:val="26"/>
              </w:rPr>
            </w:pPr>
          </w:p>
        </w:tc>
        <w:tc>
          <w:tcPr>
            <w:tcW w:w="2830" w:type="dxa"/>
            <w:shd w:val="clear" w:color="auto" w:fill="BFBFBF" w:themeFill="background1" w:themeFillShade="BF"/>
          </w:tcPr>
          <w:p w14:paraId="1946FE8B" w14:textId="77777777" w:rsidR="00A66991" w:rsidRPr="00726206" w:rsidRDefault="00A66991" w:rsidP="00A6362D">
            <w:pPr>
              <w:rPr>
                <w:rFonts w:ascii="Arial" w:hAnsi="Arial" w:cs="Arial"/>
                <w:sz w:val="18"/>
                <w:szCs w:val="18"/>
              </w:rPr>
            </w:pPr>
          </w:p>
        </w:tc>
        <w:tc>
          <w:tcPr>
            <w:tcW w:w="2895" w:type="dxa"/>
          </w:tcPr>
          <w:p w14:paraId="539FCE92" w14:textId="77777777" w:rsidR="00A66991" w:rsidRDefault="00A66991" w:rsidP="00A6362D">
            <w:pPr>
              <w:rPr>
                <w:rFonts w:ascii="Arial" w:hAnsi="Arial" w:cs="Arial"/>
                <w:sz w:val="26"/>
                <w:szCs w:val="26"/>
              </w:rPr>
            </w:pPr>
          </w:p>
        </w:tc>
      </w:tr>
    </w:tbl>
    <w:p w14:paraId="75586980" w14:textId="77777777" w:rsidR="00A66991" w:rsidRDefault="00A66991" w:rsidP="00A66991">
      <w:pPr>
        <w:rPr>
          <w:rFonts w:ascii="Arial" w:hAnsi="Arial" w:cs="Arial"/>
        </w:rPr>
      </w:pPr>
    </w:p>
    <w:p w14:paraId="5BD44B16" w14:textId="77777777" w:rsidR="00A6362D" w:rsidRDefault="00A6362D" w:rsidP="00A66991">
      <w:pPr>
        <w:rPr>
          <w:rFonts w:ascii="Arial" w:hAnsi="Arial" w:cs="Arial"/>
        </w:rPr>
      </w:pPr>
    </w:p>
    <w:p w14:paraId="7A5160EF" w14:textId="77777777" w:rsidR="00A6362D" w:rsidRDefault="00A6362D" w:rsidP="00A66991">
      <w:pPr>
        <w:rPr>
          <w:rFonts w:ascii="Arial" w:hAnsi="Arial" w:cs="Arial"/>
        </w:rPr>
      </w:pPr>
    </w:p>
    <w:p w14:paraId="1F0097C7" w14:textId="77777777" w:rsidR="001C0231" w:rsidRDefault="001C0231" w:rsidP="00A66991">
      <w:pPr>
        <w:rPr>
          <w:rFonts w:ascii="Arial" w:hAnsi="Arial" w:cs="Arial"/>
        </w:rPr>
      </w:pPr>
    </w:p>
    <w:p w14:paraId="74CB76F2" w14:textId="77777777" w:rsidR="001C0231" w:rsidRDefault="001C0231" w:rsidP="00A66991">
      <w:pPr>
        <w:rPr>
          <w:rFonts w:ascii="Arial" w:hAnsi="Arial" w:cs="Arial"/>
        </w:rPr>
      </w:pPr>
    </w:p>
    <w:p w14:paraId="3C9F10F5" w14:textId="77777777" w:rsidR="001C0231" w:rsidRDefault="001C0231" w:rsidP="00A66991">
      <w:pPr>
        <w:rPr>
          <w:rFonts w:ascii="Arial" w:hAnsi="Arial" w:cs="Arial"/>
        </w:rPr>
      </w:pPr>
    </w:p>
    <w:p w14:paraId="3D5A6856" w14:textId="77777777" w:rsidR="001C0231" w:rsidRDefault="001C0231" w:rsidP="00A66991">
      <w:pPr>
        <w:rPr>
          <w:rFonts w:ascii="Arial" w:hAnsi="Arial" w:cs="Arial"/>
        </w:rPr>
      </w:pPr>
    </w:p>
    <w:p w14:paraId="50618335" w14:textId="77777777" w:rsidR="001C0231" w:rsidRDefault="001C0231" w:rsidP="00A66991">
      <w:pPr>
        <w:rPr>
          <w:rFonts w:ascii="Arial" w:hAnsi="Arial" w:cs="Arial"/>
        </w:rPr>
      </w:pPr>
    </w:p>
    <w:p w14:paraId="47F36B89" w14:textId="77777777" w:rsidR="001C0231" w:rsidRDefault="001C0231" w:rsidP="00A66991">
      <w:pPr>
        <w:rPr>
          <w:rFonts w:ascii="Arial" w:hAnsi="Arial" w:cs="Arial"/>
        </w:rPr>
      </w:pPr>
    </w:p>
    <w:p w14:paraId="60713418" w14:textId="77777777" w:rsidR="001C0231" w:rsidRDefault="001C0231" w:rsidP="00A66991">
      <w:pPr>
        <w:rPr>
          <w:rFonts w:ascii="Arial" w:hAnsi="Arial" w:cs="Arial"/>
        </w:rPr>
      </w:pPr>
    </w:p>
    <w:p w14:paraId="71E867F0" w14:textId="77777777" w:rsidR="001C0231" w:rsidRDefault="001C0231" w:rsidP="00A66991">
      <w:pPr>
        <w:rPr>
          <w:rFonts w:ascii="Arial" w:hAnsi="Arial" w:cs="Arial"/>
        </w:rPr>
      </w:pPr>
    </w:p>
    <w:p w14:paraId="7BE85F9D" w14:textId="77777777" w:rsidR="001C0231" w:rsidRDefault="001C0231" w:rsidP="00A66991">
      <w:pPr>
        <w:rPr>
          <w:rFonts w:ascii="Arial" w:hAnsi="Arial" w:cs="Arial"/>
        </w:rPr>
      </w:pPr>
    </w:p>
    <w:p w14:paraId="1CA90CF0" w14:textId="77777777" w:rsidR="001C0231" w:rsidRDefault="001C0231" w:rsidP="00A66991">
      <w:pPr>
        <w:rPr>
          <w:rFonts w:ascii="Arial" w:hAnsi="Arial" w:cs="Arial"/>
        </w:rPr>
      </w:pPr>
    </w:p>
    <w:tbl>
      <w:tblPr>
        <w:tblStyle w:val="TableGrid"/>
        <w:tblW w:w="14940" w:type="dxa"/>
        <w:tblInd w:w="-905" w:type="dxa"/>
        <w:tblLook w:val="04A0" w:firstRow="1" w:lastRow="0" w:firstColumn="1" w:lastColumn="0" w:noHBand="0" w:noVBand="1"/>
      </w:tblPr>
      <w:tblGrid>
        <w:gridCol w:w="3567"/>
        <w:gridCol w:w="2830"/>
        <w:gridCol w:w="2818"/>
        <w:gridCol w:w="2830"/>
        <w:gridCol w:w="2895"/>
      </w:tblGrid>
      <w:tr w:rsidR="00A6362D" w14:paraId="197ECF10" w14:textId="77777777" w:rsidTr="000541EA">
        <w:tc>
          <w:tcPr>
            <w:tcW w:w="3567" w:type="dxa"/>
          </w:tcPr>
          <w:p w14:paraId="1C621341" w14:textId="77777777" w:rsidR="00A6362D" w:rsidRPr="0044233A" w:rsidRDefault="00A6362D" w:rsidP="00A6362D">
            <w:pPr>
              <w:rPr>
                <w:rFonts w:ascii="Arial" w:hAnsi="Arial" w:cs="Arial"/>
                <w:b/>
              </w:rPr>
            </w:pPr>
            <w:r w:rsidRPr="0044233A">
              <w:rPr>
                <w:rFonts w:ascii="Arial" w:hAnsi="Arial" w:cs="Arial"/>
                <w:b/>
              </w:rPr>
              <w:lastRenderedPageBreak/>
              <w:t>Contributing Factor</w:t>
            </w:r>
          </w:p>
        </w:tc>
        <w:tc>
          <w:tcPr>
            <w:tcW w:w="5648" w:type="dxa"/>
            <w:gridSpan w:val="2"/>
          </w:tcPr>
          <w:p w14:paraId="798963B3" w14:textId="77777777" w:rsidR="00A6362D" w:rsidRPr="0044233A" w:rsidRDefault="00A6362D" w:rsidP="00A6362D">
            <w:pPr>
              <w:jc w:val="center"/>
              <w:rPr>
                <w:rFonts w:ascii="Arial" w:hAnsi="Arial" w:cs="Arial"/>
              </w:rPr>
            </w:pPr>
            <w:r w:rsidRPr="0044233A">
              <w:rPr>
                <w:rFonts w:ascii="Arial" w:hAnsi="Arial" w:cs="Arial"/>
                <w:b/>
              </w:rPr>
              <w:t>Data and Analysis</w:t>
            </w:r>
          </w:p>
        </w:tc>
        <w:tc>
          <w:tcPr>
            <w:tcW w:w="5725" w:type="dxa"/>
            <w:gridSpan w:val="2"/>
          </w:tcPr>
          <w:p w14:paraId="26C2C7FC" w14:textId="77777777" w:rsidR="00A6362D" w:rsidRPr="0044233A" w:rsidRDefault="00A6362D" w:rsidP="00A6362D">
            <w:pPr>
              <w:jc w:val="center"/>
              <w:rPr>
                <w:rFonts w:ascii="Arial" w:hAnsi="Arial" w:cs="Arial"/>
              </w:rPr>
            </w:pPr>
            <w:r w:rsidRPr="0044233A">
              <w:rPr>
                <w:rFonts w:ascii="Arial" w:hAnsi="Arial" w:cs="Arial"/>
                <w:b/>
              </w:rPr>
              <w:t>Action</w:t>
            </w:r>
          </w:p>
        </w:tc>
      </w:tr>
      <w:tr w:rsidR="00A6362D" w14:paraId="641175B5" w14:textId="77777777" w:rsidTr="004C3AE0">
        <w:tc>
          <w:tcPr>
            <w:tcW w:w="3567" w:type="dxa"/>
          </w:tcPr>
          <w:p w14:paraId="30DA5B5A" w14:textId="77777777" w:rsidR="00A6362D" w:rsidRPr="0044233A" w:rsidRDefault="00A6362D" w:rsidP="00A6362D">
            <w:pPr>
              <w:rPr>
                <w:rFonts w:ascii="Arial" w:hAnsi="Arial" w:cs="Arial"/>
              </w:rPr>
            </w:pPr>
          </w:p>
        </w:tc>
        <w:tc>
          <w:tcPr>
            <w:tcW w:w="2830" w:type="dxa"/>
          </w:tcPr>
          <w:p w14:paraId="43EF4A8F" w14:textId="77777777" w:rsidR="00A6362D" w:rsidRPr="0044233A" w:rsidRDefault="00A6362D" w:rsidP="00A6362D">
            <w:pPr>
              <w:pStyle w:val="ListParagraph"/>
              <w:ind w:left="0"/>
              <w:rPr>
                <w:rFonts w:ascii="Arial" w:hAnsi="Arial" w:cs="Arial"/>
                <w:b/>
                <w:highlight w:val="yellow"/>
              </w:rPr>
            </w:pPr>
            <w:r w:rsidRPr="0044233A">
              <w:rPr>
                <w:rFonts w:ascii="Arial" w:hAnsi="Arial" w:cs="Arial"/>
                <w:b/>
              </w:rPr>
              <w:t>Example Year: 20xx</w:t>
            </w:r>
          </w:p>
        </w:tc>
        <w:tc>
          <w:tcPr>
            <w:tcW w:w="2818" w:type="dxa"/>
          </w:tcPr>
          <w:p w14:paraId="4E0C3900" w14:textId="77777777" w:rsidR="00A6362D" w:rsidRPr="0044233A" w:rsidRDefault="00A6362D" w:rsidP="00A6362D">
            <w:pPr>
              <w:pStyle w:val="ListParagraph"/>
              <w:ind w:left="0"/>
              <w:rPr>
                <w:rFonts w:ascii="Arial" w:hAnsi="Arial" w:cs="Arial"/>
                <w:b/>
              </w:rPr>
            </w:pPr>
            <w:r w:rsidRPr="0044233A">
              <w:rPr>
                <w:rFonts w:ascii="Arial" w:hAnsi="Arial" w:cs="Arial"/>
                <w:b/>
              </w:rPr>
              <w:t>Year:</w:t>
            </w:r>
          </w:p>
        </w:tc>
        <w:tc>
          <w:tcPr>
            <w:tcW w:w="2830" w:type="dxa"/>
            <w:shd w:val="clear" w:color="auto" w:fill="BFBFBF" w:themeFill="background1" w:themeFillShade="BF"/>
          </w:tcPr>
          <w:p w14:paraId="45F381CD" w14:textId="77777777" w:rsidR="00A6362D" w:rsidRPr="0044233A" w:rsidRDefault="00A6362D" w:rsidP="00A6362D">
            <w:pPr>
              <w:pStyle w:val="ListParagraph"/>
              <w:ind w:left="0"/>
              <w:rPr>
                <w:rFonts w:ascii="Arial" w:hAnsi="Arial" w:cs="Arial"/>
                <w:b/>
              </w:rPr>
            </w:pPr>
            <w:r w:rsidRPr="0044233A">
              <w:rPr>
                <w:rFonts w:ascii="Arial" w:hAnsi="Arial" w:cs="Arial"/>
                <w:b/>
              </w:rPr>
              <w:t>Example Year: 20XX</w:t>
            </w:r>
          </w:p>
        </w:tc>
        <w:tc>
          <w:tcPr>
            <w:tcW w:w="2895" w:type="dxa"/>
          </w:tcPr>
          <w:p w14:paraId="29C77648" w14:textId="77777777" w:rsidR="00A6362D" w:rsidRPr="0044233A" w:rsidRDefault="00A6362D" w:rsidP="00A6362D">
            <w:pPr>
              <w:pStyle w:val="ListParagraph"/>
              <w:ind w:left="0"/>
              <w:rPr>
                <w:rFonts w:ascii="Arial" w:hAnsi="Arial" w:cs="Arial"/>
                <w:b/>
              </w:rPr>
            </w:pPr>
            <w:r w:rsidRPr="0044233A">
              <w:rPr>
                <w:rFonts w:ascii="Arial" w:hAnsi="Arial" w:cs="Arial"/>
                <w:b/>
              </w:rPr>
              <w:t>Year:</w:t>
            </w:r>
          </w:p>
        </w:tc>
      </w:tr>
      <w:tr w:rsidR="00A6362D" w14:paraId="25392AD4" w14:textId="77777777" w:rsidTr="004C3AE0">
        <w:tc>
          <w:tcPr>
            <w:tcW w:w="3567" w:type="dxa"/>
          </w:tcPr>
          <w:p w14:paraId="0CDD7A85" w14:textId="77777777" w:rsidR="00501E2E" w:rsidRDefault="004C3AE0" w:rsidP="00A6362D">
            <w:pPr>
              <w:rPr>
                <w:rFonts w:ascii="Arial" w:hAnsi="Arial" w:cs="Arial"/>
                <w:b/>
                <w:sz w:val="20"/>
                <w:szCs w:val="20"/>
              </w:rPr>
            </w:pPr>
            <w:r>
              <w:rPr>
                <w:rFonts w:ascii="Arial" w:hAnsi="Arial" w:cs="Arial"/>
                <w:b/>
                <w:sz w:val="20"/>
                <w:szCs w:val="20"/>
              </w:rPr>
              <w:t xml:space="preserve">F. </w:t>
            </w:r>
            <w:r w:rsidR="00A6362D">
              <w:rPr>
                <w:rFonts w:ascii="Arial" w:hAnsi="Arial" w:cs="Arial"/>
                <w:b/>
                <w:sz w:val="20"/>
                <w:szCs w:val="20"/>
              </w:rPr>
              <w:t xml:space="preserve">Number of Part-time/adjunct </w:t>
            </w:r>
          </w:p>
          <w:p w14:paraId="27B20B06" w14:textId="77777777" w:rsidR="00A6362D" w:rsidRPr="00CC0E37" w:rsidRDefault="00501E2E" w:rsidP="00A6362D">
            <w:pPr>
              <w:rPr>
                <w:rFonts w:ascii="Arial" w:hAnsi="Arial" w:cs="Arial"/>
                <w:b/>
                <w:sz w:val="20"/>
                <w:szCs w:val="20"/>
              </w:rPr>
            </w:pPr>
            <w:r>
              <w:rPr>
                <w:rFonts w:ascii="Arial" w:hAnsi="Arial" w:cs="Arial"/>
                <w:b/>
                <w:sz w:val="20"/>
                <w:szCs w:val="20"/>
              </w:rPr>
              <w:t xml:space="preserve">    </w:t>
            </w:r>
            <w:r w:rsidR="00A6362D">
              <w:rPr>
                <w:rFonts w:ascii="Arial" w:hAnsi="Arial" w:cs="Arial"/>
                <w:b/>
                <w:sz w:val="20"/>
                <w:szCs w:val="20"/>
              </w:rPr>
              <w:t>Faculty teaching overload</w:t>
            </w:r>
          </w:p>
        </w:tc>
        <w:tc>
          <w:tcPr>
            <w:tcW w:w="2830" w:type="dxa"/>
            <w:shd w:val="clear" w:color="auto" w:fill="BFBFBF" w:themeFill="background1" w:themeFillShade="BF"/>
          </w:tcPr>
          <w:p w14:paraId="745D9C53" w14:textId="77777777" w:rsidR="00A6362D" w:rsidRDefault="00A6362D" w:rsidP="00A6362D">
            <w:pPr>
              <w:rPr>
                <w:rFonts w:ascii="Arial" w:hAnsi="Arial" w:cs="Arial"/>
                <w:sz w:val="26"/>
                <w:szCs w:val="26"/>
              </w:rPr>
            </w:pPr>
          </w:p>
        </w:tc>
        <w:tc>
          <w:tcPr>
            <w:tcW w:w="2818" w:type="dxa"/>
          </w:tcPr>
          <w:p w14:paraId="4643105E" w14:textId="77777777" w:rsidR="00A6362D" w:rsidRDefault="00A6362D" w:rsidP="00A6362D">
            <w:pPr>
              <w:rPr>
                <w:rFonts w:ascii="Arial" w:hAnsi="Arial" w:cs="Arial"/>
                <w:sz w:val="26"/>
                <w:szCs w:val="26"/>
              </w:rPr>
            </w:pPr>
          </w:p>
        </w:tc>
        <w:tc>
          <w:tcPr>
            <w:tcW w:w="2830" w:type="dxa"/>
            <w:shd w:val="clear" w:color="auto" w:fill="BFBFBF" w:themeFill="background1" w:themeFillShade="BF"/>
          </w:tcPr>
          <w:p w14:paraId="15D7B580" w14:textId="77777777" w:rsidR="00A6362D" w:rsidRDefault="00A6362D" w:rsidP="00A6362D">
            <w:pPr>
              <w:rPr>
                <w:rFonts w:ascii="Arial" w:hAnsi="Arial" w:cs="Arial"/>
                <w:sz w:val="26"/>
                <w:szCs w:val="26"/>
              </w:rPr>
            </w:pPr>
          </w:p>
        </w:tc>
        <w:tc>
          <w:tcPr>
            <w:tcW w:w="2895" w:type="dxa"/>
          </w:tcPr>
          <w:p w14:paraId="0F5AB0B1" w14:textId="77777777" w:rsidR="00A6362D" w:rsidRDefault="00A6362D" w:rsidP="00A6362D">
            <w:pPr>
              <w:rPr>
                <w:rFonts w:ascii="Arial" w:hAnsi="Arial" w:cs="Arial"/>
                <w:sz w:val="26"/>
                <w:szCs w:val="26"/>
              </w:rPr>
            </w:pPr>
          </w:p>
        </w:tc>
      </w:tr>
      <w:tr w:rsidR="00A6362D" w14:paraId="68E078A7" w14:textId="77777777" w:rsidTr="004C3AE0">
        <w:tc>
          <w:tcPr>
            <w:tcW w:w="3567" w:type="dxa"/>
          </w:tcPr>
          <w:p w14:paraId="1D2CC728" w14:textId="77777777" w:rsidR="00501E2E" w:rsidRDefault="004C3AE0" w:rsidP="00A6362D">
            <w:pPr>
              <w:rPr>
                <w:rFonts w:ascii="Arial" w:hAnsi="Arial" w:cs="Arial"/>
                <w:b/>
                <w:sz w:val="20"/>
                <w:szCs w:val="20"/>
              </w:rPr>
            </w:pPr>
            <w:r>
              <w:rPr>
                <w:rFonts w:ascii="Arial" w:hAnsi="Arial" w:cs="Arial"/>
                <w:b/>
                <w:sz w:val="20"/>
                <w:szCs w:val="20"/>
              </w:rPr>
              <w:t xml:space="preserve">G. </w:t>
            </w:r>
            <w:r w:rsidR="00A6362D" w:rsidRPr="00A6362D">
              <w:rPr>
                <w:rFonts w:ascii="Arial" w:hAnsi="Arial" w:cs="Arial"/>
                <w:b/>
                <w:sz w:val="20"/>
                <w:szCs w:val="20"/>
              </w:rPr>
              <w:t>Percentage of Part-time/adjunct</w:t>
            </w:r>
          </w:p>
          <w:p w14:paraId="59E10F97" w14:textId="77777777" w:rsidR="00A6362D" w:rsidRPr="00CC0E37" w:rsidRDefault="00501E2E" w:rsidP="00A6362D">
            <w:pPr>
              <w:rPr>
                <w:rFonts w:ascii="Arial" w:hAnsi="Arial" w:cs="Arial"/>
                <w:b/>
                <w:sz w:val="20"/>
                <w:szCs w:val="20"/>
              </w:rPr>
            </w:pPr>
            <w:r>
              <w:rPr>
                <w:rFonts w:ascii="Arial" w:hAnsi="Arial" w:cs="Arial"/>
                <w:b/>
                <w:sz w:val="20"/>
                <w:szCs w:val="20"/>
              </w:rPr>
              <w:t xml:space="preserve">    </w:t>
            </w:r>
            <w:r w:rsidR="00A6362D" w:rsidRPr="00A6362D">
              <w:rPr>
                <w:rFonts w:ascii="Arial" w:hAnsi="Arial" w:cs="Arial"/>
                <w:b/>
                <w:sz w:val="20"/>
                <w:szCs w:val="20"/>
              </w:rPr>
              <w:t xml:space="preserve"> Faculty Teaching overload</w:t>
            </w:r>
          </w:p>
        </w:tc>
        <w:tc>
          <w:tcPr>
            <w:tcW w:w="2830" w:type="dxa"/>
            <w:shd w:val="clear" w:color="auto" w:fill="BFBFBF" w:themeFill="background1" w:themeFillShade="BF"/>
          </w:tcPr>
          <w:p w14:paraId="2A1FE754" w14:textId="77777777" w:rsidR="00A6362D" w:rsidRDefault="00A6362D" w:rsidP="00A6362D">
            <w:pPr>
              <w:rPr>
                <w:rFonts w:ascii="Arial" w:hAnsi="Arial" w:cs="Arial"/>
                <w:sz w:val="26"/>
                <w:szCs w:val="26"/>
              </w:rPr>
            </w:pPr>
          </w:p>
        </w:tc>
        <w:tc>
          <w:tcPr>
            <w:tcW w:w="2818" w:type="dxa"/>
          </w:tcPr>
          <w:p w14:paraId="24FA4255" w14:textId="77777777" w:rsidR="00A6362D" w:rsidRDefault="00A6362D" w:rsidP="00A6362D">
            <w:pPr>
              <w:rPr>
                <w:rFonts w:ascii="Arial" w:hAnsi="Arial" w:cs="Arial"/>
                <w:sz w:val="26"/>
                <w:szCs w:val="26"/>
              </w:rPr>
            </w:pPr>
          </w:p>
        </w:tc>
        <w:tc>
          <w:tcPr>
            <w:tcW w:w="2830" w:type="dxa"/>
            <w:shd w:val="clear" w:color="auto" w:fill="BFBFBF" w:themeFill="background1" w:themeFillShade="BF"/>
          </w:tcPr>
          <w:p w14:paraId="2FCF6EED" w14:textId="77777777" w:rsidR="00A6362D" w:rsidRDefault="00A6362D" w:rsidP="00A6362D">
            <w:pPr>
              <w:rPr>
                <w:rFonts w:ascii="Arial" w:hAnsi="Arial" w:cs="Arial"/>
                <w:sz w:val="26"/>
                <w:szCs w:val="26"/>
              </w:rPr>
            </w:pPr>
          </w:p>
        </w:tc>
        <w:tc>
          <w:tcPr>
            <w:tcW w:w="2895" w:type="dxa"/>
          </w:tcPr>
          <w:p w14:paraId="43DF4ED7" w14:textId="77777777" w:rsidR="00A6362D" w:rsidRDefault="00A6362D" w:rsidP="00A6362D">
            <w:pPr>
              <w:rPr>
                <w:rFonts w:ascii="Arial" w:hAnsi="Arial" w:cs="Arial"/>
                <w:sz w:val="26"/>
                <w:szCs w:val="26"/>
              </w:rPr>
            </w:pPr>
          </w:p>
        </w:tc>
      </w:tr>
      <w:tr w:rsidR="00A6362D" w14:paraId="5216E40E" w14:textId="77777777" w:rsidTr="004C3AE0">
        <w:tc>
          <w:tcPr>
            <w:tcW w:w="3567" w:type="dxa"/>
          </w:tcPr>
          <w:p w14:paraId="068183C0" w14:textId="77777777" w:rsidR="00501E2E" w:rsidRDefault="004C3AE0" w:rsidP="00A6362D">
            <w:pPr>
              <w:rPr>
                <w:rFonts w:ascii="Arial" w:hAnsi="Arial" w:cs="Arial"/>
                <w:b/>
                <w:sz w:val="20"/>
                <w:szCs w:val="20"/>
              </w:rPr>
            </w:pPr>
            <w:r>
              <w:rPr>
                <w:rFonts w:ascii="Arial" w:hAnsi="Arial" w:cs="Arial"/>
                <w:b/>
                <w:sz w:val="20"/>
                <w:szCs w:val="20"/>
              </w:rPr>
              <w:t xml:space="preserve">H. </w:t>
            </w:r>
            <w:r w:rsidR="00A6362D">
              <w:rPr>
                <w:rFonts w:ascii="Arial" w:hAnsi="Arial" w:cs="Arial"/>
                <w:b/>
                <w:sz w:val="20"/>
                <w:szCs w:val="20"/>
              </w:rPr>
              <w:t>Orientation of Inexperienced</w:t>
            </w:r>
          </w:p>
          <w:p w14:paraId="31A81180" w14:textId="77777777" w:rsidR="00A6362D" w:rsidRPr="00CC0E37" w:rsidRDefault="00501E2E" w:rsidP="00A6362D">
            <w:pPr>
              <w:rPr>
                <w:rFonts w:ascii="Arial" w:hAnsi="Arial" w:cs="Arial"/>
                <w:b/>
                <w:sz w:val="20"/>
                <w:szCs w:val="20"/>
              </w:rPr>
            </w:pPr>
            <w:r>
              <w:rPr>
                <w:rFonts w:ascii="Arial" w:hAnsi="Arial" w:cs="Arial"/>
                <w:b/>
                <w:sz w:val="20"/>
                <w:szCs w:val="20"/>
              </w:rPr>
              <w:t xml:space="preserve">    </w:t>
            </w:r>
            <w:r w:rsidR="00A6362D">
              <w:rPr>
                <w:rFonts w:ascii="Arial" w:hAnsi="Arial" w:cs="Arial"/>
                <w:b/>
                <w:sz w:val="20"/>
                <w:szCs w:val="20"/>
              </w:rPr>
              <w:t xml:space="preserve"> Faculty members</w:t>
            </w:r>
          </w:p>
        </w:tc>
        <w:tc>
          <w:tcPr>
            <w:tcW w:w="2830" w:type="dxa"/>
            <w:shd w:val="clear" w:color="auto" w:fill="BFBFBF" w:themeFill="background1" w:themeFillShade="BF"/>
          </w:tcPr>
          <w:p w14:paraId="17B4308C" w14:textId="77777777" w:rsidR="00A6362D" w:rsidRPr="00726206" w:rsidRDefault="009674B1" w:rsidP="00A6362D">
            <w:pPr>
              <w:rPr>
                <w:rFonts w:ascii="Arial" w:hAnsi="Arial" w:cs="Arial"/>
                <w:sz w:val="18"/>
                <w:szCs w:val="18"/>
              </w:rPr>
            </w:pPr>
            <w:r w:rsidRPr="009674B1">
              <w:rPr>
                <w:rFonts w:ascii="Arial" w:hAnsi="Arial" w:cs="Arial"/>
                <w:sz w:val="18"/>
                <w:szCs w:val="18"/>
              </w:rPr>
              <w:t xml:space="preserve">     All new faculty are assigned a mentor who serves as a resource through the first year of employment. In addition, the Dean implemented a new faculty evaluation process in which faculty are assisted to develop individual goals and receive 1:1 mentoring from the Dean.</w:t>
            </w:r>
          </w:p>
        </w:tc>
        <w:tc>
          <w:tcPr>
            <w:tcW w:w="2818" w:type="dxa"/>
          </w:tcPr>
          <w:p w14:paraId="76B7248D" w14:textId="77777777" w:rsidR="00A6362D" w:rsidRDefault="00A6362D" w:rsidP="00A6362D">
            <w:pPr>
              <w:rPr>
                <w:rFonts w:ascii="Arial" w:hAnsi="Arial" w:cs="Arial"/>
                <w:sz w:val="26"/>
                <w:szCs w:val="26"/>
              </w:rPr>
            </w:pPr>
          </w:p>
        </w:tc>
        <w:tc>
          <w:tcPr>
            <w:tcW w:w="2830" w:type="dxa"/>
            <w:shd w:val="clear" w:color="auto" w:fill="BFBFBF" w:themeFill="background1" w:themeFillShade="BF"/>
          </w:tcPr>
          <w:p w14:paraId="6B02302D" w14:textId="77777777" w:rsidR="00A6362D" w:rsidRPr="00726206" w:rsidRDefault="009674B1" w:rsidP="00A6362D">
            <w:pPr>
              <w:rPr>
                <w:rFonts w:ascii="Arial" w:hAnsi="Arial" w:cs="Arial"/>
                <w:sz w:val="18"/>
                <w:szCs w:val="18"/>
              </w:rPr>
            </w:pPr>
            <w:r w:rsidRPr="009674B1">
              <w:rPr>
                <w:rFonts w:ascii="Arial" w:hAnsi="Arial" w:cs="Arial"/>
                <w:sz w:val="18"/>
                <w:szCs w:val="18"/>
              </w:rPr>
              <w:t xml:space="preserve">In 20xx-xx, the </w:t>
            </w:r>
            <w:r w:rsidR="004F5B72" w:rsidRPr="009674B1">
              <w:rPr>
                <w:rFonts w:ascii="Arial" w:hAnsi="Arial" w:cs="Arial"/>
                <w:sz w:val="18"/>
                <w:szCs w:val="18"/>
              </w:rPr>
              <w:t>faculty-mentoring</w:t>
            </w:r>
            <w:r w:rsidRPr="009674B1">
              <w:rPr>
                <w:rFonts w:ascii="Arial" w:hAnsi="Arial" w:cs="Arial"/>
                <w:sz w:val="18"/>
                <w:szCs w:val="18"/>
              </w:rPr>
              <w:t xml:space="preserve"> program will be developed as an online “course”. Will monitor over the coming year to determine effectiveness of moving to online.</w:t>
            </w:r>
          </w:p>
        </w:tc>
        <w:tc>
          <w:tcPr>
            <w:tcW w:w="2895" w:type="dxa"/>
          </w:tcPr>
          <w:p w14:paraId="4DFF3166" w14:textId="77777777" w:rsidR="00A6362D" w:rsidRDefault="00A6362D" w:rsidP="00A6362D">
            <w:pPr>
              <w:rPr>
                <w:rFonts w:ascii="Arial" w:hAnsi="Arial" w:cs="Arial"/>
                <w:sz w:val="26"/>
                <w:szCs w:val="26"/>
              </w:rPr>
            </w:pPr>
          </w:p>
        </w:tc>
      </w:tr>
    </w:tbl>
    <w:p w14:paraId="5337CA4C" w14:textId="77777777" w:rsidR="00A6362D" w:rsidRDefault="00A6362D" w:rsidP="00A66991">
      <w:pPr>
        <w:rPr>
          <w:rFonts w:ascii="Arial" w:hAnsi="Arial" w:cs="Arial"/>
        </w:rPr>
      </w:pPr>
    </w:p>
    <w:p w14:paraId="1E589DF4" w14:textId="77777777" w:rsidR="00A6362D" w:rsidRDefault="00A6362D" w:rsidP="00A66991">
      <w:pPr>
        <w:rPr>
          <w:rFonts w:ascii="Arial" w:hAnsi="Arial" w:cs="Arial"/>
        </w:rPr>
      </w:pPr>
    </w:p>
    <w:p w14:paraId="48B05309" w14:textId="77777777" w:rsidR="00A6362D" w:rsidRDefault="00A6362D" w:rsidP="00A66991">
      <w:pPr>
        <w:rPr>
          <w:rFonts w:ascii="Arial" w:hAnsi="Arial" w:cs="Arial"/>
        </w:rPr>
      </w:pPr>
    </w:p>
    <w:p w14:paraId="2F6E5F5B" w14:textId="77777777" w:rsidR="00A6362D" w:rsidRDefault="00A6362D" w:rsidP="00A66991">
      <w:pPr>
        <w:rPr>
          <w:rFonts w:ascii="Arial" w:hAnsi="Arial" w:cs="Arial"/>
        </w:rPr>
      </w:pPr>
    </w:p>
    <w:p w14:paraId="384CECCB" w14:textId="77777777" w:rsidR="00A6362D" w:rsidRDefault="00A6362D" w:rsidP="00A66991">
      <w:pPr>
        <w:rPr>
          <w:rFonts w:ascii="Arial" w:hAnsi="Arial" w:cs="Arial"/>
        </w:rPr>
      </w:pPr>
    </w:p>
    <w:p w14:paraId="7A24ED34" w14:textId="77777777" w:rsidR="00A6362D" w:rsidRDefault="00A6362D" w:rsidP="00A66991">
      <w:pPr>
        <w:rPr>
          <w:rFonts w:ascii="Arial" w:hAnsi="Arial" w:cs="Arial"/>
        </w:rPr>
      </w:pPr>
    </w:p>
    <w:p w14:paraId="75ACCC56" w14:textId="77777777" w:rsidR="00A6362D" w:rsidRDefault="00A6362D" w:rsidP="00A66991">
      <w:pPr>
        <w:rPr>
          <w:rFonts w:ascii="Arial" w:hAnsi="Arial" w:cs="Arial"/>
        </w:rPr>
      </w:pPr>
    </w:p>
    <w:p w14:paraId="0128078A" w14:textId="77777777" w:rsidR="00A6362D" w:rsidRDefault="00A6362D" w:rsidP="00A66991">
      <w:pPr>
        <w:rPr>
          <w:rFonts w:ascii="Arial" w:hAnsi="Arial" w:cs="Arial"/>
        </w:rPr>
      </w:pPr>
    </w:p>
    <w:p w14:paraId="77B5FC31" w14:textId="77777777" w:rsidR="00A6362D" w:rsidRDefault="00A6362D" w:rsidP="00A66991">
      <w:pPr>
        <w:rPr>
          <w:rFonts w:ascii="Arial" w:hAnsi="Arial" w:cs="Arial"/>
        </w:rPr>
      </w:pPr>
    </w:p>
    <w:p w14:paraId="1B98D373" w14:textId="77777777" w:rsidR="00A6362D" w:rsidRDefault="00A6362D" w:rsidP="00A66991">
      <w:pPr>
        <w:rPr>
          <w:rFonts w:ascii="Arial" w:hAnsi="Arial" w:cs="Arial"/>
        </w:rPr>
      </w:pPr>
    </w:p>
    <w:p w14:paraId="50F49428" w14:textId="77777777" w:rsidR="00A6362D" w:rsidRDefault="00A6362D" w:rsidP="00A66991">
      <w:pPr>
        <w:rPr>
          <w:rFonts w:ascii="Arial" w:hAnsi="Arial" w:cs="Arial"/>
        </w:rPr>
      </w:pPr>
    </w:p>
    <w:p w14:paraId="51E490E8" w14:textId="77777777" w:rsidR="00A6362D" w:rsidRDefault="00A6362D" w:rsidP="00A66991">
      <w:pPr>
        <w:rPr>
          <w:rFonts w:ascii="Arial" w:hAnsi="Arial" w:cs="Arial"/>
        </w:rPr>
      </w:pPr>
    </w:p>
    <w:p w14:paraId="4897EDF8" w14:textId="77777777" w:rsidR="00A6362D" w:rsidRDefault="00A6362D" w:rsidP="00A66991">
      <w:pPr>
        <w:rPr>
          <w:rFonts w:ascii="Arial" w:hAnsi="Arial" w:cs="Arial"/>
        </w:rPr>
      </w:pPr>
    </w:p>
    <w:tbl>
      <w:tblPr>
        <w:tblStyle w:val="TableGrid"/>
        <w:tblW w:w="14940" w:type="dxa"/>
        <w:tblInd w:w="-905" w:type="dxa"/>
        <w:tblLook w:val="04A0" w:firstRow="1" w:lastRow="0" w:firstColumn="1" w:lastColumn="0" w:noHBand="0" w:noVBand="1"/>
      </w:tblPr>
      <w:tblGrid>
        <w:gridCol w:w="3567"/>
        <w:gridCol w:w="2830"/>
        <w:gridCol w:w="2818"/>
        <w:gridCol w:w="2830"/>
        <w:gridCol w:w="2895"/>
      </w:tblGrid>
      <w:tr w:rsidR="00A6362D" w14:paraId="334A8045" w14:textId="77777777" w:rsidTr="000541EA">
        <w:tc>
          <w:tcPr>
            <w:tcW w:w="3567" w:type="dxa"/>
          </w:tcPr>
          <w:p w14:paraId="07912D32" w14:textId="77777777" w:rsidR="00A6362D" w:rsidRPr="0044233A" w:rsidRDefault="00A6362D" w:rsidP="00A6362D">
            <w:pPr>
              <w:rPr>
                <w:rFonts w:ascii="Arial" w:hAnsi="Arial" w:cs="Arial"/>
                <w:b/>
              </w:rPr>
            </w:pPr>
            <w:r w:rsidRPr="0044233A">
              <w:rPr>
                <w:rFonts w:ascii="Arial" w:hAnsi="Arial" w:cs="Arial"/>
                <w:b/>
              </w:rPr>
              <w:lastRenderedPageBreak/>
              <w:t>Contributing Factor</w:t>
            </w:r>
          </w:p>
        </w:tc>
        <w:tc>
          <w:tcPr>
            <w:tcW w:w="5648" w:type="dxa"/>
            <w:gridSpan w:val="2"/>
          </w:tcPr>
          <w:p w14:paraId="677F926E" w14:textId="77777777" w:rsidR="00A6362D" w:rsidRPr="0044233A" w:rsidRDefault="00A6362D" w:rsidP="00A6362D">
            <w:pPr>
              <w:jc w:val="center"/>
              <w:rPr>
                <w:rFonts w:ascii="Arial" w:hAnsi="Arial" w:cs="Arial"/>
              </w:rPr>
            </w:pPr>
            <w:r w:rsidRPr="0044233A">
              <w:rPr>
                <w:rFonts w:ascii="Arial" w:hAnsi="Arial" w:cs="Arial"/>
                <w:b/>
              </w:rPr>
              <w:t>Data and Analysis</w:t>
            </w:r>
          </w:p>
        </w:tc>
        <w:tc>
          <w:tcPr>
            <w:tcW w:w="5725" w:type="dxa"/>
            <w:gridSpan w:val="2"/>
          </w:tcPr>
          <w:p w14:paraId="242179CD" w14:textId="77777777" w:rsidR="00A6362D" w:rsidRPr="0044233A" w:rsidRDefault="00A6362D" w:rsidP="00A6362D">
            <w:pPr>
              <w:jc w:val="center"/>
              <w:rPr>
                <w:rFonts w:ascii="Arial" w:hAnsi="Arial" w:cs="Arial"/>
              </w:rPr>
            </w:pPr>
            <w:r w:rsidRPr="0044233A">
              <w:rPr>
                <w:rFonts w:ascii="Arial" w:hAnsi="Arial" w:cs="Arial"/>
                <w:b/>
              </w:rPr>
              <w:t>Action</w:t>
            </w:r>
          </w:p>
        </w:tc>
      </w:tr>
      <w:tr w:rsidR="00A6362D" w14:paraId="16FCB08B" w14:textId="77777777" w:rsidTr="00A6362D">
        <w:tc>
          <w:tcPr>
            <w:tcW w:w="3567" w:type="dxa"/>
          </w:tcPr>
          <w:p w14:paraId="4C27A5E4" w14:textId="77777777" w:rsidR="00A6362D" w:rsidRPr="0044233A" w:rsidRDefault="00A6362D" w:rsidP="00A6362D">
            <w:pPr>
              <w:rPr>
                <w:rFonts w:ascii="Arial" w:hAnsi="Arial" w:cs="Arial"/>
              </w:rPr>
            </w:pPr>
          </w:p>
        </w:tc>
        <w:tc>
          <w:tcPr>
            <w:tcW w:w="2830" w:type="dxa"/>
          </w:tcPr>
          <w:p w14:paraId="2813F8F7" w14:textId="77777777" w:rsidR="00A6362D" w:rsidRPr="0044233A" w:rsidRDefault="00A6362D" w:rsidP="00A6362D">
            <w:pPr>
              <w:pStyle w:val="ListParagraph"/>
              <w:ind w:left="0"/>
              <w:rPr>
                <w:rFonts w:ascii="Arial" w:hAnsi="Arial" w:cs="Arial"/>
                <w:b/>
                <w:highlight w:val="yellow"/>
              </w:rPr>
            </w:pPr>
            <w:r w:rsidRPr="0044233A">
              <w:rPr>
                <w:rFonts w:ascii="Arial" w:hAnsi="Arial" w:cs="Arial"/>
                <w:b/>
              </w:rPr>
              <w:t>Example Year: 20xx</w:t>
            </w:r>
          </w:p>
        </w:tc>
        <w:tc>
          <w:tcPr>
            <w:tcW w:w="2818" w:type="dxa"/>
          </w:tcPr>
          <w:p w14:paraId="2142ED1B" w14:textId="77777777" w:rsidR="00A6362D" w:rsidRPr="0044233A" w:rsidRDefault="00A6362D" w:rsidP="00A6362D">
            <w:pPr>
              <w:pStyle w:val="ListParagraph"/>
              <w:ind w:left="0"/>
              <w:rPr>
                <w:rFonts w:ascii="Arial" w:hAnsi="Arial" w:cs="Arial"/>
                <w:b/>
              </w:rPr>
            </w:pPr>
            <w:r w:rsidRPr="0044233A">
              <w:rPr>
                <w:rFonts w:ascii="Arial" w:hAnsi="Arial" w:cs="Arial"/>
                <w:b/>
              </w:rPr>
              <w:t>Year:</w:t>
            </w:r>
          </w:p>
        </w:tc>
        <w:tc>
          <w:tcPr>
            <w:tcW w:w="2830" w:type="dxa"/>
          </w:tcPr>
          <w:p w14:paraId="1F8EE254" w14:textId="77777777" w:rsidR="00A6362D" w:rsidRPr="0044233A" w:rsidRDefault="00A6362D" w:rsidP="00A6362D">
            <w:pPr>
              <w:pStyle w:val="ListParagraph"/>
              <w:ind w:left="0"/>
              <w:rPr>
                <w:rFonts w:ascii="Arial" w:hAnsi="Arial" w:cs="Arial"/>
                <w:b/>
              </w:rPr>
            </w:pPr>
            <w:r w:rsidRPr="0044233A">
              <w:rPr>
                <w:rFonts w:ascii="Arial" w:hAnsi="Arial" w:cs="Arial"/>
                <w:b/>
              </w:rPr>
              <w:t>Example Year: 20XX</w:t>
            </w:r>
          </w:p>
        </w:tc>
        <w:tc>
          <w:tcPr>
            <w:tcW w:w="2895" w:type="dxa"/>
          </w:tcPr>
          <w:p w14:paraId="478D68DD" w14:textId="77777777" w:rsidR="00A6362D" w:rsidRPr="0044233A" w:rsidRDefault="00A6362D" w:rsidP="00A6362D">
            <w:pPr>
              <w:pStyle w:val="ListParagraph"/>
              <w:ind w:left="0"/>
              <w:rPr>
                <w:rFonts w:ascii="Arial" w:hAnsi="Arial" w:cs="Arial"/>
                <w:b/>
              </w:rPr>
            </w:pPr>
            <w:r w:rsidRPr="0044233A">
              <w:rPr>
                <w:rFonts w:ascii="Arial" w:hAnsi="Arial" w:cs="Arial"/>
                <w:b/>
              </w:rPr>
              <w:t>Year:</w:t>
            </w:r>
          </w:p>
        </w:tc>
      </w:tr>
      <w:tr w:rsidR="00A6362D" w14:paraId="4D262582" w14:textId="77777777" w:rsidTr="004C3AE0">
        <w:tc>
          <w:tcPr>
            <w:tcW w:w="3567" w:type="dxa"/>
          </w:tcPr>
          <w:p w14:paraId="770D7832" w14:textId="77777777" w:rsidR="00501E2E" w:rsidRDefault="004C3AE0" w:rsidP="00A6362D">
            <w:pPr>
              <w:rPr>
                <w:rFonts w:ascii="Arial" w:hAnsi="Arial" w:cs="Arial"/>
                <w:b/>
                <w:sz w:val="20"/>
                <w:szCs w:val="20"/>
              </w:rPr>
            </w:pPr>
            <w:r>
              <w:rPr>
                <w:rFonts w:ascii="Arial" w:hAnsi="Arial" w:cs="Arial"/>
                <w:b/>
                <w:sz w:val="20"/>
                <w:szCs w:val="20"/>
              </w:rPr>
              <w:t xml:space="preserve">I. </w:t>
            </w:r>
            <w:r w:rsidR="00A6362D">
              <w:rPr>
                <w:rFonts w:ascii="Arial" w:hAnsi="Arial" w:cs="Arial"/>
                <w:b/>
                <w:sz w:val="20"/>
                <w:szCs w:val="20"/>
              </w:rPr>
              <w:t>Orientation of Experienced</w:t>
            </w:r>
          </w:p>
          <w:p w14:paraId="5AC8FCBD" w14:textId="77777777" w:rsidR="00A6362D" w:rsidRPr="00CC0E37" w:rsidRDefault="00501E2E" w:rsidP="00A6362D">
            <w:pPr>
              <w:rPr>
                <w:rFonts w:ascii="Arial" w:hAnsi="Arial" w:cs="Arial"/>
                <w:b/>
                <w:sz w:val="20"/>
                <w:szCs w:val="20"/>
              </w:rPr>
            </w:pPr>
            <w:r>
              <w:rPr>
                <w:rFonts w:ascii="Arial" w:hAnsi="Arial" w:cs="Arial"/>
                <w:b/>
                <w:sz w:val="20"/>
                <w:szCs w:val="20"/>
              </w:rPr>
              <w:t xml:space="preserve">  </w:t>
            </w:r>
            <w:r w:rsidR="00A6362D">
              <w:rPr>
                <w:rFonts w:ascii="Arial" w:hAnsi="Arial" w:cs="Arial"/>
                <w:b/>
                <w:sz w:val="20"/>
                <w:szCs w:val="20"/>
              </w:rPr>
              <w:t xml:space="preserve"> Faculty members</w:t>
            </w:r>
          </w:p>
        </w:tc>
        <w:tc>
          <w:tcPr>
            <w:tcW w:w="2830" w:type="dxa"/>
            <w:shd w:val="clear" w:color="auto" w:fill="BFBFBF" w:themeFill="background1" w:themeFillShade="BF"/>
          </w:tcPr>
          <w:p w14:paraId="6B94D21F" w14:textId="77777777" w:rsidR="0013751D" w:rsidRDefault="0013751D" w:rsidP="00A6362D">
            <w:pPr>
              <w:rPr>
                <w:rFonts w:ascii="Arial" w:hAnsi="Arial" w:cs="Arial"/>
                <w:sz w:val="18"/>
                <w:szCs w:val="18"/>
              </w:rPr>
            </w:pPr>
            <w:r>
              <w:rPr>
                <w:rFonts w:ascii="Arial" w:hAnsi="Arial" w:cs="Arial"/>
                <w:sz w:val="18"/>
                <w:szCs w:val="18"/>
              </w:rPr>
              <w:t xml:space="preserve">     In 20xx and 20xx, the</w:t>
            </w:r>
            <w:r w:rsidRPr="0013751D">
              <w:rPr>
                <w:rFonts w:ascii="Arial" w:hAnsi="Arial" w:cs="Arial"/>
                <w:sz w:val="18"/>
                <w:szCs w:val="18"/>
              </w:rPr>
              <w:t xml:space="preserve"> </w:t>
            </w:r>
            <w:r w:rsidR="004F5B72" w:rsidRPr="0013751D">
              <w:rPr>
                <w:rFonts w:ascii="Arial" w:hAnsi="Arial" w:cs="Arial"/>
                <w:sz w:val="18"/>
                <w:szCs w:val="18"/>
              </w:rPr>
              <w:t>faculty-mentoring</w:t>
            </w:r>
            <w:r w:rsidRPr="0013751D">
              <w:rPr>
                <w:rFonts w:ascii="Arial" w:hAnsi="Arial" w:cs="Arial"/>
                <w:sz w:val="18"/>
                <w:szCs w:val="18"/>
              </w:rPr>
              <w:t xml:space="preserve"> program was strengthened and continues to be enhanced. Significant faculty development resources are now available through ATI that will further enhance the mentoring program. </w:t>
            </w:r>
          </w:p>
          <w:p w14:paraId="474DEBF1" w14:textId="77777777" w:rsidR="00A6362D" w:rsidRPr="0013751D" w:rsidRDefault="00A6362D" w:rsidP="00A6362D">
            <w:pPr>
              <w:rPr>
                <w:rFonts w:ascii="Arial" w:hAnsi="Arial" w:cs="Arial"/>
                <w:sz w:val="18"/>
                <w:szCs w:val="18"/>
              </w:rPr>
            </w:pPr>
          </w:p>
        </w:tc>
        <w:tc>
          <w:tcPr>
            <w:tcW w:w="2818" w:type="dxa"/>
          </w:tcPr>
          <w:p w14:paraId="13615FFC" w14:textId="77777777" w:rsidR="00A6362D" w:rsidRDefault="00A6362D" w:rsidP="00A6362D">
            <w:pPr>
              <w:rPr>
                <w:rFonts w:ascii="Arial" w:hAnsi="Arial" w:cs="Arial"/>
                <w:sz w:val="26"/>
                <w:szCs w:val="26"/>
              </w:rPr>
            </w:pPr>
          </w:p>
        </w:tc>
        <w:tc>
          <w:tcPr>
            <w:tcW w:w="2830" w:type="dxa"/>
            <w:shd w:val="clear" w:color="auto" w:fill="BFBFBF" w:themeFill="background1" w:themeFillShade="BF"/>
          </w:tcPr>
          <w:p w14:paraId="19ABFB73" w14:textId="77777777" w:rsidR="00A6362D" w:rsidRPr="0013751D" w:rsidRDefault="0013751D" w:rsidP="0013751D">
            <w:pPr>
              <w:rPr>
                <w:rFonts w:ascii="Arial" w:hAnsi="Arial" w:cs="Arial"/>
                <w:sz w:val="18"/>
                <w:szCs w:val="18"/>
              </w:rPr>
            </w:pPr>
            <w:r>
              <w:rPr>
                <w:rFonts w:ascii="Arial" w:hAnsi="Arial" w:cs="Arial"/>
                <w:sz w:val="18"/>
                <w:szCs w:val="18"/>
              </w:rPr>
              <w:t>In 20xx-xx</w:t>
            </w:r>
            <w:r w:rsidRPr="0013751D">
              <w:rPr>
                <w:rFonts w:ascii="Arial" w:hAnsi="Arial" w:cs="Arial"/>
                <w:sz w:val="18"/>
                <w:szCs w:val="18"/>
              </w:rPr>
              <w:t xml:space="preserve">, the </w:t>
            </w:r>
            <w:r w:rsidR="004F5B72" w:rsidRPr="0013751D">
              <w:rPr>
                <w:rFonts w:ascii="Arial" w:hAnsi="Arial" w:cs="Arial"/>
                <w:sz w:val="18"/>
                <w:szCs w:val="18"/>
              </w:rPr>
              <w:t>faculty-mentoring</w:t>
            </w:r>
            <w:r w:rsidRPr="0013751D">
              <w:rPr>
                <w:rFonts w:ascii="Arial" w:hAnsi="Arial" w:cs="Arial"/>
                <w:sz w:val="18"/>
                <w:szCs w:val="18"/>
              </w:rPr>
              <w:t xml:space="preserve"> program will be developed as an online “course”. </w:t>
            </w:r>
            <w:r>
              <w:rPr>
                <w:rFonts w:ascii="Arial" w:hAnsi="Arial" w:cs="Arial"/>
                <w:sz w:val="18"/>
                <w:szCs w:val="18"/>
              </w:rPr>
              <w:t>Will monitor over the coming year to determine effectiveness of moving to online.</w:t>
            </w:r>
          </w:p>
        </w:tc>
        <w:tc>
          <w:tcPr>
            <w:tcW w:w="2895" w:type="dxa"/>
          </w:tcPr>
          <w:p w14:paraId="75DA2764" w14:textId="77777777" w:rsidR="00A6362D" w:rsidRDefault="00A6362D" w:rsidP="00A6362D">
            <w:pPr>
              <w:rPr>
                <w:rFonts w:ascii="Arial" w:hAnsi="Arial" w:cs="Arial"/>
                <w:sz w:val="26"/>
                <w:szCs w:val="26"/>
              </w:rPr>
            </w:pPr>
          </w:p>
        </w:tc>
      </w:tr>
      <w:tr w:rsidR="00A6362D" w14:paraId="159D26A4" w14:textId="77777777" w:rsidTr="004C3AE0">
        <w:tc>
          <w:tcPr>
            <w:tcW w:w="3567" w:type="dxa"/>
          </w:tcPr>
          <w:p w14:paraId="4B79C192" w14:textId="77777777" w:rsidR="00501E2E" w:rsidRDefault="004C3AE0" w:rsidP="00A6362D">
            <w:pPr>
              <w:rPr>
                <w:rFonts w:ascii="Arial" w:hAnsi="Arial" w:cs="Arial"/>
                <w:b/>
                <w:sz w:val="20"/>
                <w:szCs w:val="20"/>
              </w:rPr>
            </w:pPr>
            <w:r>
              <w:rPr>
                <w:rFonts w:ascii="Arial" w:hAnsi="Arial" w:cs="Arial"/>
                <w:b/>
                <w:sz w:val="20"/>
                <w:szCs w:val="20"/>
              </w:rPr>
              <w:t xml:space="preserve">J. </w:t>
            </w:r>
            <w:r w:rsidR="00A6362D">
              <w:rPr>
                <w:rFonts w:ascii="Arial" w:hAnsi="Arial" w:cs="Arial"/>
                <w:b/>
                <w:sz w:val="20"/>
                <w:szCs w:val="20"/>
              </w:rPr>
              <w:t>Faculty Responsibilities external</w:t>
            </w:r>
          </w:p>
          <w:p w14:paraId="1903D39C" w14:textId="77777777" w:rsidR="00A6362D" w:rsidRPr="00CC0E37" w:rsidRDefault="00501E2E" w:rsidP="00A6362D">
            <w:pPr>
              <w:rPr>
                <w:rFonts w:ascii="Arial" w:hAnsi="Arial" w:cs="Arial"/>
                <w:b/>
                <w:sz w:val="20"/>
                <w:szCs w:val="20"/>
              </w:rPr>
            </w:pPr>
            <w:r>
              <w:rPr>
                <w:rFonts w:ascii="Arial" w:hAnsi="Arial" w:cs="Arial"/>
                <w:b/>
                <w:sz w:val="20"/>
                <w:szCs w:val="20"/>
              </w:rPr>
              <w:t xml:space="preserve">   </w:t>
            </w:r>
            <w:r w:rsidR="00A6362D">
              <w:rPr>
                <w:rFonts w:ascii="Arial" w:hAnsi="Arial" w:cs="Arial"/>
                <w:b/>
                <w:sz w:val="20"/>
                <w:szCs w:val="20"/>
              </w:rPr>
              <w:t xml:space="preserve"> to classroom</w:t>
            </w:r>
          </w:p>
        </w:tc>
        <w:tc>
          <w:tcPr>
            <w:tcW w:w="2830" w:type="dxa"/>
            <w:shd w:val="clear" w:color="auto" w:fill="BFBFBF" w:themeFill="background1" w:themeFillShade="BF"/>
          </w:tcPr>
          <w:p w14:paraId="42D9CBC8" w14:textId="77777777" w:rsidR="00A6362D" w:rsidRPr="00385ABD" w:rsidRDefault="00385ABD" w:rsidP="00A6362D">
            <w:pPr>
              <w:rPr>
                <w:rFonts w:ascii="Arial" w:hAnsi="Arial" w:cs="Arial"/>
                <w:sz w:val="18"/>
                <w:szCs w:val="18"/>
              </w:rPr>
            </w:pPr>
            <w:r w:rsidRPr="00385ABD">
              <w:rPr>
                <w:rFonts w:ascii="Arial" w:hAnsi="Arial" w:cs="Arial"/>
                <w:sz w:val="18"/>
                <w:szCs w:val="18"/>
              </w:rPr>
              <w:t>See Appendix II A.</w:t>
            </w:r>
          </w:p>
        </w:tc>
        <w:tc>
          <w:tcPr>
            <w:tcW w:w="2818" w:type="dxa"/>
          </w:tcPr>
          <w:p w14:paraId="386B95C4" w14:textId="77777777" w:rsidR="00A6362D" w:rsidRDefault="00A6362D" w:rsidP="00A6362D">
            <w:pPr>
              <w:rPr>
                <w:rFonts w:ascii="Arial" w:hAnsi="Arial" w:cs="Arial"/>
                <w:sz w:val="26"/>
                <w:szCs w:val="26"/>
              </w:rPr>
            </w:pPr>
          </w:p>
        </w:tc>
        <w:tc>
          <w:tcPr>
            <w:tcW w:w="2830" w:type="dxa"/>
            <w:shd w:val="clear" w:color="auto" w:fill="BFBFBF" w:themeFill="background1" w:themeFillShade="BF"/>
          </w:tcPr>
          <w:p w14:paraId="125D5F71" w14:textId="77777777" w:rsidR="00A6362D" w:rsidRDefault="00A6362D" w:rsidP="00A6362D">
            <w:pPr>
              <w:rPr>
                <w:rFonts w:ascii="Arial" w:hAnsi="Arial" w:cs="Arial"/>
                <w:sz w:val="26"/>
                <w:szCs w:val="26"/>
              </w:rPr>
            </w:pPr>
          </w:p>
        </w:tc>
        <w:tc>
          <w:tcPr>
            <w:tcW w:w="2895" w:type="dxa"/>
          </w:tcPr>
          <w:p w14:paraId="2323205C" w14:textId="77777777" w:rsidR="00A6362D" w:rsidRDefault="00A6362D" w:rsidP="00A6362D">
            <w:pPr>
              <w:rPr>
                <w:rFonts w:ascii="Arial" w:hAnsi="Arial" w:cs="Arial"/>
                <w:sz w:val="26"/>
                <w:szCs w:val="26"/>
              </w:rPr>
            </w:pPr>
          </w:p>
        </w:tc>
      </w:tr>
      <w:tr w:rsidR="00A6362D" w14:paraId="5725C0F9" w14:textId="77777777" w:rsidTr="004C3AE0">
        <w:tc>
          <w:tcPr>
            <w:tcW w:w="3567" w:type="dxa"/>
          </w:tcPr>
          <w:p w14:paraId="48E0246A" w14:textId="77777777" w:rsidR="00501E2E" w:rsidRDefault="004C3AE0" w:rsidP="00A6362D">
            <w:pPr>
              <w:rPr>
                <w:rFonts w:ascii="Arial" w:hAnsi="Arial" w:cs="Arial"/>
                <w:b/>
                <w:sz w:val="20"/>
                <w:szCs w:val="20"/>
              </w:rPr>
            </w:pPr>
            <w:r>
              <w:rPr>
                <w:rFonts w:ascii="Arial" w:hAnsi="Arial" w:cs="Arial"/>
                <w:b/>
                <w:sz w:val="20"/>
                <w:szCs w:val="20"/>
              </w:rPr>
              <w:t xml:space="preserve">K. </w:t>
            </w:r>
            <w:r w:rsidR="00A6362D">
              <w:rPr>
                <w:rFonts w:ascii="Arial" w:hAnsi="Arial" w:cs="Arial"/>
                <w:b/>
                <w:sz w:val="20"/>
                <w:szCs w:val="20"/>
              </w:rPr>
              <w:t>Methods used to evaluate</w:t>
            </w:r>
          </w:p>
          <w:p w14:paraId="59E1D13F" w14:textId="77777777" w:rsidR="00A6362D" w:rsidRPr="00CC0E37" w:rsidRDefault="00501E2E" w:rsidP="00A6362D">
            <w:pPr>
              <w:rPr>
                <w:rFonts w:ascii="Arial" w:hAnsi="Arial" w:cs="Arial"/>
                <w:b/>
                <w:sz w:val="20"/>
                <w:szCs w:val="20"/>
              </w:rPr>
            </w:pPr>
            <w:r>
              <w:rPr>
                <w:rFonts w:ascii="Arial" w:hAnsi="Arial" w:cs="Arial"/>
                <w:b/>
                <w:sz w:val="20"/>
                <w:szCs w:val="20"/>
              </w:rPr>
              <w:t xml:space="preserve">   </w:t>
            </w:r>
            <w:r w:rsidR="00A6362D">
              <w:rPr>
                <w:rFonts w:ascii="Arial" w:hAnsi="Arial" w:cs="Arial"/>
                <w:b/>
                <w:sz w:val="20"/>
                <w:szCs w:val="20"/>
              </w:rPr>
              <w:t xml:space="preserve"> instructional effectiveness</w:t>
            </w:r>
          </w:p>
        </w:tc>
        <w:tc>
          <w:tcPr>
            <w:tcW w:w="2830" w:type="dxa"/>
            <w:shd w:val="clear" w:color="auto" w:fill="BFBFBF" w:themeFill="background1" w:themeFillShade="BF"/>
          </w:tcPr>
          <w:p w14:paraId="47253674" w14:textId="77777777" w:rsidR="00CC5BF8" w:rsidRDefault="00CC5BF8" w:rsidP="00CC5BF8">
            <w:pPr>
              <w:rPr>
                <w:rFonts w:ascii="Arial" w:hAnsi="Arial" w:cs="Arial"/>
                <w:sz w:val="18"/>
                <w:szCs w:val="18"/>
              </w:rPr>
            </w:pPr>
            <w:r>
              <w:rPr>
                <w:rFonts w:ascii="Arial" w:hAnsi="Arial" w:cs="Arial"/>
                <w:sz w:val="18"/>
                <w:szCs w:val="18"/>
              </w:rPr>
              <w:t xml:space="preserve">    </w:t>
            </w:r>
            <w:r w:rsidRPr="00CC5BF8">
              <w:rPr>
                <w:rFonts w:ascii="Arial" w:hAnsi="Arial" w:cs="Arial"/>
                <w:sz w:val="18"/>
                <w:szCs w:val="18"/>
              </w:rPr>
              <w:t xml:space="preserve">Course evaluations and nursing course analysis are used to evaluate instructional effectiveness. Appropriate modifications are made based on evaluation summaries. All data used to improve instructional effectiveness is reviewed and considered in the annual end of year evaluation. </w:t>
            </w:r>
          </w:p>
          <w:p w14:paraId="79A6CE70" w14:textId="77777777" w:rsidR="00CC5BF8" w:rsidRPr="00CC5BF8" w:rsidRDefault="00CC5BF8" w:rsidP="00CC5BF8">
            <w:pPr>
              <w:rPr>
                <w:rFonts w:ascii="Arial" w:hAnsi="Arial" w:cs="Arial"/>
                <w:sz w:val="18"/>
                <w:szCs w:val="18"/>
              </w:rPr>
            </w:pPr>
            <w:r>
              <w:rPr>
                <w:rFonts w:ascii="Arial" w:hAnsi="Arial" w:cs="Arial"/>
                <w:sz w:val="18"/>
                <w:szCs w:val="18"/>
              </w:rPr>
              <w:t xml:space="preserve">   </w:t>
            </w:r>
            <w:r w:rsidRPr="00CC5BF8">
              <w:rPr>
                <w:rFonts w:ascii="Arial" w:hAnsi="Arial" w:cs="Arial"/>
                <w:sz w:val="18"/>
                <w:szCs w:val="18"/>
              </w:rPr>
              <w:t>Course evaluations are submitted by students for each course each semester, and Nursing Course Analysis, written by course instructors at the conclusion of each course are adequate mechanisms to analyze the effectiveness of faculty teaching methods. An evaluation meeting is held annually to evaluate course evaluations and nursing course analysis to make modifications and prepare for the upcoming academic year.</w:t>
            </w:r>
          </w:p>
          <w:p w14:paraId="0F4A97C6" w14:textId="77777777" w:rsidR="00A6362D" w:rsidRPr="00726206" w:rsidRDefault="00CC5BF8" w:rsidP="00CC5BF8">
            <w:pPr>
              <w:rPr>
                <w:rFonts w:ascii="Arial" w:hAnsi="Arial" w:cs="Arial"/>
                <w:sz w:val="18"/>
                <w:szCs w:val="18"/>
              </w:rPr>
            </w:pPr>
            <w:r>
              <w:rPr>
                <w:rFonts w:ascii="Arial" w:hAnsi="Arial" w:cs="Arial"/>
                <w:sz w:val="18"/>
                <w:szCs w:val="18"/>
              </w:rPr>
              <w:t xml:space="preserve">     </w:t>
            </w:r>
            <w:r w:rsidRPr="00CC5BF8">
              <w:rPr>
                <w:rFonts w:ascii="Arial" w:hAnsi="Arial" w:cs="Arial"/>
                <w:sz w:val="18"/>
                <w:szCs w:val="18"/>
              </w:rPr>
              <w:t>Faculty evaluations are completed annual</w:t>
            </w:r>
            <w:r>
              <w:rPr>
                <w:rFonts w:ascii="Arial" w:hAnsi="Arial" w:cs="Arial"/>
                <w:sz w:val="18"/>
                <w:szCs w:val="18"/>
              </w:rPr>
              <w:t>ly by the Dean beginning in 20xx-xx</w:t>
            </w:r>
            <w:r w:rsidRPr="00CC5BF8">
              <w:rPr>
                <w:rFonts w:ascii="Arial" w:hAnsi="Arial" w:cs="Arial"/>
                <w:sz w:val="18"/>
                <w:szCs w:val="18"/>
              </w:rPr>
              <w:t xml:space="preserve">. Faculty members receive evaluation feedback and collaborate with </w:t>
            </w:r>
            <w:r w:rsidRPr="00CC5BF8">
              <w:rPr>
                <w:rFonts w:ascii="Arial" w:hAnsi="Arial" w:cs="Arial"/>
                <w:sz w:val="18"/>
                <w:szCs w:val="18"/>
              </w:rPr>
              <w:lastRenderedPageBreak/>
              <w:t>supervisor to develop strategies for improvement in instructional effectiveness, student mentoring, and academic advising.</w:t>
            </w:r>
          </w:p>
        </w:tc>
        <w:tc>
          <w:tcPr>
            <w:tcW w:w="2818" w:type="dxa"/>
          </w:tcPr>
          <w:p w14:paraId="3BAD4EC9" w14:textId="77777777" w:rsidR="00A6362D" w:rsidRDefault="00A6362D" w:rsidP="00A6362D">
            <w:pPr>
              <w:rPr>
                <w:rFonts w:ascii="Arial" w:hAnsi="Arial" w:cs="Arial"/>
                <w:sz w:val="26"/>
                <w:szCs w:val="26"/>
              </w:rPr>
            </w:pPr>
          </w:p>
        </w:tc>
        <w:tc>
          <w:tcPr>
            <w:tcW w:w="2830" w:type="dxa"/>
            <w:shd w:val="clear" w:color="auto" w:fill="BFBFBF" w:themeFill="background1" w:themeFillShade="BF"/>
          </w:tcPr>
          <w:p w14:paraId="02B45648" w14:textId="77777777" w:rsidR="00CC5BF8" w:rsidRDefault="00CC5BF8" w:rsidP="00CC5BF8">
            <w:pPr>
              <w:rPr>
                <w:rFonts w:ascii="Arial" w:hAnsi="Arial" w:cs="Arial"/>
                <w:sz w:val="18"/>
                <w:szCs w:val="18"/>
              </w:rPr>
            </w:pPr>
            <w:r>
              <w:rPr>
                <w:rFonts w:ascii="Arial" w:hAnsi="Arial" w:cs="Arial"/>
                <w:sz w:val="18"/>
                <w:szCs w:val="18"/>
              </w:rPr>
              <w:t xml:space="preserve">    Somewhere U </w:t>
            </w:r>
            <w:r w:rsidRPr="00CC5BF8">
              <w:rPr>
                <w:rFonts w:ascii="Arial" w:hAnsi="Arial" w:cs="Arial"/>
                <w:sz w:val="18"/>
                <w:szCs w:val="18"/>
              </w:rPr>
              <w:t xml:space="preserve">has hired an external company to provide evaluation services, including course evaluations. The </w:t>
            </w:r>
            <w:r>
              <w:rPr>
                <w:rFonts w:ascii="Arial" w:hAnsi="Arial" w:cs="Arial"/>
                <w:sz w:val="18"/>
                <w:szCs w:val="18"/>
              </w:rPr>
              <w:t xml:space="preserve">  Somewhere U PON</w:t>
            </w:r>
            <w:r w:rsidRPr="00CC5BF8">
              <w:rPr>
                <w:rFonts w:ascii="Arial" w:hAnsi="Arial" w:cs="Arial"/>
                <w:sz w:val="18"/>
                <w:szCs w:val="18"/>
              </w:rPr>
              <w:t xml:space="preserve"> Dean is working with the company to improve the evaluation process and data received.</w:t>
            </w:r>
          </w:p>
          <w:p w14:paraId="5B5EB2CA" w14:textId="77777777" w:rsidR="00A6362D" w:rsidRPr="00726206" w:rsidRDefault="00CC5BF8" w:rsidP="00CC5BF8">
            <w:pPr>
              <w:rPr>
                <w:rFonts w:ascii="Arial" w:hAnsi="Arial" w:cs="Arial"/>
                <w:sz w:val="18"/>
                <w:szCs w:val="18"/>
              </w:rPr>
            </w:pPr>
            <w:r>
              <w:rPr>
                <w:rFonts w:ascii="Arial" w:hAnsi="Arial" w:cs="Arial"/>
                <w:sz w:val="18"/>
                <w:szCs w:val="18"/>
              </w:rPr>
              <w:t xml:space="preserve">   </w:t>
            </w:r>
            <w:r w:rsidRPr="00CC5BF8">
              <w:rPr>
                <w:rFonts w:ascii="Arial" w:hAnsi="Arial" w:cs="Arial"/>
                <w:sz w:val="18"/>
                <w:szCs w:val="18"/>
              </w:rPr>
              <w:t xml:space="preserve"> </w:t>
            </w:r>
            <w:r>
              <w:rPr>
                <w:rFonts w:ascii="Arial" w:hAnsi="Arial" w:cs="Arial"/>
                <w:sz w:val="18"/>
                <w:szCs w:val="18"/>
              </w:rPr>
              <w:t xml:space="preserve">Somewhere U PON </w:t>
            </w:r>
            <w:r w:rsidRPr="00CC5BF8">
              <w:rPr>
                <w:rFonts w:ascii="Arial" w:hAnsi="Arial" w:cs="Arial"/>
                <w:sz w:val="18"/>
                <w:szCs w:val="18"/>
              </w:rPr>
              <w:t>faculty are currently exploring the use of formative assessment strategies and peer review.</w:t>
            </w:r>
          </w:p>
        </w:tc>
        <w:tc>
          <w:tcPr>
            <w:tcW w:w="2895" w:type="dxa"/>
          </w:tcPr>
          <w:p w14:paraId="5AFDD6C9" w14:textId="77777777" w:rsidR="00A6362D" w:rsidRDefault="00A6362D" w:rsidP="00A6362D">
            <w:pPr>
              <w:rPr>
                <w:rFonts w:ascii="Arial" w:hAnsi="Arial" w:cs="Arial"/>
                <w:sz w:val="26"/>
                <w:szCs w:val="26"/>
              </w:rPr>
            </w:pPr>
          </w:p>
        </w:tc>
      </w:tr>
      <w:tr w:rsidR="00A6362D" w14:paraId="25266ADD" w14:textId="77777777" w:rsidTr="004C3AE0">
        <w:tc>
          <w:tcPr>
            <w:tcW w:w="3567" w:type="dxa"/>
          </w:tcPr>
          <w:p w14:paraId="5E68F622" w14:textId="77777777" w:rsidR="00501E2E" w:rsidRDefault="004C3AE0" w:rsidP="00A6362D">
            <w:pPr>
              <w:rPr>
                <w:rFonts w:ascii="Arial" w:hAnsi="Arial" w:cs="Arial"/>
                <w:b/>
                <w:sz w:val="20"/>
                <w:szCs w:val="20"/>
              </w:rPr>
            </w:pPr>
            <w:r>
              <w:rPr>
                <w:rFonts w:ascii="Arial" w:hAnsi="Arial" w:cs="Arial"/>
                <w:b/>
                <w:sz w:val="20"/>
                <w:szCs w:val="20"/>
              </w:rPr>
              <w:t xml:space="preserve">L. </w:t>
            </w:r>
            <w:r w:rsidR="00A6362D" w:rsidRPr="00A6362D">
              <w:rPr>
                <w:rFonts w:ascii="Arial" w:hAnsi="Arial" w:cs="Arial"/>
                <w:b/>
                <w:sz w:val="20"/>
                <w:szCs w:val="20"/>
              </w:rPr>
              <w:t xml:space="preserve">Professional development </w:t>
            </w:r>
          </w:p>
          <w:p w14:paraId="7BB762D8" w14:textId="77777777" w:rsidR="00A6362D" w:rsidRDefault="00501E2E" w:rsidP="00A6362D">
            <w:pPr>
              <w:rPr>
                <w:rFonts w:ascii="Arial" w:hAnsi="Arial" w:cs="Arial"/>
                <w:b/>
                <w:sz w:val="20"/>
                <w:szCs w:val="20"/>
              </w:rPr>
            </w:pPr>
            <w:r>
              <w:rPr>
                <w:rFonts w:ascii="Arial" w:hAnsi="Arial" w:cs="Arial"/>
                <w:b/>
                <w:sz w:val="20"/>
                <w:szCs w:val="20"/>
              </w:rPr>
              <w:t xml:space="preserve">    </w:t>
            </w:r>
            <w:r w:rsidR="00A6362D" w:rsidRPr="00A6362D">
              <w:rPr>
                <w:rFonts w:ascii="Arial" w:hAnsi="Arial" w:cs="Arial"/>
                <w:b/>
                <w:sz w:val="20"/>
                <w:szCs w:val="20"/>
              </w:rPr>
              <w:t>opportunities</w:t>
            </w:r>
          </w:p>
        </w:tc>
        <w:tc>
          <w:tcPr>
            <w:tcW w:w="2830" w:type="dxa"/>
            <w:shd w:val="clear" w:color="auto" w:fill="BFBFBF" w:themeFill="background1" w:themeFillShade="BF"/>
          </w:tcPr>
          <w:p w14:paraId="4557F945" w14:textId="77777777" w:rsidR="00A6362D" w:rsidRDefault="00B77CF3" w:rsidP="00B77CF3">
            <w:pPr>
              <w:rPr>
                <w:rFonts w:ascii="Arial" w:hAnsi="Arial" w:cs="Arial"/>
                <w:sz w:val="18"/>
                <w:szCs w:val="18"/>
              </w:rPr>
            </w:pPr>
            <w:r>
              <w:rPr>
                <w:rFonts w:ascii="Arial" w:hAnsi="Arial" w:cs="Arial"/>
                <w:sz w:val="18"/>
                <w:szCs w:val="18"/>
              </w:rPr>
              <w:t xml:space="preserve">     Somewhere University</w:t>
            </w:r>
            <w:r w:rsidRPr="00B77CF3">
              <w:rPr>
                <w:rFonts w:ascii="Arial" w:hAnsi="Arial" w:cs="Arial"/>
                <w:sz w:val="18"/>
                <w:szCs w:val="18"/>
              </w:rPr>
              <w:t xml:space="preserve"> supports </w:t>
            </w:r>
            <w:r>
              <w:rPr>
                <w:rFonts w:ascii="Arial" w:hAnsi="Arial" w:cs="Arial"/>
                <w:sz w:val="18"/>
                <w:szCs w:val="18"/>
              </w:rPr>
              <w:t>the Somewhere U program of nursing</w:t>
            </w:r>
            <w:r w:rsidRPr="00B77CF3">
              <w:rPr>
                <w:rFonts w:ascii="Arial" w:hAnsi="Arial" w:cs="Arial"/>
                <w:sz w:val="18"/>
                <w:szCs w:val="18"/>
              </w:rPr>
              <w:t xml:space="preserve"> through professional development funding and encouragement of faculty completing advanced degrees. </w:t>
            </w:r>
            <w:r>
              <w:rPr>
                <w:rFonts w:ascii="Arial" w:hAnsi="Arial" w:cs="Arial"/>
                <w:sz w:val="18"/>
                <w:szCs w:val="18"/>
              </w:rPr>
              <w:t>Somewhere U</w:t>
            </w:r>
            <w:r w:rsidRPr="00B77CF3">
              <w:rPr>
                <w:rFonts w:ascii="Arial" w:hAnsi="Arial" w:cs="Arial"/>
                <w:sz w:val="18"/>
                <w:szCs w:val="18"/>
              </w:rPr>
              <w:t xml:space="preserve"> has enhanced faculty development offerings through partnership with ATI. Three</w:t>
            </w:r>
            <w:r>
              <w:rPr>
                <w:rFonts w:ascii="Arial" w:hAnsi="Arial" w:cs="Arial"/>
                <w:sz w:val="18"/>
                <w:szCs w:val="18"/>
              </w:rPr>
              <w:t xml:space="preserve"> (3)</w:t>
            </w:r>
            <w:r w:rsidRPr="00B77CF3">
              <w:rPr>
                <w:rFonts w:ascii="Arial" w:hAnsi="Arial" w:cs="Arial"/>
                <w:sz w:val="18"/>
                <w:szCs w:val="18"/>
              </w:rPr>
              <w:t xml:space="preserve"> faculty development offerings were </w:t>
            </w:r>
            <w:r>
              <w:rPr>
                <w:rFonts w:ascii="Arial" w:hAnsi="Arial" w:cs="Arial"/>
                <w:sz w:val="18"/>
                <w:szCs w:val="18"/>
              </w:rPr>
              <w:t>presented internally during 20xx-xx</w:t>
            </w:r>
            <w:r w:rsidRPr="00B77CF3">
              <w:rPr>
                <w:rFonts w:ascii="Arial" w:hAnsi="Arial" w:cs="Arial"/>
                <w:sz w:val="18"/>
                <w:szCs w:val="18"/>
              </w:rPr>
              <w:t xml:space="preserve"> related to active learning in classroom and online environments. Two faculty developmen</w:t>
            </w:r>
            <w:r>
              <w:rPr>
                <w:rFonts w:ascii="Arial" w:hAnsi="Arial" w:cs="Arial"/>
                <w:sz w:val="18"/>
                <w:szCs w:val="18"/>
              </w:rPr>
              <w:t>t offerings are planned for 20xx-xx</w:t>
            </w:r>
            <w:r w:rsidRPr="00B77CF3">
              <w:rPr>
                <w:rFonts w:ascii="Arial" w:hAnsi="Arial" w:cs="Arial"/>
                <w:sz w:val="18"/>
                <w:szCs w:val="18"/>
              </w:rPr>
              <w:t xml:space="preserve"> with external speakers,</w:t>
            </w:r>
          </w:p>
          <w:p w14:paraId="5B02AF32" w14:textId="77777777" w:rsidR="00B77CF3" w:rsidRPr="00726206" w:rsidRDefault="00B77CF3" w:rsidP="00B77CF3">
            <w:pPr>
              <w:rPr>
                <w:rFonts w:ascii="Arial" w:hAnsi="Arial" w:cs="Arial"/>
                <w:sz w:val="18"/>
                <w:szCs w:val="18"/>
              </w:rPr>
            </w:pPr>
            <w:r>
              <w:rPr>
                <w:rFonts w:ascii="Arial" w:hAnsi="Arial" w:cs="Arial"/>
                <w:sz w:val="18"/>
                <w:szCs w:val="18"/>
              </w:rPr>
              <w:t xml:space="preserve">     </w:t>
            </w:r>
            <w:r w:rsidRPr="00B77CF3">
              <w:rPr>
                <w:rFonts w:ascii="Arial" w:hAnsi="Arial" w:cs="Arial"/>
                <w:sz w:val="18"/>
                <w:szCs w:val="18"/>
              </w:rPr>
              <w:t>Du</w:t>
            </w:r>
            <w:r>
              <w:rPr>
                <w:rFonts w:ascii="Arial" w:hAnsi="Arial" w:cs="Arial"/>
                <w:sz w:val="18"/>
                <w:szCs w:val="18"/>
              </w:rPr>
              <w:t xml:space="preserve">ring the </w:t>
            </w:r>
            <w:proofErr w:type="gramStart"/>
            <w:r>
              <w:rPr>
                <w:rFonts w:ascii="Arial" w:hAnsi="Arial" w:cs="Arial"/>
                <w:sz w:val="18"/>
                <w:szCs w:val="18"/>
              </w:rPr>
              <w:t>period of time</w:t>
            </w:r>
            <w:proofErr w:type="gramEnd"/>
            <w:r>
              <w:rPr>
                <w:rFonts w:ascii="Arial" w:hAnsi="Arial" w:cs="Arial"/>
                <w:sz w:val="18"/>
                <w:szCs w:val="18"/>
              </w:rPr>
              <w:t xml:space="preserve"> the 20xx</w:t>
            </w:r>
            <w:r w:rsidRPr="00B77CF3">
              <w:rPr>
                <w:rFonts w:ascii="Arial" w:hAnsi="Arial" w:cs="Arial"/>
                <w:sz w:val="18"/>
                <w:szCs w:val="18"/>
              </w:rPr>
              <w:t xml:space="preserve"> graduates were enrolled in </w:t>
            </w:r>
            <w:r>
              <w:rPr>
                <w:rFonts w:ascii="Arial" w:hAnsi="Arial" w:cs="Arial"/>
                <w:sz w:val="18"/>
                <w:szCs w:val="18"/>
              </w:rPr>
              <w:t>Somewhere U PON</w:t>
            </w:r>
            <w:r w:rsidRPr="00B77CF3">
              <w:rPr>
                <w:rFonts w:ascii="Arial" w:hAnsi="Arial" w:cs="Arial"/>
                <w:sz w:val="18"/>
                <w:szCs w:val="18"/>
              </w:rPr>
              <w:t>, one faculty member was enrolled in a doctorate prog</w:t>
            </w:r>
            <w:r>
              <w:rPr>
                <w:rFonts w:ascii="Arial" w:hAnsi="Arial" w:cs="Arial"/>
                <w:sz w:val="18"/>
                <w:szCs w:val="18"/>
              </w:rPr>
              <w:t>ram, which was completed in 20xx</w:t>
            </w:r>
            <w:r w:rsidRPr="00B77CF3">
              <w:rPr>
                <w:rFonts w:ascii="Arial" w:hAnsi="Arial" w:cs="Arial"/>
                <w:sz w:val="18"/>
                <w:szCs w:val="18"/>
              </w:rPr>
              <w:t xml:space="preserve">. Currently, three full-time (one clinical) and one part-time (clinical) faculty members are enrolled in </w:t>
            </w:r>
            <w:r>
              <w:rPr>
                <w:rFonts w:ascii="Arial" w:hAnsi="Arial" w:cs="Arial"/>
                <w:sz w:val="18"/>
                <w:szCs w:val="18"/>
              </w:rPr>
              <w:t>Somewhere U’s</w:t>
            </w:r>
            <w:r w:rsidRPr="00B77CF3">
              <w:rPr>
                <w:rFonts w:ascii="Arial" w:hAnsi="Arial" w:cs="Arial"/>
                <w:sz w:val="18"/>
                <w:szCs w:val="18"/>
              </w:rPr>
              <w:t xml:space="preserve"> MSN-APRN program and receive 100% tuition remission. Faculty negotiate teaching assignments with the Dean and are offered additional workload release as staffing allows.</w:t>
            </w:r>
          </w:p>
        </w:tc>
        <w:tc>
          <w:tcPr>
            <w:tcW w:w="2818" w:type="dxa"/>
          </w:tcPr>
          <w:p w14:paraId="1107F6EB" w14:textId="77777777" w:rsidR="00A6362D" w:rsidRDefault="00A6362D" w:rsidP="00A6362D">
            <w:pPr>
              <w:rPr>
                <w:rFonts w:ascii="Arial" w:hAnsi="Arial" w:cs="Arial"/>
                <w:sz w:val="26"/>
                <w:szCs w:val="26"/>
              </w:rPr>
            </w:pPr>
          </w:p>
        </w:tc>
        <w:tc>
          <w:tcPr>
            <w:tcW w:w="2830" w:type="dxa"/>
            <w:shd w:val="clear" w:color="auto" w:fill="BFBFBF" w:themeFill="background1" w:themeFillShade="BF"/>
          </w:tcPr>
          <w:p w14:paraId="79986278" w14:textId="77777777" w:rsidR="00A6362D" w:rsidRPr="00726206" w:rsidRDefault="00B77CF3" w:rsidP="00A6362D">
            <w:pPr>
              <w:rPr>
                <w:rFonts w:ascii="Arial" w:hAnsi="Arial" w:cs="Arial"/>
                <w:sz w:val="18"/>
                <w:szCs w:val="18"/>
              </w:rPr>
            </w:pPr>
            <w:r w:rsidRPr="00B77CF3">
              <w:rPr>
                <w:rFonts w:ascii="Arial" w:hAnsi="Arial" w:cs="Arial"/>
                <w:sz w:val="18"/>
                <w:szCs w:val="18"/>
              </w:rPr>
              <w:t>Continue to monitor faculty workloads.</w:t>
            </w:r>
          </w:p>
        </w:tc>
        <w:tc>
          <w:tcPr>
            <w:tcW w:w="2895" w:type="dxa"/>
          </w:tcPr>
          <w:p w14:paraId="66069246" w14:textId="77777777" w:rsidR="00A6362D" w:rsidRDefault="00A6362D" w:rsidP="00A6362D">
            <w:pPr>
              <w:rPr>
                <w:rFonts w:ascii="Arial" w:hAnsi="Arial" w:cs="Arial"/>
                <w:sz w:val="26"/>
                <w:szCs w:val="26"/>
              </w:rPr>
            </w:pPr>
          </w:p>
        </w:tc>
      </w:tr>
    </w:tbl>
    <w:p w14:paraId="4DDE552F" w14:textId="77777777" w:rsidR="00A6362D" w:rsidRDefault="00A6362D" w:rsidP="00A66991">
      <w:pPr>
        <w:rPr>
          <w:rFonts w:ascii="Arial" w:hAnsi="Arial" w:cs="Arial"/>
        </w:rPr>
      </w:pPr>
    </w:p>
    <w:p w14:paraId="6576CF0D" w14:textId="77777777" w:rsidR="00A6362D" w:rsidRDefault="00A6362D" w:rsidP="00A66991">
      <w:pPr>
        <w:rPr>
          <w:rFonts w:ascii="Arial" w:hAnsi="Arial" w:cs="Arial"/>
        </w:rPr>
      </w:pPr>
    </w:p>
    <w:p w14:paraId="19F223E8" w14:textId="77777777" w:rsidR="00A6362D" w:rsidRDefault="00A6362D" w:rsidP="00A66991">
      <w:pPr>
        <w:rPr>
          <w:rFonts w:ascii="Arial" w:hAnsi="Arial" w:cs="Arial"/>
        </w:rPr>
      </w:pPr>
    </w:p>
    <w:p w14:paraId="79582A42" w14:textId="77777777" w:rsidR="00A6362D" w:rsidRPr="004F5B72" w:rsidRDefault="004F5B72" w:rsidP="00A66991">
      <w:pPr>
        <w:rPr>
          <w:rFonts w:ascii="Arial" w:hAnsi="Arial" w:cs="Arial"/>
          <w:b/>
          <w:sz w:val="18"/>
          <w:szCs w:val="18"/>
        </w:rPr>
      </w:pPr>
      <w:r>
        <w:rPr>
          <w:rFonts w:ascii="Arial" w:hAnsi="Arial" w:cs="Arial"/>
          <w:b/>
          <w:sz w:val="18"/>
          <w:szCs w:val="18"/>
        </w:rPr>
        <w:lastRenderedPageBreak/>
        <w:t>Table II. I.</w:t>
      </w:r>
      <w:r w:rsidRPr="004F5B72">
        <w:rPr>
          <w:rFonts w:ascii="Arial" w:hAnsi="Arial" w:cs="Arial"/>
          <w:b/>
          <w:sz w:val="18"/>
          <w:szCs w:val="18"/>
        </w:rPr>
        <w:t xml:space="preserve"> Somewhere U PON Faculty Education, Experience, and Clinical Expertise</w:t>
      </w:r>
    </w:p>
    <w:tbl>
      <w:tblPr>
        <w:tblStyle w:val="TableGrid"/>
        <w:tblW w:w="0" w:type="auto"/>
        <w:tblLook w:val="04A0" w:firstRow="1" w:lastRow="0" w:firstColumn="1" w:lastColumn="0" w:noHBand="0" w:noVBand="1"/>
      </w:tblPr>
      <w:tblGrid>
        <w:gridCol w:w="1075"/>
        <w:gridCol w:w="1350"/>
        <w:gridCol w:w="1980"/>
        <w:gridCol w:w="3960"/>
        <w:gridCol w:w="4585"/>
      </w:tblGrid>
      <w:tr w:rsidR="004F5B72" w:rsidRPr="009A4033" w14:paraId="5F0049A3" w14:textId="77777777" w:rsidTr="00845672">
        <w:tc>
          <w:tcPr>
            <w:tcW w:w="1075" w:type="dxa"/>
          </w:tcPr>
          <w:p w14:paraId="465A21E8" w14:textId="77777777" w:rsidR="004F5B72" w:rsidRPr="009A4033" w:rsidRDefault="004F5B72" w:rsidP="00845672">
            <w:pPr>
              <w:pStyle w:val="Default"/>
              <w:rPr>
                <w:sz w:val="18"/>
                <w:szCs w:val="18"/>
              </w:rPr>
            </w:pPr>
            <w:r w:rsidRPr="009A4033">
              <w:rPr>
                <w:b/>
                <w:bCs/>
                <w:sz w:val="18"/>
                <w:szCs w:val="18"/>
              </w:rPr>
              <w:t xml:space="preserve">Faculty </w:t>
            </w:r>
          </w:p>
        </w:tc>
        <w:tc>
          <w:tcPr>
            <w:tcW w:w="1350" w:type="dxa"/>
          </w:tcPr>
          <w:p w14:paraId="0AD3ABE8" w14:textId="77777777" w:rsidR="004F5B72" w:rsidRPr="009A4033" w:rsidRDefault="004F5B72" w:rsidP="00845672">
            <w:pPr>
              <w:pStyle w:val="Default"/>
              <w:rPr>
                <w:sz w:val="18"/>
                <w:szCs w:val="18"/>
              </w:rPr>
            </w:pPr>
            <w:r w:rsidRPr="009A4033">
              <w:rPr>
                <w:b/>
                <w:bCs/>
                <w:sz w:val="18"/>
                <w:szCs w:val="18"/>
              </w:rPr>
              <w:t xml:space="preserve">Education </w:t>
            </w:r>
          </w:p>
        </w:tc>
        <w:tc>
          <w:tcPr>
            <w:tcW w:w="1980" w:type="dxa"/>
          </w:tcPr>
          <w:p w14:paraId="7576A8F6" w14:textId="77777777" w:rsidR="004F5B72" w:rsidRPr="009A4033" w:rsidRDefault="004F5B72" w:rsidP="00845672">
            <w:pPr>
              <w:pStyle w:val="Default"/>
              <w:rPr>
                <w:sz w:val="18"/>
                <w:szCs w:val="18"/>
              </w:rPr>
            </w:pPr>
            <w:r w:rsidRPr="009A4033">
              <w:rPr>
                <w:b/>
                <w:bCs/>
                <w:sz w:val="18"/>
                <w:szCs w:val="18"/>
              </w:rPr>
              <w:t xml:space="preserve">Nursing Education Experience </w:t>
            </w:r>
          </w:p>
        </w:tc>
        <w:tc>
          <w:tcPr>
            <w:tcW w:w="3960" w:type="dxa"/>
          </w:tcPr>
          <w:p w14:paraId="643CE2B8" w14:textId="77777777" w:rsidR="004F5B72" w:rsidRPr="009A4033" w:rsidRDefault="004F5B72" w:rsidP="00845672">
            <w:pPr>
              <w:pStyle w:val="Default"/>
              <w:rPr>
                <w:sz w:val="18"/>
                <w:szCs w:val="18"/>
              </w:rPr>
            </w:pPr>
            <w:r w:rsidRPr="009A4033">
              <w:rPr>
                <w:b/>
                <w:bCs/>
                <w:sz w:val="18"/>
                <w:szCs w:val="18"/>
              </w:rPr>
              <w:t xml:space="preserve">Clinical </w:t>
            </w:r>
          </w:p>
          <w:p w14:paraId="0ED2A8B4" w14:textId="77777777" w:rsidR="004F5B72" w:rsidRPr="009A4033" w:rsidRDefault="004F5B72" w:rsidP="00845672">
            <w:pPr>
              <w:pStyle w:val="Default"/>
              <w:rPr>
                <w:sz w:val="18"/>
                <w:szCs w:val="18"/>
              </w:rPr>
            </w:pPr>
            <w:r w:rsidRPr="009A4033">
              <w:rPr>
                <w:b/>
                <w:bCs/>
                <w:sz w:val="18"/>
                <w:szCs w:val="18"/>
              </w:rPr>
              <w:t xml:space="preserve">Experience </w:t>
            </w:r>
          </w:p>
        </w:tc>
        <w:tc>
          <w:tcPr>
            <w:tcW w:w="4585" w:type="dxa"/>
          </w:tcPr>
          <w:p w14:paraId="429EBE88" w14:textId="77777777" w:rsidR="004F5B72" w:rsidRPr="009A4033" w:rsidRDefault="004F5B72" w:rsidP="00845672">
            <w:pPr>
              <w:pStyle w:val="Default"/>
              <w:rPr>
                <w:sz w:val="18"/>
                <w:szCs w:val="18"/>
              </w:rPr>
            </w:pPr>
            <w:r w:rsidRPr="009A4033">
              <w:rPr>
                <w:b/>
                <w:bCs/>
                <w:sz w:val="18"/>
                <w:szCs w:val="18"/>
              </w:rPr>
              <w:t xml:space="preserve">Teaching Responsibility </w:t>
            </w:r>
          </w:p>
        </w:tc>
      </w:tr>
      <w:tr w:rsidR="004F5B72" w:rsidRPr="009A4033" w14:paraId="46739FF6" w14:textId="77777777" w:rsidTr="00845672">
        <w:tc>
          <w:tcPr>
            <w:tcW w:w="1075" w:type="dxa"/>
          </w:tcPr>
          <w:p w14:paraId="2915D113" w14:textId="77777777" w:rsidR="004F5B72" w:rsidRPr="009A4033" w:rsidRDefault="004F5B72" w:rsidP="00845672">
            <w:pPr>
              <w:pStyle w:val="Default"/>
              <w:rPr>
                <w:sz w:val="18"/>
                <w:szCs w:val="18"/>
              </w:rPr>
            </w:pPr>
            <w:r>
              <w:rPr>
                <w:sz w:val="18"/>
                <w:szCs w:val="18"/>
              </w:rPr>
              <w:t>1</w:t>
            </w:r>
            <w:r w:rsidRPr="009A4033">
              <w:rPr>
                <w:sz w:val="18"/>
                <w:szCs w:val="18"/>
              </w:rPr>
              <w:t xml:space="preserve"> </w:t>
            </w:r>
          </w:p>
        </w:tc>
        <w:tc>
          <w:tcPr>
            <w:tcW w:w="1350" w:type="dxa"/>
          </w:tcPr>
          <w:p w14:paraId="45029E18" w14:textId="77777777" w:rsidR="004F5B72" w:rsidRPr="009A4033" w:rsidRDefault="004F5B72" w:rsidP="00845672">
            <w:pPr>
              <w:pStyle w:val="Default"/>
              <w:rPr>
                <w:sz w:val="18"/>
                <w:szCs w:val="18"/>
              </w:rPr>
            </w:pPr>
            <w:r w:rsidRPr="009A4033">
              <w:rPr>
                <w:sz w:val="18"/>
                <w:szCs w:val="18"/>
              </w:rPr>
              <w:t xml:space="preserve">MSN, APRN </w:t>
            </w:r>
          </w:p>
        </w:tc>
        <w:tc>
          <w:tcPr>
            <w:tcW w:w="1980" w:type="dxa"/>
          </w:tcPr>
          <w:p w14:paraId="1077D08B" w14:textId="77777777" w:rsidR="004F5B72" w:rsidRPr="009A4033" w:rsidRDefault="004F5B72" w:rsidP="00845672">
            <w:pPr>
              <w:pStyle w:val="Default"/>
              <w:rPr>
                <w:sz w:val="18"/>
                <w:szCs w:val="18"/>
              </w:rPr>
            </w:pPr>
            <w:r w:rsidRPr="009A4033">
              <w:rPr>
                <w:sz w:val="18"/>
                <w:szCs w:val="18"/>
              </w:rPr>
              <w:t xml:space="preserve">11 years </w:t>
            </w:r>
          </w:p>
        </w:tc>
        <w:tc>
          <w:tcPr>
            <w:tcW w:w="3960" w:type="dxa"/>
          </w:tcPr>
          <w:p w14:paraId="5F882575" w14:textId="77777777" w:rsidR="004F5B72" w:rsidRPr="009A4033" w:rsidRDefault="004F5B72" w:rsidP="00845672">
            <w:pPr>
              <w:pStyle w:val="Default"/>
              <w:rPr>
                <w:sz w:val="18"/>
                <w:szCs w:val="18"/>
              </w:rPr>
            </w:pPr>
            <w:r w:rsidRPr="009A4033">
              <w:rPr>
                <w:sz w:val="18"/>
                <w:szCs w:val="18"/>
              </w:rPr>
              <w:t xml:space="preserve">Medical-Surgical </w:t>
            </w:r>
          </w:p>
          <w:p w14:paraId="0511E5DB" w14:textId="77777777" w:rsidR="004F5B72" w:rsidRPr="009A4033" w:rsidRDefault="004F5B72" w:rsidP="00845672">
            <w:pPr>
              <w:pStyle w:val="Default"/>
              <w:rPr>
                <w:sz w:val="18"/>
                <w:szCs w:val="18"/>
              </w:rPr>
            </w:pPr>
            <w:r w:rsidRPr="009A4033">
              <w:rPr>
                <w:sz w:val="18"/>
                <w:szCs w:val="18"/>
              </w:rPr>
              <w:t xml:space="preserve">APRN in Family Practice/ Urgent Care Setting </w:t>
            </w:r>
          </w:p>
        </w:tc>
        <w:tc>
          <w:tcPr>
            <w:tcW w:w="4585" w:type="dxa"/>
          </w:tcPr>
          <w:p w14:paraId="1AABA8B3" w14:textId="77777777" w:rsidR="004F5B72" w:rsidRPr="009A4033" w:rsidRDefault="004F5B72" w:rsidP="00845672">
            <w:pPr>
              <w:pStyle w:val="Default"/>
              <w:rPr>
                <w:sz w:val="18"/>
                <w:szCs w:val="18"/>
              </w:rPr>
            </w:pPr>
            <w:r w:rsidRPr="009A4033">
              <w:rPr>
                <w:sz w:val="18"/>
                <w:szCs w:val="18"/>
              </w:rPr>
              <w:t xml:space="preserve">Didactic responsibilities in health assessment, medical-surgical courses, and pharmacology. </w:t>
            </w:r>
          </w:p>
        </w:tc>
      </w:tr>
      <w:tr w:rsidR="004F5B72" w:rsidRPr="009A4033" w14:paraId="4BCCA6D5" w14:textId="77777777" w:rsidTr="00845672">
        <w:tc>
          <w:tcPr>
            <w:tcW w:w="1075" w:type="dxa"/>
          </w:tcPr>
          <w:p w14:paraId="5CCC7E67" w14:textId="77777777" w:rsidR="004F5B72" w:rsidRPr="009A4033" w:rsidRDefault="004F5B72" w:rsidP="00845672">
            <w:pPr>
              <w:pStyle w:val="Default"/>
              <w:rPr>
                <w:sz w:val="18"/>
                <w:szCs w:val="18"/>
              </w:rPr>
            </w:pPr>
            <w:r>
              <w:rPr>
                <w:sz w:val="18"/>
                <w:szCs w:val="18"/>
              </w:rPr>
              <w:t>2</w:t>
            </w:r>
            <w:r w:rsidRPr="009A4033">
              <w:rPr>
                <w:sz w:val="18"/>
                <w:szCs w:val="18"/>
              </w:rPr>
              <w:t xml:space="preserve"> </w:t>
            </w:r>
          </w:p>
        </w:tc>
        <w:tc>
          <w:tcPr>
            <w:tcW w:w="1350" w:type="dxa"/>
          </w:tcPr>
          <w:p w14:paraId="2C1A0DAF" w14:textId="77777777" w:rsidR="004F5B72" w:rsidRPr="009A4033" w:rsidRDefault="004F5B72" w:rsidP="00845672">
            <w:pPr>
              <w:pStyle w:val="Default"/>
              <w:rPr>
                <w:sz w:val="18"/>
                <w:szCs w:val="18"/>
              </w:rPr>
            </w:pPr>
            <w:r w:rsidRPr="009A4033">
              <w:rPr>
                <w:sz w:val="18"/>
                <w:szCs w:val="18"/>
              </w:rPr>
              <w:t xml:space="preserve">BSN </w:t>
            </w:r>
          </w:p>
        </w:tc>
        <w:tc>
          <w:tcPr>
            <w:tcW w:w="1980" w:type="dxa"/>
          </w:tcPr>
          <w:p w14:paraId="7E8BCB5C" w14:textId="77777777" w:rsidR="004F5B72" w:rsidRPr="009A4033" w:rsidRDefault="004F5B72" w:rsidP="00845672">
            <w:pPr>
              <w:pStyle w:val="Default"/>
              <w:rPr>
                <w:sz w:val="18"/>
                <w:szCs w:val="18"/>
              </w:rPr>
            </w:pPr>
            <w:r w:rsidRPr="009A4033">
              <w:rPr>
                <w:sz w:val="18"/>
                <w:szCs w:val="18"/>
              </w:rPr>
              <w:t xml:space="preserve">1 year </w:t>
            </w:r>
          </w:p>
        </w:tc>
        <w:tc>
          <w:tcPr>
            <w:tcW w:w="3960" w:type="dxa"/>
          </w:tcPr>
          <w:p w14:paraId="540591FD" w14:textId="77777777" w:rsidR="004F5B72" w:rsidRPr="009A4033" w:rsidRDefault="004F5B72" w:rsidP="00845672">
            <w:pPr>
              <w:pStyle w:val="Default"/>
              <w:rPr>
                <w:sz w:val="18"/>
                <w:szCs w:val="18"/>
              </w:rPr>
            </w:pPr>
            <w:r w:rsidRPr="009A4033">
              <w:rPr>
                <w:sz w:val="18"/>
                <w:szCs w:val="18"/>
              </w:rPr>
              <w:t xml:space="preserve">Mental Health Nursing </w:t>
            </w:r>
          </w:p>
        </w:tc>
        <w:tc>
          <w:tcPr>
            <w:tcW w:w="4585" w:type="dxa"/>
          </w:tcPr>
          <w:p w14:paraId="74BE83A1" w14:textId="77777777" w:rsidR="004F5B72" w:rsidRPr="009A4033" w:rsidRDefault="004F5B72" w:rsidP="00845672">
            <w:pPr>
              <w:pStyle w:val="Default"/>
              <w:rPr>
                <w:sz w:val="18"/>
                <w:szCs w:val="18"/>
              </w:rPr>
            </w:pPr>
            <w:r w:rsidRPr="009A4033">
              <w:rPr>
                <w:sz w:val="18"/>
                <w:szCs w:val="18"/>
              </w:rPr>
              <w:t xml:space="preserve">Clinical responsibilities in mental health course. </w:t>
            </w:r>
          </w:p>
        </w:tc>
      </w:tr>
      <w:tr w:rsidR="004F5B72" w:rsidRPr="009A4033" w14:paraId="46956BAA" w14:textId="77777777" w:rsidTr="00845672">
        <w:tc>
          <w:tcPr>
            <w:tcW w:w="1075" w:type="dxa"/>
          </w:tcPr>
          <w:p w14:paraId="0529103A" w14:textId="77777777" w:rsidR="004F5B72" w:rsidRPr="009A4033" w:rsidRDefault="004F5B72" w:rsidP="00845672">
            <w:pPr>
              <w:pStyle w:val="Default"/>
              <w:rPr>
                <w:sz w:val="18"/>
                <w:szCs w:val="18"/>
              </w:rPr>
            </w:pPr>
            <w:r>
              <w:rPr>
                <w:sz w:val="18"/>
                <w:szCs w:val="18"/>
              </w:rPr>
              <w:t>3</w:t>
            </w:r>
            <w:r w:rsidRPr="009A4033">
              <w:rPr>
                <w:sz w:val="18"/>
                <w:szCs w:val="18"/>
              </w:rPr>
              <w:t xml:space="preserve"> </w:t>
            </w:r>
          </w:p>
        </w:tc>
        <w:tc>
          <w:tcPr>
            <w:tcW w:w="1350" w:type="dxa"/>
          </w:tcPr>
          <w:p w14:paraId="13602231" w14:textId="77777777" w:rsidR="004F5B72" w:rsidRPr="009A4033" w:rsidRDefault="004F5B72" w:rsidP="00845672">
            <w:pPr>
              <w:pStyle w:val="Default"/>
              <w:rPr>
                <w:sz w:val="18"/>
                <w:szCs w:val="18"/>
              </w:rPr>
            </w:pPr>
            <w:r w:rsidRPr="009A4033">
              <w:rPr>
                <w:sz w:val="18"/>
                <w:szCs w:val="18"/>
              </w:rPr>
              <w:t xml:space="preserve">MSN </w:t>
            </w:r>
          </w:p>
        </w:tc>
        <w:tc>
          <w:tcPr>
            <w:tcW w:w="1980" w:type="dxa"/>
          </w:tcPr>
          <w:p w14:paraId="6A0C7037" w14:textId="77777777" w:rsidR="004F5B72" w:rsidRPr="009A4033" w:rsidRDefault="004F5B72" w:rsidP="00845672">
            <w:pPr>
              <w:pStyle w:val="Default"/>
              <w:rPr>
                <w:sz w:val="18"/>
                <w:szCs w:val="18"/>
              </w:rPr>
            </w:pPr>
            <w:r w:rsidRPr="009A4033">
              <w:rPr>
                <w:sz w:val="18"/>
                <w:szCs w:val="18"/>
              </w:rPr>
              <w:t xml:space="preserve">5 years </w:t>
            </w:r>
          </w:p>
        </w:tc>
        <w:tc>
          <w:tcPr>
            <w:tcW w:w="3960" w:type="dxa"/>
          </w:tcPr>
          <w:p w14:paraId="7A39D394" w14:textId="77777777" w:rsidR="004F5B72" w:rsidRPr="009A4033" w:rsidRDefault="004F5B72" w:rsidP="00845672">
            <w:pPr>
              <w:pStyle w:val="Default"/>
              <w:rPr>
                <w:sz w:val="18"/>
                <w:szCs w:val="18"/>
              </w:rPr>
            </w:pPr>
            <w:r w:rsidRPr="009A4033">
              <w:rPr>
                <w:sz w:val="18"/>
                <w:szCs w:val="18"/>
              </w:rPr>
              <w:t xml:space="preserve">Medical-Surgical </w:t>
            </w:r>
          </w:p>
        </w:tc>
        <w:tc>
          <w:tcPr>
            <w:tcW w:w="4585" w:type="dxa"/>
          </w:tcPr>
          <w:p w14:paraId="1776E0A9" w14:textId="77777777" w:rsidR="004F5B72" w:rsidRPr="009A4033" w:rsidRDefault="004F5B72" w:rsidP="00845672">
            <w:pPr>
              <w:pStyle w:val="Default"/>
              <w:rPr>
                <w:sz w:val="18"/>
                <w:szCs w:val="18"/>
              </w:rPr>
            </w:pPr>
            <w:r w:rsidRPr="009A4033">
              <w:rPr>
                <w:sz w:val="18"/>
                <w:szCs w:val="18"/>
              </w:rPr>
              <w:t xml:space="preserve">Didactic responsibilities in fundamentals and medical-surgical courses. </w:t>
            </w:r>
          </w:p>
        </w:tc>
      </w:tr>
      <w:tr w:rsidR="004F5B72" w:rsidRPr="009A4033" w14:paraId="39C87F63" w14:textId="77777777" w:rsidTr="00845672">
        <w:tc>
          <w:tcPr>
            <w:tcW w:w="1075" w:type="dxa"/>
          </w:tcPr>
          <w:p w14:paraId="6D504267" w14:textId="77777777" w:rsidR="004F5B72" w:rsidRPr="009A4033" w:rsidRDefault="004F5B72" w:rsidP="00845672">
            <w:pPr>
              <w:pStyle w:val="Default"/>
              <w:rPr>
                <w:sz w:val="18"/>
                <w:szCs w:val="18"/>
              </w:rPr>
            </w:pPr>
            <w:r>
              <w:rPr>
                <w:sz w:val="18"/>
                <w:szCs w:val="18"/>
              </w:rPr>
              <w:t>4</w:t>
            </w:r>
            <w:r w:rsidRPr="009A4033">
              <w:rPr>
                <w:sz w:val="18"/>
                <w:szCs w:val="18"/>
              </w:rPr>
              <w:t xml:space="preserve"> </w:t>
            </w:r>
          </w:p>
        </w:tc>
        <w:tc>
          <w:tcPr>
            <w:tcW w:w="1350" w:type="dxa"/>
          </w:tcPr>
          <w:p w14:paraId="3B106DF7" w14:textId="77777777" w:rsidR="004F5B72" w:rsidRPr="009A4033" w:rsidRDefault="004F5B72" w:rsidP="00845672">
            <w:pPr>
              <w:pStyle w:val="Default"/>
              <w:rPr>
                <w:sz w:val="18"/>
                <w:szCs w:val="18"/>
              </w:rPr>
            </w:pPr>
            <w:r w:rsidRPr="009A4033">
              <w:rPr>
                <w:sz w:val="18"/>
                <w:szCs w:val="18"/>
              </w:rPr>
              <w:t xml:space="preserve">MSN </w:t>
            </w:r>
          </w:p>
        </w:tc>
        <w:tc>
          <w:tcPr>
            <w:tcW w:w="1980" w:type="dxa"/>
          </w:tcPr>
          <w:p w14:paraId="00578303" w14:textId="77777777" w:rsidR="004F5B72" w:rsidRPr="009A4033" w:rsidRDefault="004F5B72" w:rsidP="00845672">
            <w:pPr>
              <w:pStyle w:val="Default"/>
              <w:rPr>
                <w:sz w:val="18"/>
                <w:szCs w:val="18"/>
              </w:rPr>
            </w:pPr>
            <w:r w:rsidRPr="009A4033">
              <w:rPr>
                <w:sz w:val="18"/>
                <w:szCs w:val="18"/>
              </w:rPr>
              <w:t xml:space="preserve">6 years </w:t>
            </w:r>
          </w:p>
        </w:tc>
        <w:tc>
          <w:tcPr>
            <w:tcW w:w="3960" w:type="dxa"/>
          </w:tcPr>
          <w:p w14:paraId="3849BB3E" w14:textId="77777777" w:rsidR="004F5B72" w:rsidRPr="009A4033" w:rsidRDefault="004F5B72" w:rsidP="00845672">
            <w:pPr>
              <w:pStyle w:val="Default"/>
              <w:rPr>
                <w:sz w:val="18"/>
                <w:szCs w:val="18"/>
              </w:rPr>
            </w:pPr>
            <w:r w:rsidRPr="009A4033">
              <w:rPr>
                <w:sz w:val="18"/>
                <w:szCs w:val="18"/>
              </w:rPr>
              <w:t xml:space="preserve">Medical-Surgical </w:t>
            </w:r>
          </w:p>
          <w:p w14:paraId="7FA1195B" w14:textId="77777777" w:rsidR="004F5B72" w:rsidRPr="009A4033" w:rsidRDefault="004F5B72" w:rsidP="00845672">
            <w:pPr>
              <w:pStyle w:val="Default"/>
              <w:rPr>
                <w:sz w:val="18"/>
                <w:szCs w:val="18"/>
              </w:rPr>
            </w:pPr>
            <w:r w:rsidRPr="009A4033">
              <w:rPr>
                <w:sz w:val="18"/>
                <w:szCs w:val="18"/>
              </w:rPr>
              <w:t xml:space="preserve">Critical Care/Emergency Department </w:t>
            </w:r>
          </w:p>
        </w:tc>
        <w:tc>
          <w:tcPr>
            <w:tcW w:w="4585" w:type="dxa"/>
          </w:tcPr>
          <w:p w14:paraId="6256AC7F" w14:textId="77777777" w:rsidR="004F5B72" w:rsidRPr="009A4033" w:rsidRDefault="004F5B72" w:rsidP="00845672">
            <w:pPr>
              <w:pStyle w:val="Default"/>
              <w:rPr>
                <w:sz w:val="18"/>
                <w:szCs w:val="18"/>
              </w:rPr>
            </w:pPr>
            <w:r w:rsidRPr="009A4033">
              <w:rPr>
                <w:sz w:val="18"/>
                <w:szCs w:val="18"/>
              </w:rPr>
              <w:t xml:space="preserve">Didactic responsibilities in medical-surgical, pediatrics, and advanced medical-surgical concepts. </w:t>
            </w:r>
          </w:p>
          <w:p w14:paraId="32246878" w14:textId="77777777" w:rsidR="004F5B72" w:rsidRPr="009A4033" w:rsidRDefault="004F5B72" w:rsidP="00845672">
            <w:pPr>
              <w:pStyle w:val="Default"/>
              <w:rPr>
                <w:sz w:val="18"/>
                <w:szCs w:val="18"/>
              </w:rPr>
            </w:pPr>
            <w:r w:rsidRPr="009A4033">
              <w:rPr>
                <w:sz w:val="18"/>
                <w:szCs w:val="18"/>
              </w:rPr>
              <w:t xml:space="preserve">Clinical responsibilities in medical-surgical, pediatrics, critical care, and emergency department. </w:t>
            </w:r>
          </w:p>
        </w:tc>
      </w:tr>
      <w:tr w:rsidR="004F5B72" w:rsidRPr="009A4033" w14:paraId="477C2E13" w14:textId="77777777" w:rsidTr="00845672">
        <w:tc>
          <w:tcPr>
            <w:tcW w:w="1075" w:type="dxa"/>
          </w:tcPr>
          <w:p w14:paraId="5BCBD0DB" w14:textId="77777777" w:rsidR="004F5B72" w:rsidRPr="009A4033" w:rsidRDefault="004F5B72" w:rsidP="00845672">
            <w:pPr>
              <w:pStyle w:val="Default"/>
              <w:rPr>
                <w:sz w:val="18"/>
                <w:szCs w:val="18"/>
              </w:rPr>
            </w:pPr>
            <w:r>
              <w:rPr>
                <w:sz w:val="18"/>
                <w:szCs w:val="18"/>
              </w:rPr>
              <w:t>5</w:t>
            </w:r>
            <w:r w:rsidRPr="009A4033">
              <w:rPr>
                <w:sz w:val="18"/>
                <w:szCs w:val="18"/>
              </w:rPr>
              <w:t xml:space="preserve"> </w:t>
            </w:r>
          </w:p>
        </w:tc>
        <w:tc>
          <w:tcPr>
            <w:tcW w:w="1350" w:type="dxa"/>
          </w:tcPr>
          <w:p w14:paraId="35183DDF" w14:textId="77777777" w:rsidR="004F5B72" w:rsidRPr="009A4033" w:rsidRDefault="004F5B72" w:rsidP="00845672">
            <w:pPr>
              <w:pStyle w:val="Default"/>
              <w:rPr>
                <w:sz w:val="18"/>
                <w:szCs w:val="18"/>
              </w:rPr>
            </w:pPr>
            <w:r w:rsidRPr="009A4033">
              <w:rPr>
                <w:sz w:val="18"/>
                <w:szCs w:val="18"/>
              </w:rPr>
              <w:t xml:space="preserve">MSN </w:t>
            </w:r>
          </w:p>
        </w:tc>
        <w:tc>
          <w:tcPr>
            <w:tcW w:w="1980" w:type="dxa"/>
          </w:tcPr>
          <w:p w14:paraId="7E0A6575" w14:textId="77777777" w:rsidR="004F5B72" w:rsidRPr="009A4033" w:rsidRDefault="004F5B72" w:rsidP="00845672">
            <w:pPr>
              <w:pStyle w:val="Default"/>
              <w:rPr>
                <w:sz w:val="18"/>
                <w:szCs w:val="18"/>
              </w:rPr>
            </w:pPr>
            <w:r w:rsidRPr="009A4033">
              <w:rPr>
                <w:sz w:val="18"/>
                <w:szCs w:val="18"/>
              </w:rPr>
              <w:t xml:space="preserve">12 years </w:t>
            </w:r>
          </w:p>
        </w:tc>
        <w:tc>
          <w:tcPr>
            <w:tcW w:w="3960" w:type="dxa"/>
          </w:tcPr>
          <w:p w14:paraId="6FE32459" w14:textId="77777777" w:rsidR="004F5B72" w:rsidRPr="009A4033" w:rsidRDefault="004F5B72" w:rsidP="00845672">
            <w:pPr>
              <w:pStyle w:val="Default"/>
              <w:rPr>
                <w:sz w:val="18"/>
                <w:szCs w:val="18"/>
              </w:rPr>
            </w:pPr>
            <w:r w:rsidRPr="009A4033">
              <w:rPr>
                <w:sz w:val="18"/>
                <w:szCs w:val="18"/>
              </w:rPr>
              <w:t xml:space="preserve">Surgery </w:t>
            </w:r>
          </w:p>
          <w:p w14:paraId="77F66B6E" w14:textId="77777777" w:rsidR="004F5B72" w:rsidRPr="009A4033" w:rsidRDefault="004F5B72" w:rsidP="00845672">
            <w:pPr>
              <w:pStyle w:val="Default"/>
              <w:rPr>
                <w:sz w:val="18"/>
                <w:szCs w:val="18"/>
              </w:rPr>
            </w:pPr>
            <w:r w:rsidRPr="009A4033">
              <w:rPr>
                <w:sz w:val="18"/>
                <w:szCs w:val="18"/>
              </w:rPr>
              <w:t xml:space="preserve">Maternal-Child Nursing </w:t>
            </w:r>
          </w:p>
        </w:tc>
        <w:tc>
          <w:tcPr>
            <w:tcW w:w="4585" w:type="dxa"/>
          </w:tcPr>
          <w:p w14:paraId="438459F7" w14:textId="77777777" w:rsidR="004F5B72" w:rsidRPr="009A4033" w:rsidRDefault="004F5B72" w:rsidP="00845672">
            <w:pPr>
              <w:pStyle w:val="Default"/>
              <w:rPr>
                <w:sz w:val="18"/>
                <w:szCs w:val="18"/>
              </w:rPr>
            </w:pPr>
            <w:r w:rsidRPr="009A4033">
              <w:rPr>
                <w:sz w:val="18"/>
                <w:szCs w:val="18"/>
              </w:rPr>
              <w:t xml:space="preserve">Didactic responsibilities in medical-surgical and maternity courses. </w:t>
            </w:r>
          </w:p>
        </w:tc>
      </w:tr>
      <w:tr w:rsidR="004F5B72" w:rsidRPr="009A4033" w14:paraId="2DB02CA8" w14:textId="77777777" w:rsidTr="00845672">
        <w:tc>
          <w:tcPr>
            <w:tcW w:w="1075" w:type="dxa"/>
          </w:tcPr>
          <w:p w14:paraId="02006479" w14:textId="77777777" w:rsidR="004F5B72" w:rsidRPr="009A4033" w:rsidRDefault="004F5B72" w:rsidP="00845672">
            <w:pPr>
              <w:pStyle w:val="Default"/>
              <w:rPr>
                <w:sz w:val="18"/>
                <w:szCs w:val="18"/>
              </w:rPr>
            </w:pPr>
            <w:r>
              <w:rPr>
                <w:sz w:val="18"/>
                <w:szCs w:val="18"/>
              </w:rPr>
              <w:t>6</w:t>
            </w:r>
            <w:r w:rsidRPr="009A4033">
              <w:rPr>
                <w:sz w:val="18"/>
                <w:szCs w:val="18"/>
              </w:rPr>
              <w:t xml:space="preserve"> </w:t>
            </w:r>
          </w:p>
        </w:tc>
        <w:tc>
          <w:tcPr>
            <w:tcW w:w="1350" w:type="dxa"/>
          </w:tcPr>
          <w:p w14:paraId="641B3A11" w14:textId="77777777" w:rsidR="004F5B72" w:rsidRPr="009A4033" w:rsidRDefault="004F5B72" w:rsidP="00845672">
            <w:pPr>
              <w:pStyle w:val="Default"/>
              <w:rPr>
                <w:sz w:val="18"/>
                <w:szCs w:val="18"/>
              </w:rPr>
            </w:pPr>
            <w:r w:rsidRPr="009A4033">
              <w:rPr>
                <w:sz w:val="18"/>
                <w:szCs w:val="18"/>
              </w:rPr>
              <w:t xml:space="preserve">MSN </w:t>
            </w:r>
          </w:p>
        </w:tc>
        <w:tc>
          <w:tcPr>
            <w:tcW w:w="1980" w:type="dxa"/>
          </w:tcPr>
          <w:p w14:paraId="038F7C4B" w14:textId="77777777" w:rsidR="004F5B72" w:rsidRPr="009A4033" w:rsidRDefault="004F5B72" w:rsidP="00845672">
            <w:pPr>
              <w:pStyle w:val="Default"/>
              <w:rPr>
                <w:sz w:val="18"/>
                <w:szCs w:val="18"/>
              </w:rPr>
            </w:pPr>
            <w:r w:rsidRPr="009A4033">
              <w:rPr>
                <w:sz w:val="18"/>
                <w:szCs w:val="18"/>
              </w:rPr>
              <w:t xml:space="preserve">6 years </w:t>
            </w:r>
          </w:p>
        </w:tc>
        <w:tc>
          <w:tcPr>
            <w:tcW w:w="3960" w:type="dxa"/>
          </w:tcPr>
          <w:p w14:paraId="329FF2C2" w14:textId="77777777" w:rsidR="004F5B72" w:rsidRPr="009A4033" w:rsidRDefault="004F5B72" w:rsidP="00845672">
            <w:pPr>
              <w:pStyle w:val="Default"/>
              <w:rPr>
                <w:sz w:val="18"/>
                <w:szCs w:val="18"/>
              </w:rPr>
            </w:pPr>
            <w:r w:rsidRPr="009A4033">
              <w:rPr>
                <w:sz w:val="18"/>
                <w:szCs w:val="18"/>
              </w:rPr>
              <w:t xml:space="preserve">Medical-Surgical </w:t>
            </w:r>
          </w:p>
          <w:p w14:paraId="3D30C814" w14:textId="77777777" w:rsidR="004F5B72" w:rsidRPr="009A4033" w:rsidRDefault="004F5B72" w:rsidP="00845672">
            <w:pPr>
              <w:pStyle w:val="Default"/>
              <w:rPr>
                <w:sz w:val="18"/>
                <w:szCs w:val="18"/>
              </w:rPr>
            </w:pPr>
            <w:r w:rsidRPr="009A4033">
              <w:rPr>
                <w:sz w:val="18"/>
                <w:szCs w:val="18"/>
              </w:rPr>
              <w:t xml:space="preserve">Critical Care/Emergency Department </w:t>
            </w:r>
          </w:p>
        </w:tc>
        <w:tc>
          <w:tcPr>
            <w:tcW w:w="4585" w:type="dxa"/>
          </w:tcPr>
          <w:p w14:paraId="13788BAC" w14:textId="77777777" w:rsidR="004F5B72" w:rsidRPr="009A4033" w:rsidRDefault="004F5B72" w:rsidP="00845672">
            <w:pPr>
              <w:pStyle w:val="Default"/>
              <w:rPr>
                <w:sz w:val="18"/>
                <w:szCs w:val="18"/>
              </w:rPr>
            </w:pPr>
            <w:r w:rsidRPr="009A4033">
              <w:rPr>
                <w:sz w:val="18"/>
                <w:szCs w:val="18"/>
              </w:rPr>
              <w:t xml:space="preserve">Didactic responsibilities in medical-surgical. </w:t>
            </w:r>
          </w:p>
          <w:p w14:paraId="12930840" w14:textId="77777777" w:rsidR="004F5B72" w:rsidRPr="009A4033" w:rsidRDefault="004F5B72" w:rsidP="00845672">
            <w:pPr>
              <w:pStyle w:val="Default"/>
              <w:rPr>
                <w:sz w:val="18"/>
                <w:szCs w:val="18"/>
              </w:rPr>
            </w:pPr>
            <w:r w:rsidRPr="009A4033">
              <w:rPr>
                <w:sz w:val="18"/>
                <w:szCs w:val="18"/>
              </w:rPr>
              <w:t xml:space="preserve">Clinical responsibilities in medical-surgical and pediatrics. </w:t>
            </w:r>
          </w:p>
        </w:tc>
      </w:tr>
      <w:tr w:rsidR="004F5B72" w:rsidRPr="009A4033" w14:paraId="6C504FE5" w14:textId="77777777" w:rsidTr="00845672">
        <w:tc>
          <w:tcPr>
            <w:tcW w:w="1075" w:type="dxa"/>
          </w:tcPr>
          <w:p w14:paraId="5AAE05B7" w14:textId="77777777" w:rsidR="004F5B72" w:rsidRPr="009A4033" w:rsidRDefault="004F5B72" w:rsidP="00845672">
            <w:pPr>
              <w:pStyle w:val="Default"/>
              <w:rPr>
                <w:sz w:val="18"/>
                <w:szCs w:val="18"/>
              </w:rPr>
            </w:pPr>
            <w:r>
              <w:rPr>
                <w:sz w:val="18"/>
                <w:szCs w:val="18"/>
              </w:rPr>
              <w:t>7</w:t>
            </w:r>
            <w:r w:rsidRPr="009A4033">
              <w:rPr>
                <w:sz w:val="18"/>
                <w:szCs w:val="18"/>
              </w:rPr>
              <w:t xml:space="preserve"> </w:t>
            </w:r>
          </w:p>
        </w:tc>
        <w:tc>
          <w:tcPr>
            <w:tcW w:w="1350" w:type="dxa"/>
          </w:tcPr>
          <w:p w14:paraId="611E31C4" w14:textId="77777777" w:rsidR="004F5B72" w:rsidRPr="009A4033" w:rsidRDefault="004F5B72" w:rsidP="00845672">
            <w:pPr>
              <w:pStyle w:val="Default"/>
              <w:rPr>
                <w:sz w:val="18"/>
                <w:szCs w:val="18"/>
              </w:rPr>
            </w:pPr>
            <w:r w:rsidRPr="009A4033">
              <w:rPr>
                <w:sz w:val="18"/>
                <w:szCs w:val="18"/>
              </w:rPr>
              <w:t xml:space="preserve">BSN </w:t>
            </w:r>
          </w:p>
        </w:tc>
        <w:tc>
          <w:tcPr>
            <w:tcW w:w="1980" w:type="dxa"/>
          </w:tcPr>
          <w:p w14:paraId="5E6828CF" w14:textId="77777777" w:rsidR="004F5B72" w:rsidRPr="009A4033" w:rsidRDefault="004F5B72" w:rsidP="00845672">
            <w:pPr>
              <w:pStyle w:val="Default"/>
              <w:rPr>
                <w:sz w:val="18"/>
                <w:szCs w:val="18"/>
              </w:rPr>
            </w:pPr>
            <w:r w:rsidRPr="009A4033">
              <w:rPr>
                <w:sz w:val="18"/>
                <w:szCs w:val="18"/>
              </w:rPr>
              <w:t xml:space="preserve">1 year </w:t>
            </w:r>
          </w:p>
        </w:tc>
        <w:tc>
          <w:tcPr>
            <w:tcW w:w="3960" w:type="dxa"/>
          </w:tcPr>
          <w:p w14:paraId="5CF269A9" w14:textId="77777777" w:rsidR="004F5B72" w:rsidRPr="009A4033" w:rsidRDefault="004F5B72" w:rsidP="00845672">
            <w:pPr>
              <w:pStyle w:val="Default"/>
              <w:rPr>
                <w:sz w:val="18"/>
                <w:szCs w:val="18"/>
              </w:rPr>
            </w:pPr>
            <w:r w:rsidRPr="009A4033">
              <w:rPr>
                <w:sz w:val="18"/>
                <w:szCs w:val="18"/>
              </w:rPr>
              <w:t xml:space="preserve">Medical-Surgical/ Emergency Department </w:t>
            </w:r>
          </w:p>
        </w:tc>
        <w:tc>
          <w:tcPr>
            <w:tcW w:w="4585" w:type="dxa"/>
          </w:tcPr>
          <w:p w14:paraId="5ACC57C7" w14:textId="77777777" w:rsidR="004F5B72" w:rsidRPr="009A4033" w:rsidRDefault="004F5B72" w:rsidP="00845672">
            <w:pPr>
              <w:pStyle w:val="Default"/>
              <w:rPr>
                <w:sz w:val="18"/>
                <w:szCs w:val="18"/>
              </w:rPr>
            </w:pPr>
            <w:r w:rsidRPr="009A4033">
              <w:rPr>
                <w:sz w:val="18"/>
                <w:szCs w:val="18"/>
              </w:rPr>
              <w:t xml:space="preserve">Clinical responsibilities in maternity course. </w:t>
            </w:r>
          </w:p>
        </w:tc>
      </w:tr>
      <w:tr w:rsidR="004F5B72" w:rsidRPr="009A4033" w14:paraId="4D3C4402" w14:textId="77777777" w:rsidTr="00845672">
        <w:tc>
          <w:tcPr>
            <w:tcW w:w="1075" w:type="dxa"/>
          </w:tcPr>
          <w:p w14:paraId="601605E4" w14:textId="77777777" w:rsidR="004F5B72" w:rsidRPr="009A4033" w:rsidRDefault="004F5B72" w:rsidP="00845672">
            <w:pPr>
              <w:pStyle w:val="Default"/>
              <w:rPr>
                <w:sz w:val="18"/>
                <w:szCs w:val="18"/>
              </w:rPr>
            </w:pPr>
            <w:r>
              <w:rPr>
                <w:sz w:val="18"/>
                <w:szCs w:val="18"/>
              </w:rPr>
              <w:t>8</w:t>
            </w:r>
            <w:r w:rsidRPr="009A4033">
              <w:rPr>
                <w:sz w:val="18"/>
                <w:szCs w:val="18"/>
              </w:rPr>
              <w:t xml:space="preserve"> </w:t>
            </w:r>
          </w:p>
        </w:tc>
        <w:tc>
          <w:tcPr>
            <w:tcW w:w="1350" w:type="dxa"/>
          </w:tcPr>
          <w:p w14:paraId="47ECE5DA" w14:textId="77777777" w:rsidR="004F5B72" w:rsidRPr="009A4033" w:rsidRDefault="004F5B72" w:rsidP="00845672">
            <w:pPr>
              <w:pStyle w:val="Default"/>
              <w:rPr>
                <w:sz w:val="18"/>
                <w:szCs w:val="18"/>
              </w:rPr>
            </w:pPr>
            <w:r w:rsidRPr="009A4033">
              <w:rPr>
                <w:sz w:val="18"/>
                <w:szCs w:val="18"/>
              </w:rPr>
              <w:t xml:space="preserve">BSN </w:t>
            </w:r>
          </w:p>
        </w:tc>
        <w:tc>
          <w:tcPr>
            <w:tcW w:w="1980" w:type="dxa"/>
          </w:tcPr>
          <w:p w14:paraId="663AB6DB" w14:textId="77777777" w:rsidR="004F5B72" w:rsidRPr="009A4033" w:rsidRDefault="004F5B72" w:rsidP="00845672">
            <w:pPr>
              <w:pStyle w:val="Default"/>
              <w:rPr>
                <w:sz w:val="18"/>
                <w:szCs w:val="18"/>
              </w:rPr>
            </w:pPr>
            <w:r w:rsidRPr="009A4033">
              <w:rPr>
                <w:sz w:val="18"/>
                <w:szCs w:val="18"/>
              </w:rPr>
              <w:t xml:space="preserve">2 years </w:t>
            </w:r>
          </w:p>
        </w:tc>
        <w:tc>
          <w:tcPr>
            <w:tcW w:w="3960" w:type="dxa"/>
          </w:tcPr>
          <w:p w14:paraId="7585E784" w14:textId="77777777" w:rsidR="004F5B72" w:rsidRPr="009A4033" w:rsidRDefault="004F5B72" w:rsidP="00845672">
            <w:pPr>
              <w:pStyle w:val="Default"/>
              <w:rPr>
                <w:sz w:val="18"/>
                <w:szCs w:val="18"/>
              </w:rPr>
            </w:pPr>
            <w:r w:rsidRPr="009A4033">
              <w:rPr>
                <w:sz w:val="18"/>
                <w:szCs w:val="18"/>
              </w:rPr>
              <w:t xml:space="preserve">Medical-Surgical </w:t>
            </w:r>
          </w:p>
        </w:tc>
        <w:tc>
          <w:tcPr>
            <w:tcW w:w="4585" w:type="dxa"/>
          </w:tcPr>
          <w:p w14:paraId="2D0FABBD" w14:textId="77777777" w:rsidR="004F5B72" w:rsidRPr="009A4033" w:rsidRDefault="004F5B72" w:rsidP="00845672">
            <w:pPr>
              <w:pStyle w:val="Default"/>
              <w:rPr>
                <w:sz w:val="18"/>
                <w:szCs w:val="18"/>
              </w:rPr>
            </w:pPr>
            <w:r w:rsidRPr="009A4033">
              <w:rPr>
                <w:sz w:val="18"/>
                <w:szCs w:val="18"/>
              </w:rPr>
              <w:t xml:space="preserve">Clinical responsibilities in medical-surgical, pediatrics, and advanced medical-surgical courses. </w:t>
            </w:r>
          </w:p>
        </w:tc>
      </w:tr>
      <w:tr w:rsidR="004F5B72" w:rsidRPr="009A4033" w14:paraId="5973584C" w14:textId="77777777" w:rsidTr="00845672">
        <w:tc>
          <w:tcPr>
            <w:tcW w:w="1075" w:type="dxa"/>
          </w:tcPr>
          <w:p w14:paraId="1C09CC1B" w14:textId="77777777" w:rsidR="004F5B72" w:rsidRPr="009A4033" w:rsidRDefault="004F5B72" w:rsidP="00845672">
            <w:pPr>
              <w:pStyle w:val="Default"/>
              <w:rPr>
                <w:sz w:val="18"/>
                <w:szCs w:val="18"/>
              </w:rPr>
            </w:pPr>
            <w:r>
              <w:rPr>
                <w:sz w:val="18"/>
                <w:szCs w:val="18"/>
              </w:rPr>
              <w:t>9</w:t>
            </w:r>
            <w:r w:rsidRPr="009A4033">
              <w:rPr>
                <w:sz w:val="18"/>
                <w:szCs w:val="18"/>
              </w:rPr>
              <w:t xml:space="preserve"> </w:t>
            </w:r>
          </w:p>
        </w:tc>
        <w:tc>
          <w:tcPr>
            <w:tcW w:w="1350" w:type="dxa"/>
          </w:tcPr>
          <w:p w14:paraId="3EE7F74F" w14:textId="77777777" w:rsidR="004F5B72" w:rsidRPr="009A4033" w:rsidRDefault="004F5B72" w:rsidP="00845672">
            <w:pPr>
              <w:pStyle w:val="Default"/>
              <w:rPr>
                <w:sz w:val="18"/>
                <w:szCs w:val="18"/>
              </w:rPr>
            </w:pPr>
            <w:r w:rsidRPr="009A4033">
              <w:rPr>
                <w:sz w:val="18"/>
                <w:szCs w:val="18"/>
              </w:rPr>
              <w:t xml:space="preserve">MSN, APRN, MA </w:t>
            </w:r>
          </w:p>
        </w:tc>
        <w:tc>
          <w:tcPr>
            <w:tcW w:w="1980" w:type="dxa"/>
          </w:tcPr>
          <w:p w14:paraId="640760D2" w14:textId="77777777" w:rsidR="004F5B72" w:rsidRPr="009A4033" w:rsidRDefault="004F5B72" w:rsidP="00845672">
            <w:pPr>
              <w:pStyle w:val="Default"/>
              <w:rPr>
                <w:sz w:val="18"/>
                <w:szCs w:val="18"/>
              </w:rPr>
            </w:pPr>
            <w:r w:rsidRPr="009A4033">
              <w:rPr>
                <w:sz w:val="18"/>
                <w:szCs w:val="18"/>
              </w:rPr>
              <w:t xml:space="preserve">1 year </w:t>
            </w:r>
          </w:p>
        </w:tc>
        <w:tc>
          <w:tcPr>
            <w:tcW w:w="3960" w:type="dxa"/>
          </w:tcPr>
          <w:p w14:paraId="0A1A514D" w14:textId="77777777" w:rsidR="004F5B72" w:rsidRPr="009A4033" w:rsidRDefault="004F5B72" w:rsidP="00845672">
            <w:pPr>
              <w:pStyle w:val="Default"/>
              <w:rPr>
                <w:sz w:val="18"/>
                <w:szCs w:val="18"/>
              </w:rPr>
            </w:pPr>
            <w:r w:rsidRPr="009A4033">
              <w:rPr>
                <w:sz w:val="18"/>
                <w:szCs w:val="18"/>
              </w:rPr>
              <w:t xml:space="preserve">Mental Health/ Medical-Surgical/ FNP </w:t>
            </w:r>
          </w:p>
        </w:tc>
        <w:tc>
          <w:tcPr>
            <w:tcW w:w="4585" w:type="dxa"/>
          </w:tcPr>
          <w:p w14:paraId="2EADB7DD" w14:textId="77777777" w:rsidR="004F5B72" w:rsidRPr="009A4033" w:rsidRDefault="004F5B72" w:rsidP="00845672">
            <w:pPr>
              <w:pStyle w:val="Default"/>
              <w:rPr>
                <w:sz w:val="18"/>
                <w:szCs w:val="18"/>
              </w:rPr>
            </w:pPr>
            <w:r w:rsidRPr="009A4033">
              <w:rPr>
                <w:sz w:val="18"/>
                <w:szCs w:val="18"/>
              </w:rPr>
              <w:t xml:space="preserve">Didactic responsibilities in mental health course. </w:t>
            </w:r>
          </w:p>
        </w:tc>
      </w:tr>
      <w:tr w:rsidR="004F5B72" w:rsidRPr="009A4033" w14:paraId="663E8F13" w14:textId="77777777" w:rsidTr="00845672">
        <w:tc>
          <w:tcPr>
            <w:tcW w:w="1075" w:type="dxa"/>
          </w:tcPr>
          <w:p w14:paraId="390F5299" w14:textId="77777777" w:rsidR="004F5B72" w:rsidRPr="009A4033" w:rsidRDefault="004F5B72" w:rsidP="00845672">
            <w:pPr>
              <w:pStyle w:val="Default"/>
              <w:rPr>
                <w:sz w:val="18"/>
                <w:szCs w:val="18"/>
              </w:rPr>
            </w:pPr>
            <w:r>
              <w:rPr>
                <w:sz w:val="18"/>
                <w:szCs w:val="18"/>
              </w:rPr>
              <w:t>10</w:t>
            </w:r>
            <w:r w:rsidRPr="009A4033">
              <w:rPr>
                <w:sz w:val="18"/>
                <w:szCs w:val="18"/>
              </w:rPr>
              <w:t xml:space="preserve"> </w:t>
            </w:r>
          </w:p>
        </w:tc>
        <w:tc>
          <w:tcPr>
            <w:tcW w:w="1350" w:type="dxa"/>
          </w:tcPr>
          <w:p w14:paraId="1BE07C25" w14:textId="77777777" w:rsidR="004F5B72" w:rsidRPr="009A4033" w:rsidRDefault="004F5B72" w:rsidP="00845672">
            <w:pPr>
              <w:pStyle w:val="Default"/>
              <w:rPr>
                <w:sz w:val="18"/>
                <w:szCs w:val="18"/>
              </w:rPr>
            </w:pPr>
            <w:r w:rsidRPr="009A4033">
              <w:rPr>
                <w:sz w:val="18"/>
                <w:szCs w:val="18"/>
              </w:rPr>
              <w:t xml:space="preserve">MSN </w:t>
            </w:r>
          </w:p>
        </w:tc>
        <w:tc>
          <w:tcPr>
            <w:tcW w:w="1980" w:type="dxa"/>
          </w:tcPr>
          <w:p w14:paraId="0E0752A3" w14:textId="77777777" w:rsidR="004F5B72" w:rsidRPr="009A4033" w:rsidRDefault="004F5B72" w:rsidP="00845672">
            <w:pPr>
              <w:pStyle w:val="Default"/>
              <w:rPr>
                <w:sz w:val="18"/>
                <w:szCs w:val="18"/>
              </w:rPr>
            </w:pPr>
            <w:r w:rsidRPr="009A4033">
              <w:rPr>
                <w:sz w:val="18"/>
                <w:szCs w:val="18"/>
              </w:rPr>
              <w:t xml:space="preserve">2 years </w:t>
            </w:r>
          </w:p>
        </w:tc>
        <w:tc>
          <w:tcPr>
            <w:tcW w:w="3960" w:type="dxa"/>
          </w:tcPr>
          <w:p w14:paraId="49F9FDB9" w14:textId="77777777" w:rsidR="004F5B72" w:rsidRPr="009A4033" w:rsidRDefault="004F5B72" w:rsidP="00845672">
            <w:pPr>
              <w:pStyle w:val="Default"/>
              <w:rPr>
                <w:sz w:val="18"/>
                <w:szCs w:val="18"/>
              </w:rPr>
            </w:pPr>
            <w:r w:rsidRPr="009A4033">
              <w:rPr>
                <w:sz w:val="18"/>
                <w:szCs w:val="18"/>
              </w:rPr>
              <w:t xml:space="preserve">Medical-Surgical/ Emergency Department </w:t>
            </w:r>
          </w:p>
        </w:tc>
        <w:tc>
          <w:tcPr>
            <w:tcW w:w="4585" w:type="dxa"/>
          </w:tcPr>
          <w:p w14:paraId="16877920" w14:textId="77777777" w:rsidR="004F5B72" w:rsidRPr="009A4033" w:rsidRDefault="004F5B72" w:rsidP="00845672">
            <w:pPr>
              <w:pStyle w:val="Default"/>
              <w:rPr>
                <w:sz w:val="18"/>
                <w:szCs w:val="18"/>
              </w:rPr>
            </w:pPr>
            <w:r w:rsidRPr="009A4033">
              <w:rPr>
                <w:sz w:val="18"/>
                <w:szCs w:val="18"/>
              </w:rPr>
              <w:t xml:space="preserve">Didactic and clinical responsibilities in medical-surgical, pediatrics, and advanced medical-surgical courses. </w:t>
            </w:r>
          </w:p>
        </w:tc>
      </w:tr>
    </w:tbl>
    <w:p w14:paraId="0903AC90" w14:textId="32A3F061" w:rsidR="00A6362D" w:rsidRDefault="00A6362D" w:rsidP="00A66991">
      <w:pPr>
        <w:rPr>
          <w:rFonts w:ascii="Arial" w:hAnsi="Arial" w:cs="Arial"/>
        </w:rPr>
      </w:pPr>
    </w:p>
    <w:p w14:paraId="56498FDB" w14:textId="77777777" w:rsidR="001D29F3" w:rsidRDefault="001D29F3" w:rsidP="00A66991">
      <w:pPr>
        <w:rPr>
          <w:rFonts w:ascii="Arial" w:hAnsi="Arial" w:cs="Arial"/>
        </w:rPr>
      </w:pPr>
    </w:p>
    <w:p w14:paraId="6CFFCFED" w14:textId="77777777" w:rsidR="00A6362D" w:rsidRDefault="00A6362D" w:rsidP="00A66991">
      <w:pPr>
        <w:rPr>
          <w:rFonts w:ascii="Arial" w:hAnsi="Arial" w:cs="Arial"/>
        </w:rPr>
      </w:pPr>
    </w:p>
    <w:p w14:paraId="2CD8991B" w14:textId="77777777" w:rsidR="002D65B5" w:rsidRDefault="002D65B5" w:rsidP="00A66991">
      <w:pPr>
        <w:rPr>
          <w:rFonts w:ascii="Arial" w:hAnsi="Arial" w:cs="Arial"/>
        </w:rPr>
      </w:pPr>
    </w:p>
    <w:p w14:paraId="0C766AC4" w14:textId="77777777" w:rsidR="002D65B5" w:rsidRDefault="002D65B5" w:rsidP="00A66991">
      <w:pPr>
        <w:rPr>
          <w:rFonts w:ascii="Arial" w:hAnsi="Arial" w:cs="Arial"/>
        </w:rPr>
      </w:pPr>
    </w:p>
    <w:p w14:paraId="35EA9F65" w14:textId="77777777" w:rsidR="002D65B5" w:rsidRDefault="002D65B5" w:rsidP="00A66991">
      <w:pPr>
        <w:rPr>
          <w:rFonts w:ascii="Arial" w:hAnsi="Arial" w:cs="Arial"/>
        </w:rPr>
      </w:pPr>
    </w:p>
    <w:p w14:paraId="04F1B665" w14:textId="77777777" w:rsidR="002D65B5" w:rsidRDefault="002D65B5" w:rsidP="00A66991">
      <w:pPr>
        <w:rPr>
          <w:rFonts w:ascii="Arial" w:hAnsi="Arial" w:cs="Arial"/>
        </w:rPr>
      </w:pPr>
    </w:p>
    <w:p w14:paraId="47EEE5DB" w14:textId="77777777" w:rsidR="002D65B5" w:rsidRDefault="002D65B5" w:rsidP="00A66991">
      <w:pPr>
        <w:rPr>
          <w:rFonts w:ascii="Arial" w:hAnsi="Arial" w:cs="Arial"/>
        </w:rPr>
      </w:pPr>
    </w:p>
    <w:p w14:paraId="32F4DFFF" w14:textId="77777777" w:rsidR="002D65B5" w:rsidRDefault="002D65B5" w:rsidP="00A66991">
      <w:pPr>
        <w:rPr>
          <w:rFonts w:ascii="Arial" w:hAnsi="Arial" w:cs="Arial"/>
        </w:rPr>
      </w:pPr>
    </w:p>
    <w:p w14:paraId="77420084" w14:textId="77777777" w:rsidR="002D65B5" w:rsidRPr="006E0E52" w:rsidRDefault="006E0E52" w:rsidP="006E0E52">
      <w:pPr>
        <w:rPr>
          <w:rFonts w:ascii="Arial" w:hAnsi="Arial" w:cs="Arial"/>
          <w:b/>
          <w:sz w:val="20"/>
          <w:szCs w:val="20"/>
        </w:rPr>
      </w:pPr>
      <w:r>
        <w:rPr>
          <w:rFonts w:ascii="Arial" w:hAnsi="Arial" w:cs="Arial"/>
          <w:b/>
          <w:sz w:val="20"/>
          <w:szCs w:val="20"/>
        </w:rPr>
        <w:lastRenderedPageBreak/>
        <w:t xml:space="preserve">Appendix II A. </w:t>
      </w:r>
      <w:r w:rsidR="002D65B5" w:rsidRPr="006E0E52">
        <w:rPr>
          <w:rFonts w:ascii="Arial" w:hAnsi="Arial" w:cs="Arial"/>
          <w:b/>
          <w:sz w:val="20"/>
          <w:szCs w:val="20"/>
        </w:rPr>
        <w:t>School of Nursing (SON) Workload Calculation</w:t>
      </w:r>
    </w:p>
    <w:p w14:paraId="3A1AC1B6" w14:textId="77777777" w:rsidR="002D65B5" w:rsidRPr="002D65B5" w:rsidRDefault="002D65B5" w:rsidP="002D65B5">
      <w:pPr>
        <w:rPr>
          <w:rFonts w:ascii="Arial" w:hAnsi="Arial" w:cs="Arial"/>
          <w:sz w:val="20"/>
          <w:szCs w:val="20"/>
        </w:rPr>
      </w:pPr>
      <w:r w:rsidRPr="002D65B5">
        <w:rPr>
          <w:rFonts w:ascii="Arial" w:hAnsi="Arial" w:cs="Arial"/>
          <w:sz w:val="20"/>
          <w:szCs w:val="20"/>
        </w:rPr>
        <w:t xml:space="preserve">Full-time nursing faculty receive compensation for a 40-hour workweek, a </w:t>
      </w:r>
      <w:proofErr w:type="gramStart"/>
      <w:r w:rsidRPr="002D65B5">
        <w:rPr>
          <w:rFonts w:ascii="Arial" w:hAnsi="Arial" w:cs="Arial"/>
          <w:sz w:val="20"/>
          <w:szCs w:val="20"/>
        </w:rPr>
        <w:t>part-time positions</w:t>
      </w:r>
      <w:proofErr w:type="gramEnd"/>
      <w:r w:rsidRPr="002D65B5">
        <w:rPr>
          <w:rFonts w:ascii="Arial" w:hAnsi="Arial" w:cs="Arial"/>
          <w:sz w:val="20"/>
          <w:szCs w:val="20"/>
        </w:rPr>
        <w:t xml:space="preserve"> is based on a percentage of a 40-hour workweek.  The premise of the Workload Calculator (WLC) is that one unit equals one hour of work.  The WLC is used prospectively by each associate dean and faculty members to plan teaching assignments for each quarter and to monitor contributions to the SON.  The calendar year consists of 4 quarters equally approximately 46 weeks of the 52-week year are calculated in the workload.  The remaining 11 weeks are not included in calculating teaching assignments and are used for vacations and holidays.  The following describes the major components addressed in the WLC.</w:t>
      </w:r>
    </w:p>
    <w:p w14:paraId="2F864367" w14:textId="77777777" w:rsidR="002D65B5" w:rsidRPr="00211396" w:rsidRDefault="002D65B5" w:rsidP="002D65B5">
      <w:pPr>
        <w:rPr>
          <w:rFonts w:ascii="Arial" w:hAnsi="Arial" w:cs="Arial"/>
          <w:b/>
          <w:sz w:val="20"/>
          <w:szCs w:val="20"/>
        </w:rPr>
      </w:pPr>
      <w:r w:rsidRPr="00211396">
        <w:rPr>
          <w:rFonts w:ascii="Arial" w:hAnsi="Arial" w:cs="Arial"/>
          <w:b/>
          <w:sz w:val="20"/>
          <w:szCs w:val="20"/>
        </w:rPr>
        <w:t>Committee Work</w:t>
      </w:r>
    </w:p>
    <w:p w14:paraId="4CD4898E" w14:textId="77777777" w:rsidR="002D65B5" w:rsidRPr="002D65B5" w:rsidRDefault="002D65B5" w:rsidP="002D65B5">
      <w:pPr>
        <w:rPr>
          <w:rFonts w:ascii="Arial" w:hAnsi="Arial" w:cs="Arial"/>
          <w:sz w:val="20"/>
          <w:szCs w:val="20"/>
        </w:rPr>
      </w:pPr>
      <w:r w:rsidRPr="002D65B5">
        <w:rPr>
          <w:rFonts w:ascii="Arial" w:hAnsi="Arial" w:cs="Arial"/>
          <w:sz w:val="20"/>
          <w:szCs w:val="20"/>
        </w:rPr>
        <w:t xml:space="preserve">Five percent (5 %), or 2 hours per week, are provided for committee work and College/SON </w:t>
      </w:r>
      <w:proofErr w:type="gramStart"/>
      <w:r w:rsidRPr="002D65B5">
        <w:rPr>
          <w:rFonts w:ascii="Arial" w:hAnsi="Arial" w:cs="Arial"/>
          <w:sz w:val="20"/>
          <w:szCs w:val="20"/>
        </w:rPr>
        <w:t>clubs</w:t>
      </w:r>
      <w:proofErr w:type="gramEnd"/>
      <w:r w:rsidRPr="002D65B5">
        <w:rPr>
          <w:rFonts w:ascii="Arial" w:hAnsi="Arial" w:cs="Arial"/>
          <w:sz w:val="20"/>
          <w:szCs w:val="20"/>
        </w:rPr>
        <w:t xml:space="preserve"> participation for all full-time nursing faculty.  Part-time nursing faculty who are employed &gt; 50% of any academic quarter, but less than full-time, are expected to participate in committee meetings, and may or may not be assigned committee work.</w:t>
      </w:r>
    </w:p>
    <w:p w14:paraId="10ADDCD6" w14:textId="77777777" w:rsidR="002D65B5" w:rsidRPr="00211396" w:rsidRDefault="002D65B5" w:rsidP="002D65B5">
      <w:pPr>
        <w:rPr>
          <w:rFonts w:ascii="Arial" w:hAnsi="Arial" w:cs="Arial"/>
          <w:b/>
          <w:sz w:val="20"/>
          <w:szCs w:val="20"/>
        </w:rPr>
      </w:pPr>
      <w:r w:rsidRPr="00211396">
        <w:rPr>
          <w:rFonts w:ascii="Arial" w:hAnsi="Arial" w:cs="Arial"/>
          <w:b/>
          <w:sz w:val="20"/>
          <w:szCs w:val="20"/>
        </w:rPr>
        <w:t>Grading/Scoring ATI, Papers, tests/exams, etc.</w:t>
      </w:r>
    </w:p>
    <w:p w14:paraId="78FDC5D2" w14:textId="77777777" w:rsidR="002D65B5" w:rsidRPr="002D65B5" w:rsidRDefault="002D65B5" w:rsidP="002D65B5">
      <w:pPr>
        <w:rPr>
          <w:rFonts w:ascii="Arial" w:hAnsi="Arial" w:cs="Arial"/>
          <w:sz w:val="20"/>
          <w:szCs w:val="20"/>
        </w:rPr>
      </w:pPr>
      <w:r w:rsidRPr="002D65B5">
        <w:rPr>
          <w:rFonts w:ascii="Arial" w:hAnsi="Arial" w:cs="Arial"/>
          <w:sz w:val="20"/>
          <w:szCs w:val="20"/>
        </w:rPr>
        <w:t>Five percent (5 %), or 2 hours per week, are provided for all full-time nursing faculty to grade various ATI, papers, tests/exams, portfolios, etc.  Part-time nursing faculty who are employed &gt; 50% of any academic quarter, but less than full-time, are expected to grade/score papers, test/exams, etc. and collaborate with course lead instructor and/or program administrator.</w:t>
      </w:r>
    </w:p>
    <w:p w14:paraId="3A9AFF74" w14:textId="77777777" w:rsidR="002D65B5" w:rsidRPr="00211396" w:rsidRDefault="002D65B5" w:rsidP="002D65B5">
      <w:pPr>
        <w:rPr>
          <w:rFonts w:ascii="Arial" w:hAnsi="Arial" w:cs="Arial"/>
          <w:b/>
          <w:sz w:val="20"/>
          <w:szCs w:val="20"/>
        </w:rPr>
      </w:pPr>
      <w:r w:rsidRPr="00211396">
        <w:rPr>
          <w:rFonts w:ascii="Arial" w:hAnsi="Arial" w:cs="Arial"/>
          <w:b/>
          <w:sz w:val="20"/>
          <w:szCs w:val="20"/>
        </w:rPr>
        <w:t xml:space="preserve">Student Advisement </w:t>
      </w:r>
    </w:p>
    <w:p w14:paraId="6746C9D9" w14:textId="77777777" w:rsidR="002D65B5" w:rsidRPr="002D65B5" w:rsidRDefault="002D65B5" w:rsidP="002D65B5">
      <w:pPr>
        <w:rPr>
          <w:rFonts w:ascii="Arial" w:hAnsi="Arial" w:cs="Arial"/>
          <w:sz w:val="20"/>
          <w:szCs w:val="20"/>
        </w:rPr>
      </w:pPr>
      <w:r w:rsidRPr="002D65B5">
        <w:rPr>
          <w:rFonts w:ascii="Arial" w:hAnsi="Arial" w:cs="Arial"/>
          <w:sz w:val="20"/>
          <w:szCs w:val="20"/>
        </w:rPr>
        <w:t>Twenty percent (20 %), or 8 hours per week, are provided for student advisement for all full-time nursing faculty.  Part-time nursing faculty who are employed &gt; 50% of any academic quarter, but less than full-time, are expected to advise students in whom they provide instruction.</w:t>
      </w:r>
    </w:p>
    <w:p w14:paraId="21BA7954" w14:textId="77777777" w:rsidR="002D65B5" w:rsidRPr="00052792" w:rsidRDefault="002D65B5" w:rsidP="002D65B5">
      <w:pPr>
        <w:rPr>
          <w:rFonts w:ascii="Arial" w:hAnsi="Arial" w:cs="Arial"/>
          <w:b/>
          <w:sz w:val="20"/>
          <w:szCs w:val="20"/>
        </w:rPr>
      </w:pPr>
      <w:r w:rsidRPr="00052792">
        <w:rPr>
          <w:rFonts w:ascii="Arial" w:hAnsi="Arial" w:cs="Arial"/>
          <w:b/>
          <w:sz w:val="20"/>
          <w:szCs w:val="20"/>
        </w:rPr>
        <w:t>Teaching and Other Salary-Funded Activities</w:t>
      </w:r>
    </w:p>
    <w:p w14:paraId="09CD49C9" w14:textId="77777777" w:rsidR="002D65B5" w:rsidRPr="002D65B5" w:rsidRDefault="002D65B5" w:rsidP="002D65B5">
      <w:pPr>
        <w:rPr>
          <w:rFonts w:ascii="Arial" w:hAnsi="Arial" w:cs="Arial"/>
          <w:sz w:val="20"/>
          <w:szCs w:val="20"/>
        </w:rPr>
      </w:pPr>
      <w:r w:rsidRPr="002D65B5">
        <w:rPr>
          <w:rFonts w:ascii="Arial" w:hAnsi="Arial" w:cs="Arial"/>
          <w:sz w:val="20"/>
          <w:szCs w:val="20"/>
        </w:rPr>
        <w:t>Seventy percent (70 %), or 28 hours per week of a nursing faculty’s time is devoted to teaching or other salary-funded activities.  Any funded activities that provide salary support for a percentage of faculty’s time are included in calculating workload.</w:t>
      </w:r>
    </w:p>
    <w:tbl>
      <w:tblPr>
        <w:tblStyle w:val="TableGrid3"/>
        <w:tblW w:w="0" w:type="auto"/>
        <w:tblLook w:val="04A0" w:firstRow="1" w:lastRow="0" w:firstColumn="1" w:lastColumn="0" w:noHBand="0" w:noVBand="1"/>
      </w:tblPr>
      <w:tblGrid>
        <w:gridCol w:w="3116"/>
        <w:gridCol w:w="3117"/>
        <w:gridCol w:w="3117"/>
      </w:tblGrid>
      <w:tr w:rsidR="002D65B5" w:rsidRPr="00476581" w14:paraId="0C9A1890" w14:textId="77777777" w:rsidTr="007D1582">
        <w:tc>
          <w:tcPr>
            <w:tcW w:w="9350" w:type="dxa"/>
            <w:gridSpan w:val="3"/>
          </w:tcPr>
          <w:p w14:paraId="23945553" w14:textId="77777777" w:rsidR="002D65B5" w:rsidRPr="002D65B5" w:rsidRDefault="002D65B5" w:rsidP="007D1582">
            <w:pPr>
              <w:rPr>
                <w:rFonts w:ascii="Arial" w:hAnsi="Arial" w:cs="Arial"/>
                <w:b/>
                <w:sz w:val="18"/>
                <w:szCs w:val="18"/>
              </w:rPr>
            </w:pPr>
            <w:r w:rsidRPr="002D65B5">
              <w:rPr>
                <w:rFonts w:ascii="Arial" w:hAnsi="Arial" w:cs="Arial"/>
                <w:b/>
                <w:sz w:val="18"/>
                <w:szCs w:val="18"/>
              </w:rPr>
              <w:t>SON Workload Calculation Form</w:t>
            </w:r>
          </w:p>
        </w:tc>
      </w:tr>
      <w:tr w:rsidR="002D65B5" w:rsidRPr="00476581" w14:paraId="41AEA54B" w14:textId="77777777" w:rsidTr="007D1582">
        <w:tc>
          <w:tcPr>
            <w:tcW w:w="3116" w:type="dxa"/>
            <w:shd w:val="clear" w:color="auto" w:fill="BDD6EE" w:themeFill="accent1" w:themeFillTint="66"/>
          </w:tcPr>
          <w:p w14:paraId="0EAD03C3" w14:textId="77777777" w:rsidR="002D65B5" w:rsidRPr="002D65B5" w:rsidRDefault="002D65B5" w:rsidP="007D1582">
            <w:pPr>
              <w:rPr>
                <w:rFonts w:ascii="Arial" w:hAnsi="Arial" w:cs="Arial"/>
                <w:sz w:val="18"/>
                <w:szCs w:val="18"/>
              </w:rPr>
            </w:pPr>
          </w:p>
        </w:tc>
        <w:tc>
          <w:tcPr>
            <w:tcW w:w="3117" w:type="dxa"/>
            <w:shd w:val="clear" w:color="auto" w:fill="BDD6EE" w:themeFill="accent1" w:themeFillTint="66"/>
          </w:tcPr>
          <w:p w14:paraId="1E761334" w14:textId="77777777" w:rsidR="002D65B5" w:rsidRPr="002D65B5" w:rsidRDefault="002D65B5" w:rsidP="007D1582">
            <w:pPr>
              <w:jc w:val="center"/>
              <w:rPr>
                <w:rFonts w:ascii="Arial" w:hAnsi="Arial" w:cs="Arial"/>
                <w:b/>
                <w:sz w:val="18"/>
                <w:szCs w:val="18"/>
              </w:rPr>
            </w:pPr>
            <w:r w:rsidRPr="002D65B5">
              <w:rPr>
                <w:rFonts w:ascii="Arial" w:hAnsi="Arial" w:cs="Arial"/>
                <w:b/>
                <w:sz w:val="18"/>
                <w:szCs w:val="18"/>
              </w:rPr>
              <w:t>Units Earned per Week</w:t>
            </w:r>
          </w:p>
        </w:tc>
        <w:tc>
          <w:tcPr>
            <w:tcW w:w="3117" w:type="dxa"/>
            <w:shd w:val="clear" w:color="auto" w:fill="BDD6EE" w:themeFill="accent1" w:themeFillTint="66"/>
          </w:tcPr>
          <w:p w14:paraId="32CB70AF" w14:textId="77777777" w:rsidR="002D65B5" w:rsidRPr="002D65B5" w:rsidRDefault="002D65B5" w:rsidP="007D1582">
            <w:pPr>
              <w:jc w:val="center"/>
              <w:rPr>
                <w:rFonts w:ascii="Arial" w:hAnsi="Arial" w:cs="Arial"/>
                <w:b/>
                <w:sz w:val="18"/>
                <w:szCs w:val="18"/>
              </w:rPr>
            </w:pPr>
            <w:r w:rsidRPr="002D65B5">
              <w:rPr>
                <w:rFonts w:ascii="Arial" w:hAnsi="Arial" w:cs="Arial"/>
                <w:b/>
                <w:sz w:val="18"/>
                <w:szCs w:val="18"/>
              </w:rPr>
              <w:t>Units Earned per Quarter</w:t>
            </w:r>
          </w:p>
        </w:tc>
      </w:tr>
      <w:tr w:rsidR="002D65B5" w:rsidRPr="00476581" w14:paraId="3A4F4BE7" w14:textId="77777777" w:rsidTr="007D1582">
        <w:tc>
          <w:tcPr>
            <w:tcW w:w="3116" w:type="dxa"/>
          </w:tcPr>
          <w:p w14:paraId="6407FF2B" w14:textId="77777777" w:rsidR="002D65B5" w:rsidRPr="002D65B5" w:rsidRDefault="002D65B5" w:rsidP="007D1582">
            <w:pPr>
              <w:rPr>
                <w:rFonts w:ascii="Arial" w:hAnsi="Arial" w:cs="Arial"/>
                <w:b/>
                <w:sz w:val="18"/>
                <w:szCs w:val="18"/>
              </w:rPr>
            </w:pPr>
            <w:r w:rsidRPr="002D65B5">
              <w:rPr>
                <w:rFonts w:ascii="Arial" w:hAnsi="Arial" w:cs="Arial"/>
                <w:b/>
                <w:sz w:val="18"/>
                <w:szCs w:val="18"/>
              </w:rPr>
              <w:t>Requirements of SON Faculty</w:t>
            </w:r>
          </w:p>
        </w:tc>
        <w:tc>
          <w:tcPr>
            <w:tcW w:w="3117" w:type="dxa"/>
          </w:tcPr>
          <w:p w14:paraId="21D4F50E" w14:textId="77777777" w:rsidR="002D65B5" w:rsidRPr="002D65B5" w:rsidRDefault="002D65B5" w:rsidP="007D1582">
            <w:pPr>
              <w:rPr>
                <w:rFonts w:ascii="Arial" w:hAnsi="Arial" w:cs="Arial"/>
                <w:sz w:val="18"/>
                <w:szCs w:val="18"/>
              </w:rPr>
            </w:pPr>
          </w:p>
        </w:tc>
        <w:tc>
          <w:tcPr>
            <w:tcW w:w="3117" w:type="dxa"/>
          </w:tcPr>
          <w:p w14:paraId="01C9EB2A" w14:textId="77777777" w:rsidR="002D65B5" w:rsidRPr="002D65B5" w:rsidRDefault="002D65B5" w:rsidP="007D1582">
            <w:pPr>
              <w:rPr>
                <w:rFonts w:ascii="Arial" w:hAnsi="Arial" w:cs="Arial"/>
                <w:sz w:val="18"/>
                <w:szCs w:val="18"/>
              </w:rPr>
            </w:pPr>
          </w:p>
        </w:tc>
      </w:tr>
      <w:tr w:rsidR="002D65B5" w:rsidRPr="00476581" w14:paraId="743F3BCB" w14:textId="77777777" w:rsidTr="007D1582">
        <w:tc>
          <w:tcPr>
            <w:tcW w:w="3116" w:type="dxa"/>
          </w:tcPr>
          <w:p w14:paraId="0F1FA5C1" w14:textId="77777777" w:rsidR="002D65B5" w:rsidRPr="002D65B5" w:rsidRDefault="002D65B5" w:rsidP="007D1582">
            <w:pPr>
              <w:rPr>
                <w:rFonts w:ascii="Arial" w:hAnsi="Arial" w:cs="Arial"/>
                <w:sz w:val="18"/>
                <w:szCs w:val="18"/>
              </w:rPr>
            </w:pPr>
            <w:r w:rsidRPr="002D65B5">
              <w:rPr>
                <w:rFonts w:ascii="Arial" w:hAnsi="Arial" w:cs="Arial"/>
                <w:sz w:val="18"/>
                <w:szCs w:val="18"/>
              </w:rPr>
              <w:t>40-hour workweek</w:t>
            </w:r>
          </w:p>
        </w:tc>
        <w:tc>
          <w:tcPr>
            <w:tcW w:w="3117" w:type="dxa"/>
          </w:tcPr>
          <w:p w14:paraId="4C269682" w14:textId="77777777" w:rsidR="002D65B5" w:rsidRPr="002D65B5" w:rsidRDefault="002D65B5" w:rsidP="007D1582">
            <w:pPr>
              <w:rPr>
                <w:rFonts w:ascii="Arial" w:hAnsi="Arial" w:cs="Arial"/>
                <w:sz w:val="18"/>
                <w:szCs w:val="18"/>
              </w:rPr>
            </w:pPr>
            <w:r w:rsidRPr="002D65B5">
              <w:rPr>
                <w:rFonts w:ascii="Arial" w:hAnsi="Arial" w:cs="Arial"/>
                <w:sz w:val="18"/>
                <w:szCs w:val="18"/>
              </w:rPr>
              <w:t>40 Units</w:t>
            </w:r>
          </w:p>
        </w:tc>
        <w:tc>
          <w:tcPr>
            <w:tcW w:w="3117" w:type="dxa"/>
          </w:tcPr>
          <w:p w14:paraId="7F68D84F" w14:textId="77777777" w:rsidR="002D65B5" w:rsidRPr="002D65B5" w:rsidRDefault="002D65B5" w:rsidP="007D1582">
            <w:pPr>
              <w:rPr>
                <w:rFonts w:ascii="Arial" w:hAnsi="Arial" w:cs="Arial"/>
                <w:sz w:val="18"/>
                <w:szCs w:val="18"/>
              </w:rPr>
            </w:pPr>
            <w:r w:rsidRPr="002D65B5">
              <w:rPr>
                <w:rFonts w:ascii="Arial" w:hAnsi="Arial" w:cs="Arial"/>
                <w:sz w:val="18"/>
                <w:szCs w:val="18"/>
              </w:rPr>
              <w:t>440 Units</w:t>
            </w:r>
          </w:p>
        </w:tc>
      </w:tr>
      <w:tr w:rsidR="002D65B5" w:rsidRPr="00476581" w14:paraId="4D328D15" w14:textId="77777777" w:rsidTr="007D1582">
        <w:trPr>
          <w:trHeight w:val="206"/>
        </w:trPr>
        <w:tc>
          <w:tcPr>
            <w:tcW w:w="3116" w:type="dxa"/>
          </w:tcPr>
          <w:p w14:paraId="38E5C692" w14:textId="77777777" w:rsidR="002D65B5" w:rsidRPr="002D65B5" w:rsidRDefault="002D65B5" w:rsidP="007D1582">
            <w:pPr>
              <w:rPr>
                <w:rFonts w:ascii="Arial" w:hAnsi="Arial" w:cs="Arial"/>
                <w:sz w:val="18"/>
                <w:szCs w:val="18"/>
              </w:rPr>
            </w:pPr>
            <w:r w:rsidRPr="002D65B5">
              <w:rPr>
                <w:rFonts w:ascii="Arial" w:hAnsi="Arial" w:cs="Arial"/>
                <w:sz w:val="18"/>
                <w:szCs w:val="18"/>
              </w:rPr>
              <w:t>Committee work &amp; meetings</w:t>
            </w:r>
          </w:p>
        </w:tc>
        <w:tc>
          <w:tcPr>
            <w:tcW w:w="3117" w:type="dxa"/>
          </w:tcPr>
          <w:p w14:paraId="61FF9133" w14:textId="77777777" w:rsidR="002D65B5" w:rsidRPr="002D65B5" w:rsidRDefault="002D65B5" w:rsidP="007D1582">
            <w:pPr>
              <w:rPr>
                <w:rFonts w:ascii="Arial" w:hAnsi="Arial" w:cs="Arial"/>
                <w:sz w:val="18"/>
                <w:szCs w:val="18"/>
              </w:rPr>
            </w:pPr>
            <w:r w:rsidRPr="002D65B5">
              <w:rPr>
                <w:rFonts w:ascii="Arial" w:hAnsi="Arial" w:cs="Arial"/>
                <w:sz w:val="18"/>
                <w:szCs w:val="18"/>
              </w:rPr>
              <w:t xml:space="preserve">  2 Units</w:t>
            </w:r>
          </w:p>
        </w:tc>
        <w:tc>
          <w:tcPr>
            <w:tcW w:w="3117" w:type="dxa"/>
          </w:tcPr>
          <w:p w14:paraId="24723A47" w14:textId="77777777" w:rsidR="002D65B5" w:rsidRPr="002D65B5" w:rsidRDefault="002D65B5" w:rsidP="007D1582">
            <w:pPr>
              <w:rPr>
                <w:rFonts w:ascii="Arial" w:hAnsi="Arial" w:cs="Arial"/>
                <w:sz w:val="18"/>
                <w:szCs w:val="18"/>
              </w:rPr>
            </w:pPr>
            <w:r w:rsidRPr="002D65B5">
              <w:rPr>
                <w:rFonts w:ascii="Arial" w:hAnsi="Arial" w:cs="Arial"/>
                <w:sz w:val="18"/>
                <w:szCs w:val="18"/>
              </w:rPr>
              <w:t xml:space="preserve">  22 Units</w:t>
            </w:r>
          </w:p>
        </w:tc>
      </w:tr>
      <w:tr w:rsidR="002D65B5" w:rsidRPr="00476581" w14:paraId="12492590" w14:textId="77777777" w:rsidTr="007D1582">
        <w:tc>
          <w:tcPr>
            <w:tcW w:w="3116" w:type="dxa"/>
          </w:tcPr>
          <w:p w14:paraId="275B4FEC" w14:textId="77777777" w:rsidR="002D65B5" w:rsidRPr="002D65B5" w:rsidRDefault="002D65B5" w:rsidP="007D1582">
            <w:pPr>
              <w:rPr>
                <w:rFonts w:ascii="Arial" w:hAnsi="Arial" w:cs="Arial"/>
                <w:sz w:val="18"/>
                <w:szCs w:val="18"/>
              </w:rPr>
            </w:pPr>
            <w:r w:rsidRPr="002D65B5">
              <w:rPr>
                <w:rFonts w:ascii="Arial" w:hAnsi="Arial" w:cs="Arial"/>
                <w:sz w:val="18"/>
                <w:szCs w:val="18"/>
              </w:rPr>
              <w:t>Student Advisement</w:t>
            </w:r>
          </w:p>
        </w:tc>
        <w:tc>
          <w:tcPr>
            <w:tcW w:w="3117" w:type="dxa"/>
          </w:tcPr>
          <w:p w14:paraId="7515DCC9" w14:textId="77777777" w:rsidR="002D65B5" w:rsidRPr="002D65B5" w:rsidRDefault="002D65B5" w:rsidP="007D1582">
            <w:pPr>
              <w:rPr>
                <w:rFonts w:ascii="Arial" w:hAnsi="Arial" w:cs="Arial"/>
                <w:sz w:val="18"/>
                <w:szCs w:val="18"/>
              </w:rPr>
            </w:pPr>
            <w:r w:rsidRPr="002D65B5">
              <w:rPr>
                <w:rFonts w:ascii="Arial" w:hAnsi="Arial" w:cs="Arial"/>
                <w:sz w:val="18"/>
                <w:szCs w:val="18"/>
              </w:rPr>
              <w:t xml:space="preserve">  8 Units</w:t>
            </w:r>
          </w:p>
        </w:tc>
        <w:tc>
          <w:tcPr>
            <w:tcW w:w="3117" w:type="dxa"/>
          </w:tcPr>
          <w:p w14:paraId="62C3F2DE" w14:textId="77777777" w:rsidR="002D65B5" w:rsidRPr="002D65B5" w:rsidRDefault="002D65B5" w:rsidP="007D1582">
            <w:pPr>
              <w:rPr>
                <w:rFonts w:ascii="Arial" w:hAnsi="Arial" w:cs="Arial"/>
                <w:sz w:val="18"/>
                <w:szCs w:val="18"/>
              </w:rPr>
            </w:pPr>
            <w:r w:rsidRPr="002D65B5">
              <w:rPr>
                <w:rFonts w:ascii="Arial" w:hAnsi="Arial" w:cs="Arial"/>
                <w:sz w:val="18"/>
                <w:szCs w:val="18"/>
              </w:rPr>
              <w:t xml:space="preserve">  88 Units</w:t>
            </w:r>
          </w:p>
        </w:tc>
      </w:tr>
      <w:tr w:rsidR="002D65B5" w:rsidRPr="00476581" w14:paraId="0244F2EC" w14:textId="77777777" w:rsidTr="007D1582">
        <w:tc>
          <w:tcPr>
            <w:tcW w:w="3116" w:type="dxa"/>
          </w:tcPr>
          <w:p w14:paraId="1B32C2E8" w14:textId="77777777" w:rsidR="002D65B5" w:rsidRPr="002D65B5" w:rsidRDefault="002D65B5" w:rsidP="007D1582">
            <w:pPr>
              <w:rPr>
                <w:rFonts w:ascii="Arial" w:hAnsi="Arial" w:cs="Arial"/>
                <w:sz w:val="18"/>
                <w:szCs w:val="18"/>
              </w:rPr>
            </w:pPr>
            <w:r w:rsidRPr="002D65B5">
              <w:rPr>
                <w:rFonts w:ascii="Arial" w:hAnsi="Arial" w:cs="Arial"/>
                <w:sz w:val="18"/>
                <w:szCs w:val="18"/>
              </w:rPr>
              <w:t>Grading/Scoring of ATI, papers, tests, exams, etc.</w:t>
            </w:r>
          </w:p>
        </w:tc>
        <w:tc>
          <w:tcPr>
            <w:tcW w:w="3117" w:type="dxa"/>
          </w:tcPr>
          <w:p w14:paraId="056BFD99" w14:textId="77777777" w:rsidR="002D65B5" w:rsidRPr="002D65B5" w:rsidRDefault="002D65B5" w:rsidP="007D1582">
            <w:pPr>
              <w:rPr>
                <w:rFonts w:ascii="Arial" w:hAnsi="Arial" w:cs="Arial"/>
                <w:sz w:val="18"/>
                <w:szCs w:val="18"/>
              </w:rPr>
            </w:pPr>
            <w:r w:rsidRPr="002D65B5">
              <w:rPr>
                <w:rFonts w:ascii="Arial" w:hAnsi="Arial" w:cs="Arial"/>
                <w:sz w:val="18"/>
                <w:szCs w:val="18"/>
              </w:rPr>
              <w:t xml:space="preserve">  2 Units</w:t>
            </w:r>
          </w:p>
        </w:tc>
        <w:tc>
          <w:tcPr>
            <w:tcW w:w="3117" w:type="dxa"/>
          </w:tcPr>
          <w:p w14:paraId="1AEC9CB8" w14:textId="77777777" w:rsidR="002D65B5" w:rsidRPr="002D65B5" w:rsidRDefault="002D65B5" w:rsidP="007D1582">
            <w:pPr>
              <w:rPr>
                <w:rFonts w:ascii="Arial" w:hAnsi="Arial" w:cs="Arial"/>
                <w:sz w:val="18"/>
                <w:szCs w:val="18"/>
              </w:rPr>
            </w:pPr>
            <w:r w:rsidRPr="002D65B5">
              <w:rPr>
                <w:rFonts w:ascii="Arial" w:hAnsi="Arial" w:cs="Arial"/>
                <w:sz w:val="18"/>
                <w:szCs w:val="18"/>
              </w:rPr>
              <w:t xml:space="preserve">  22 Units</w:t>
            </w:r>
          </w:p>
        </w:tc>
      </w:tr>
      <w:tr w:rsidR="002D65B5" w:rsidRPr="00476581" w14:paraId="13D654E5" w14:textId="77777777" w:rsidTr="007D1582">
        <w:tc>
          <w:tcPr>
            <w:tcW w:w="3116" w:type="dxa"/>
          </w:tcPr>
          <w:p w14:paraId="2A28046E" w14:textId="77777777" w:rsidR="002D65B5" w:rsidRPr="002D65B5" w:rsidRDefault="002D65B5" w:rsidP="007D1582">
            <w:pPr>
              <w:rPr>
                <w:rFonts w:ascii="Arial" w:hAnsi="Arial" w:cs="Arial"/>
                <w:sz w:val="18"/>
                <w:szCs w:val="18"/>
              </w:rPr>
            </w:pPr>
            <w:r w:rsidRPr="002D65B5">
              <w:rPr>
                <w:rFonts w:ascii="Arial" w:hAnsi="Arial" w:cs="Arial"/>
                <w:sz w:val="18"/>
                <w:szCs w:val="18"/>
              </w:rPr>
              <w:t>Faculty must fund 70 % of their workload (salary) with teaching and other salary-funded activities as defined below.</w:t>
            </w:r>
          </w:p>
        </w:tc>
        <w:tc>
          <w:tcPr>
            <w:tcW w:w="3117" w:type="dxa"/>
          </w:tcPr>
          <w:p w14:paraId="5C3EA862" w14:textId="77777777" w:rsidR="002D65B5" w:rsidRPr="002D65B5" w:rsidRDefault="002D65B5" w:rsidP="007D1582">
            <w:pPr>
              <w:rPr>
                <w:rFonts w:ascii="Arial" w:hAnsi="Arial" w:cs="Arial"/>
                <w:sz w:val="18"/>
                <w:szCs w:val="18"/>
              </w:rPr>
            </w:pPr>
            <w:r w:rsidRPr="002D65B5">
              <w:rPr>
                <w:rFonts w:ascii="Arial" w:hAnsi="Arial" w:cs="Arial"/>
                <w:sz w:val="18"/>
                <w:szCs w:val="18"/>
              </w:rPr>
              <w:t>28 Units</w:t>
            </w:r>
          </w:p>
        </w:tc>
        <w:tc>
          <w:tcPr>
            <w:tcW w:w="3117" w:type="dxa"/>
          </w:tcPr>
          <w:p w14:paraId="6ACE9FD3" w14:textId="77777777" w:rsidR="002D65B5" w:rsidRPr="002D65B5" w:rsidRDefault="002D65B5" w:rsidP="007D1582">
            <w:pPr>
              <w:rPr>
                <w:rFonts w:ascii="Arial" w:hAnsi="Arial" w:cs="Arial"/>
                <w:sz w:val="18"/>
                <w:szCs w:val="18"/>
              </w:rPr>
            </w:pPr>
            <w:r w:rsidRPr="002D65B5">
              <w:rPr>
                <w:rFonts w:ascii="Arial" w:hAnsi="Arial" w:cs="Arial"/>
                <w:sz w:val="18"/>
                <w:szCs w:val="18"/>
              </w:rPr>
              <w:t>308 Units</w:t>
            </w:r>
          </w:p>
        </w:tc>
      </w:tr>
      <w:tr w:rsidR="002D65B5" w:rsidRPr="00476581" w14:paraId="50806522" w14:textId="77777777" w:rsidTr="007D1582">
        <w:tc>
          <w:tcPr>
            <w:tcW w:w="3116" w:type="dxa"/>
            <w:shd w:val="clear" w:color="auto" w:fill="BDD6EE" w:themeFill="accent1" w:themeFillTint="66"/>
          </w:tcPr>
          <w:p w14:paraId="208396C2" w14:textId="77777777" w:rsidR="002D65B5" w:rsidRPr="002D65B5" w:rsidRDefault="002D65B5" w:rsidP="007D1582">
            <w:pPr>
              <w:rPr>
                <w:rFonts w:ascii="Arial" w:hAnsi="Arial" w:cs="Arial"/>
                <w:sz w:val="18"/>
                <w:szCs w:val="18"/>
              </w:rPr>
            </w:pPr>
          </w:p>
        </w:tc>
        <w:tc>
          <w:tcPr>
            <w:tcW w:w="3117" w:type="dxa"/>
            <w:shd w:val="clear" w:color="auto" w:fill="BDD6EE" w:themeFill="accent1" w:themeFillTint="66"/>
          </w:tcPr>
          <w:p w14:paraId="733B417A" w14:textId="77777777" w:rsidR="002D65B5" w:rsidRPr="002D65B5" w:rsidRDefault="002D65B5" w:rsidP="007D1582">
            <w:pPr>
              <w:rPr>
                <w:rFonts w:ascii="Arial" w:hAnsi="Arial" w:cs="Arial"/>
                <w:sz w:val="18"/>
                <w:szCs w:val="18"/>
              </w:rPr>
            </w:pPr>
          </w:p>
        </w:tc>
        <w:tc>
          <w:tcPr>
            <w:tcW w:w="3117" w:type="dxa"/>
            <w:shd w:val="clear" w:color="auto" w:fill="BDD6EE" w:themeFill="accent1" w:themeFillTint="66"/>
          </w:tcPr>
          <w:p w14:paraId="434BDD95" w14:textId="77777777" w:rsidR="002D65B5" w:rsidRPr="002D65B5" w:rsidRDefault="002D65B5" w:rsidP="007D1582">
            <w:pPr>
              <w:rPr>
                <w:rFonts w:ascii="Arial" w:hAnsi="Arial" w:cs="Arial"/>
                <w:sz w:val="18"/>
                <w:szCs w:val="18"/>
              </w:rPr>
            </w:pPr>
          </w:p>
        </w:tc>
      </w:tr>
      <w:tr w:rsidR="002D65B5" w:rsidRPr="00476581" w14:paraId="7A8AFD7E" w14:textId="77777777" w:rsidTr="007D1582">
        <w:tc>
          <w:tcPr>
            <w:tcW w:w="3116" w:type="dxa"/>
          </w:tcPr>
          <w:p w14:paraId="68B4B88B" w14:textId="77777777" w:rsidR="002D65B5" w:rsidRPr="002D65B5" w:rsidRDefault="002D65B5" w:rsidP="007D1582">
            <w:pPr>
              <w:rPr>
                <w:rFonts w:ascii="Arial" w:hAnsi="Arial" w:cs="Arial"/>
                <w:sz w:val="18"/>
                <w:szCs w:val="18"/>
              </w:rPr>
            </w:pPr>
            <w:r w:rsidRPr="002D65B5">
              <w:rPr>
                <w:rFonts w:ascii="Arial" w:hAnsi="Arial" w:cs="Arial"/>
                <w:b/>
                <w:sz w:val="18"/>
                <w:szCs w:val="18"/>
              </w:rPr>
              <w:lastRenderedPageBreak/>
              <w:t>Teaching &amp; Other Salary-Funded Activities</w:t>
            </w:r>
          </w:p>
        </w:tc>
        <w:tc>
          <w:tcPr>
            <w:tcW w:w="3117" w:type="dxa"/>
          </w:tcPr>
          <w:p w14:paraId="78189B9D" w14:textId="77777777" w:rsidR="002D65B5" w:rsidRPr="002D65B5" w:rsidRDefault="002D65B5" w:rsidP="007D1582">
            <w:pPr>
              <w:rPr>
                <w:rFonts w:ascii="Arial" w:hAnsi="Arial" w:cs="Arial"/>
                <w:sz w:val="18"/>
                <w:szCs w:val="18"/>
              </w:rPr>
            </w:pPr>
          </w:p>
        </w:tc>
        <w:tc>
          <w:tcPr>
            <w:tcW w:w="3117" w:type="dxa"/>
          </w:tcPr>
          <w:p w14:paraId="6316BE2F" w14:textId="77777777" w:rsidR="002D65B5" w:rsidRPr="002D65B5" w:rsidRDefault="002D65B5" w:rsidP="007D1582">
            <w:pPr>
              <w:rPr>
                <w:rFonts w:ascii="Arial" w:hAnsi="Arial" w:cs="Arial"/>
                <w:sz w:val="18"/>
                <w:szCs w:val="18"/>
              </w:rPr>
            </w:pPr>
          </w:p>
        </w:tc>
      </w:tr>
      <w:tr w:rsidR="002D65B5" w:rsidRPr="00476581" w14:paraId="4F2FEE24" w14:textId="77777777" w:rsidTr="007D1582">
        <w:tc>
          <w:tcPr>
            <w:tcW w:w="3116" w:type="dxa"/>
          </w:tcPr>
          <w:p w14:paraId="412BC49B" w14:textId="77777777" w:rsidR="002D65B5" w:rsidRPr="002D65B5" w:rsidRDefault="002D65B5" w:rsidP="007D1582">
            <w:pPr>
              <w:rPr>
                <w:rFonts w:ascii="Arial" w:hAnsi="Arial" w:cs="Arial"/>
                <w:sz w:val="18"/>
                <w:szCs w:val="18"/>
              </w:rPr>
            </w:pPr>
            <w:r w:rsidRPr="002D65B5">
              <w:rPr>
                <w:rFonts w:ascii="Arial" w:hAnsi="Arial" w:cs="Arial"/>
                <w:sz w:val="18"/>
                <w:szCs w:val="18"/>
              </w:rPr>
              <w:t xml:space="preserve">Course </w:t>
            </w:r>
            <w:proofErr w:type="gramStart"/>
            <w:r w:rsidRPr="002D65B5">
              <w:rPr>
                <w:rFonts w:ascii="Arial" w:hAnsi="Arial" w:cs="Arial"/>
                <w:sz w:val="18"/>
                <w:szCs w:val="18"/>
              </w:rPr>
              <w:t>leader;</w:t>
            </w:r>
            <w:proofErr w:type="gramEnd"/>
            <w:r w:rsidRPr="002D65B5">
              <w:rPr>
                <w:rFonts w:ascii="Arial" w:hAnsi="Arial" w:cs="Arial"/>
                <w:sz w:val="18"/>
                <w:szCs w:val="18"/>
              </w:rPr>
              <w:t xml:space="preserve"> if co-leading, each gets half</w:t>
            </w:r>
          </w:p>
        </w:tc>
        <w:tc>
          <w:tcPr>
            <w:tcW w:w="3117" w:type="dxa"/>
          </w:tcPr>
          <w:p w14:paraId="472255A2" w14:textId="77777777" w:rsidR="002D65B5" w:rsidRPr="002D65B5" w:rsidRDefault="002D65B5" w:rsidP="007D1582">
            <w:pPr>
              <w:rPr>
                <w:rFonts w:ascii="Arial" w:hAnsi="Arial" w:cs="Arial"/>
                <w:sz w:val="18"/>
                <w:szCs w:val="18"/>
              </w:rPr>
            </w:pPr>
          </w:p>
        </w:tc>
        <w:tc>
          <w:tcPr>
            <w:tcW w:w="3117" w:type="dxa"/>
          </w:tcPr>
          <w:p w14:paraId="0B3C1434" w14:textId="77777777" w:rsidR="002D65B5" w:rsidRPr="002D65B5" w:rsidRDefault="002D65B5" w:rsidP="007D1582">
            <w:pPr>
              <w:rPr>
                <w:rFonts w:ascii="Arial" w:hAnsi="Arial" w:cs="Arial"/>
                <w:sz w:val="18"/>
                <w:szCs w:val="18"/>
              </w:rPr>
            </w:pPr>
            <w:r w:rsidRPr="002D65B5">
              <w:rPr>
                <w:rFonts w:ascii="Arial" w:hAnsi="Arial" w:cs="Arial"/>
                <w:sz w:val="18"/>
                <w:szCs w:val="18"/>
              </w:rPr>
              <w:t>10 – 40 Students = 40 Units</w:t>
            </w:r>
          </w:p>
          <w:p w14:paraId="1ADFB508" w14:textId="77777777" w:rsidR="002D65B5" w:rsidRPr="002D65B5" w:rsidRDefault="002D65B5" w:rsidP="007D1582">
            <w:pPr>
              <w:rPr>
                <w:rFonts w:ascii="Arial" w:hAnsi="Arial" w:cs="Arial"/>
                <w:sz w:val="18"/>
                <w:szCs w:val="18"/>
              </w:rPr>
            </w:pPr>
            <w:r w:rsidRPr="002D65B5">
              <w:rPr>
                <w:rFonts w:ascii="Arial" w:hAnsi="Arial" w:cs="Arial"/>
                <w:sz w:val="18"/>
                <w:szCs w:val="18"/>
              </w:rPr>
              <w:t>40 – 80 Students = 60 Units</w:t>
            </w:r>
          </w:p>
          <w:p w14:paraId="1330B8D8" w14:textId="77777777" w:rsidR="002D65B5" w:rsidRPr="002D65B5" w:rsidRDefault="002D65B5" w:rsidP="007D1582">
            <w:pPr>
              <w:rPr>
                <w:rFonts w:ascii="Arial" w:hAnsi="Arial" w:cs="Arial"/>
                <w:sz w:val="18"/>
                <w:szCs w:val="18"/>
              </w:rPr>
            </w:pPr>
            <w:r w:rsidRPr="002D65B5">
              <w:rPr>
                <w:rFonts w:ascii="Arial" w:hAnsi="Arial" w:cs="Arial"/>
                <w:sz w:val="18"/>
                <w:szCs w:val="18"/>
              </w:rPr>
              <w:t>80-100 Students = 80 Units</w:t>
            </w:r>
          </w:p>
        </w:tc>
      </w:tr>
      <w:tr w:rsidR="002D65B5" w:rsidRPr="00476581" w14:paraId="6804A7CD" w14:textId="77777777" w:rsidTr="007D1582">
        <w:tc>
          <w:tcPr>
            <w:tcW w:w="3116" w:type="dxa"/>
          </w:tcPr>
          <w:p w14:paraId="7CCFB357" w14:textId="77777777" w:rsidR="002D65B5" w:rsidRPr="002D65B5" w:rsidRDefault="002D65B5" w:rsidP="007D1582">
            <w:pPr>
              <w:rPr>
                <w:rFonts w:ascii="Arial" w:hAnsi="Arial" w:cs="Arial"/>
                <w:sz w:val="18"/>
                <w:szCs w:val="18"/>
              </w:rPr>
            </w:pPr>
            <w:r w:rsidRPr="002D65B5">
              <w:rPr>
                <w:rFonts w:ascii="Arial" w:hAnsi="Arial" w:cs="Arial"/>
                <w:sz w:val="18"/>
                <w:szCs w:val="18"/>
              </w:rPr>
              <w:t>Lecture or classroom/computer course or distance education</w:t>
            </w:r>
          </w:p>
        </w:tc>
        <w:tc>
          <w:tcPr>
            <w:tcW w:w="3117" w:type="dxa"/>
          </w:tcPr>
          <w:p w14:paraId="47200FC2" w14:textId="77777777" w:rsidR="002D65B5" w:rsidRPr="002D65B5" w:rsidRDefault="002D65B5" w:rsidP="007D1582">
            <w:pPr>
              <w:rPr>
                <w:rFonts w:ascii="Arial" w:hAnsi="Arial" w:cs="Arial"/>
                <w:sz w:val="18"/>
                <w:szCs w:val="18"/>
              </w:rPr>
            </w:pPr>
            <w:r w:rsidRPr="002D65B5">
              <w:rPr>
                <w:rFonts w:ascii="Arial" w:hAnsi="Arial" w:cs="Arial"/>
                <w:sz w:val="18"/>
                <w:szCs w:val="18"/>
              </w:rPr>
              <w:t xml:space="preserve">1 Unit per 1 hour of lecture + 2 Units of preparation = 3 Units/credit hour </w:t>
            </w:r>
          </w:p>
        </w:tc>
        <w:tc>
          <w:tcPr>
            <w:tcW w:w="3117" w:type="dxa"/>
          </w:tcPr>
          <w:p w14:paraId="340968C2" w14:textId="77777777" w:rsidR="002D65B5" w:rsidRPr="002D65B5" w:rsidRDefault="002D65B5" w:rsidP="007D1582">
            <w:pPr>
              <w:rPr>
                <w:rFonts w:ascii="Arial" w:hAnsi="Arial" w:cs="Arial"/>
                <w:sz w:val="18"/>
                <w:szCs w:val="18"/>
              </w:rPr>
            </w:pPr>
            <w:r w:rsidRPr="002D65B5">
              <w:rPr>
                <w:rFonts w:ascii="Arial" w:hAnsi="Arial" w:cs="Arial"/>
                <w:sz w:val="18"/>
                <w:szCs w:val="18"/>
              </w:rPr>
              <w:t>Varies. (e.g., 3-credit hour course taught by 1 person = 99 Units)</w:t>
            </w:r>
          </w:p>
        </w:tc>
      </w:tr>
      <w:tr w:rsidR="002D65B5" w:rsidRPr="00476581" w14:paraId="686B9D34" w14:textId="77777777" w:rsidTr="007D1582">
        <w:tc>
          <w:tcPr>
            <w:tcW w:w="3116" w:type="dxa"/>
            <w:shd w:val="clear" w:color="auto" w:fill="BDD6EE" w:themeFill="accent1" w:themeFillTint="66"/>
          </w:tcPr>
          <w:p w14:paraId="15A64EB3" w14:textId="77777777" w:rsidR="002D65B5" w:rsidRPr="002D65B5" w:rsidRDefault="002D65B5" w:rsidP="007D1582">
            <w:pPr>
              <w:rPr>
                <w:rFonts w:ascii="Arial" w:hAnsi="Arial" w:cs="Arial"/>
                <w:sz w:val="18"/>
                <w:szCs w:val="18"/>
              </w:rPr>
            </w:pPr>
          </w:p>
        </w:tc>
        <w:tc>
          <w:tcPr>
            <w:tcW w:w="3117" w:type="dxa"/>
            <w:shd w:val="clear" w:color="auto" w:fill="BDD6EE" w:themeFill="accent1" w:themeFillTint="66"/>
          </w:tcPr>
          <w:p w14:paraId="2825D9BC" w14:textId="77777777" w:rsidR="002D65B5" w:rsidRPr="002D65B5" w:rsidRDefault="002D65B5" w:rsidP="007D1582">
            <w:pPr>
              <w:rPr>
                <w:rFonts w:ascii="Arial" w:hAnsi="Arial" w:cs="Arial"/>
                <w:sz w:val="18"/>
                <w:szCs w:val="18"/>
              </w:rPr>
            </w:pPr>
          </w:p>
        </w:tc>
        <w:tc>
          <w:tcPr>
            <w:tcW w:w="3117" w:type="dxa"/>
            <w:shd w:val="clear" w:color="auto" w:fill="BDD6EE" w:themeFill="accent1" w:themeFillTint="66"/>
          </w:tcPr>
          <w:p w14:paraId="4F1EB752" w14:textId="77777777" w:rsidR="002D65B5" w:rsidRPr="002D65B5" w:rsidRDefault="002D65B5" w:rsidP="007D1582">
            <w:pPr>
              <w:rPr>
                <w:rFonts w:ascii="Arial" w:hAnsi="Arial" w:cs="Arial"/>
                <w:sz w:val="18"/>
                <w:szCs w:val="18"/>
              </w:rPr>
            </w:pPr>
          </w:p>
        </w:tc>
      </w:tr>
      <w:tr w:rsidR="002D65B5" w:rsidRPr="00476581" w14:paraId="471AD9E9" w14:textId="77777777" w:rsidTr="007D1582">
        <w:tc>
          <w:tcPr>
            <w:tcW w:w="3116" w:type="dxa"/>
          </w:tcPr>
          <w:p w14:paraId="037ABA9F" w14:textId="77777777" w:rsidR="002D65B5" w:rsidRPr="002D65B5" w:rsidRDefault="002D65B5" w:rsidP="007D1582">
            <w:pPr>
              <w:rPr>
                <w:rFonts w:ascii="Arial" w:hAnsi="Arial" w:cs="Arial"/>
                <w:sz w:val="18"/>
                <w:szCs w:val="18"/>
              </w:rPr>
            </w:pPr>
            <w:r w:rsidRPr="002D65B5">
              <w:rPr>
                <w:rFonts w:ascii="Arial" w:hAnsi="Arial" w:cs="Arial"/>
                <w:sz w:val="18"/>
                <w:szCs w:val="18"/>
              </w:rPr>
              <w:t>Clinical group with direct supervision of students</w:t>
            </w:r>
          </w:p>
        </w:tc>
        <w:tc>
          <w:tcPr>
            <w:tcW w:w="3117" w:type="dxa"/>
          </w:tcPr>
          <w:p w14:paraId="16561A5D" w14:textId="77777777" w:rsidR="002D65B5" w:rsidRPr="002D65B5" w:rsidRDefault="002D65B5" w:rsidP="007D1582">
            <w:pPr>
              <w:rPr>
                <w:rFonts w:ascii="Arial" w:hAnsi="Arial" w:cs="Arial"/>
                <w:sz w:val="18"/>
                <w:szCs w:val="18"/>
              </w:rPr>
            </w:pPr>
            <w:r w:rsidRPr="002D65B5">
              <w:rPr>
                <w:rFonts w:ascii="Arial" w:hAnsi="Arial" w:cs="Arial"/>
                <w:sz w:val="18"/>
                <w:szCs w:val="18"/>
              </w:rPr>
              <w:t>1-credit clinical course = 3 units + 0.5 /credit hour preparation = 3.5 units</w:t>
            </w:r>
          </w:p>
          <w:p w14:paraId="003E28E5" w14:textId="77777777" w:rsidR="002D65B5" w:rsidRPr="002D65B5" w:rsidRDefault="002D65B5" w:rsidP="007D1582">
            <w:pPr>
              <w:rPr>
                <w:rFonts w:ascii="Arial" w:hAnsi="Arial" w:cs="Arial"/>
                <w:sz w:val="18"/>
                <w:szCs w:val="18"/>
              </w:rPr>
            </w:pPr>
          </w:p>
          <w:p w14:paraId="6BB39B20" w14:textId="77777777" w:rsidR="002D65B5" w:rsidRPr="002D65B5" w:rsidRDefault="002D65B5" w:rsidP="007D1582">
            <w:pPr>
              <w:rPr>
                <w:rFonts w:ascii="Arial" w:hAnsi="Arial" w:cs="Arial"/>
                <w:sz w:val="18"/>
                <w:szCs w:val="18"/>
              </w:rPr>
            </w:pPr>
            <w:r w:rsidRPr="002D65B5">
              <w:rPr>
                <w:rFonts w:ascii="Arial" w:hAnsi="Arial" w:cs="Arial"/>
                <w:sz w:val="18"/>
                <w:szCs w:val="18"/>
              </w:rPr>
              <w:t>2-credit clinical course = 6 units + 0.5 unit/credit hour preparation = 7 units</w:t>
            </w:r>
          </w:p>
          <w:p w14:paraId="645314D5" w14:textId="77777777" w:rsidR="002D65B5" w:rsidRPr="002D65B5" w:rsidRDefault="002D65B5" w:rsidP="007D1582">
            <w:pPr>
              <w:rPr>
                <w:rFonts w:ascii="Arial" w:hAnsi="Arial" w:cs="Arial"/>
                <w:sz w:val="18"/>
                <w:szCs w:val="18"/>
              </w:rPr>
            </w:pPr>
          </w:p>
          <w:p w14:paraId="6253217E" w14:textId="77777777" w:rsidR="002D65B5" w:rsidRPr="002D65B5" w:rsidRDefault="002D65B5" w:rsidP="007D1582">
            <w:pPr>
              <w:rPr>
                <w:rFonts w:ascii="Arial" w:hAnsi="Arial" w:cs="Arial"/>
                <w:sz w:val="18"/>
                <w:szCs w:val="18"/>
              </w:rPr>
            </w:pPr>
            <w:r w:rsidRPr="002D65B5">
              <w:rPr>
                <w:rFonts w:ascii="Arial" w:hAnsi="Arial" w:cs="Arial"/>
                <w:sz w:val="18"/>
                <w:szCs w:val="18"/>
              </w:rPr>
              <w:t>3-credit clinical = 9 units + 0.5 units/credit hour preparation = 10.5 units</w:t>
            </w:r>
          </w:p>
          <w:p w14:paraId="2A38D11E" w14:textId="77777777" w:rsidR="002D65B5" w:rsidRPr="002D65B5" w:rsidRDefault="002D65B5" w:rsidP="007D1582">
            <w:pPr>
              <w:rPr>
                <w:rFonts w:ascii="Arial" w:hAnsi="Arial" w:cs="Arial"/>
                <w:sz w:val="18"/>
                <w:szCs w:val="18"/>
              </w:rPr>
            </w:pPr>
          </w:p>
          <w:p w14:paraId="60BB266A" w14:textId="77777777" w:rsidR="002D65B5" w:rsidRPr="002D65B5" w:rsidRDefault="002D65B5" w:rsidP="007D1582">
            <w:pPr>
              <w:rPr>
                <w:rFonts w:ascii="Arial" w:hAnsi="Arial" w:cs="Arial"/>
                <w:sz w:val="18"/>
                <w:szCs w:val="18"/>
              </w:rPr>
            </w:pPr>
            <w:r w:rsidRPr="002D65B5">
              <w:rPr>
                <w:rFonts w:ascii="Arial" w:hAnsi="Arial" w:cs="Arial"/>
                <w:sz w:val="18"/>
                <w:szCs w:val="18"/>
              </w:rPr>
              <w:t>4- credit clinical = 12 units + 0.5 unit/credit hour preparation = 14 units</w:t>
            </w:r>
          </w:p>
          <w:p w14:paraId="06BDAB65" w14:textId="77777777" w:rsidR="002D65B5" w:rsidRPr="002D65B5" w:rsidRDefault="002D65B5" w:rsidP="007D1582">
            <w:pPr>
              <w:rPr>
                <w:rFonts w:ascii="Arial" w:hAnsi="Arial" w:cs="Arial"/>
                <w:sz w:val="18"/>
                <w:szCs w:val="18"/>
              </w:rPr>
            </w:pPr>
          </w:p>
        </w:tc>
        <w:tc>
          <w:tcPr>
            <w:tcW w:w="3117" w:type="dxa"/>
          </w:tcPr>
          <w:p w14:paraId="3564F0F9" w14:textId="77777777" w:rsidR="002D65B5" w:rsidRPr="002D65B5" w:rsidRDefault="002D65B5" w:rsidP="007D1582">
            <w:pPr>
              <w:rPr>
                <w:rFonts w:ascii="Arial" w:hAnsi="Arial" w:cs="Arial"/>
                <w:sz w:val="18"/>
                <w:szCs w:val="18"/>
              </w:rPr>
            </w:pPr>
            <w:r w:rsidRPr="002D65B5">
              <w:rPr>
                <w:rFonts w:ascii="Arial" w:hAnsi="Arial" w:cs="Arial"/>
                <w:sz w:val="18"/>
                <w:szCs w:val="18"/>
              </w:rPr>
              <w:t>38.5 Units</w:t>
            </w:r>
          </w:p>
          <w:p w14:paraId="7C7D4B88" w14:textId="77777777" w:rsidR="002D65B5" w:rsidRPr="002D65B5" w:rsidRDefault="002D65B5" w:rsidP="007D1582">
            <w:pPr>
              <w:rPr>
                <w:rFonts w:ascii="Arial" w:hAnsi="Arial" w:cs="Arial"/>
                <w:sz w:val="18"/>
                <w:szCs w:val="18"/>
              </w:rPr>
            </w:pPr>
          </w:p>
          <w:p w14:paraId="6DC7A0C2" w14:textId="77777777" w:rsidR="002D65B5" w:rsidRPr="002D65B5" w:rsidRDefault="002D65B5" w:rsidP="007D1582">
            <w:pPr>
              <w:rPr>
                <w:rFonts w:ascii="Arial" w:hAnsi="Arial" w:cs="Arial"/>
                <w:sz w:val="18"/>
                <w:szCs w:val="18"/>
              </w:rPr>
            </w:pPr>
          </w:p>
          <w:p w14:paraId="1E6F122A" w14:textId="77777777" w:rsidR="002D65B5" w:rsidRPr="002D65B5" w:rsidRDefault="002D65B5" w:rsidP="007D1582">
            <w:pPr>
              <w:rPr>
                <w:rFonts w:ascii="Arial" w:hAnsi="Arial" w:cs="Arial"/>
                <w:sz w:val="18"/>
                <w:szCs w:val="18"/>
              </w:rPr>
            </w:pPr>
          </w:p>
          <w:p w14:paraId="26188716" w14:textId="77777777" w:rsidR="002D65B5" w:rsidRPr="002D65B5" w:rsidRDefault="002D65B5" w:rsidP="007D1582">
            <w:pPr>
              <w:rPr>
                <w:rFonts w:ascii="Arial" w:hAnsi="Arial" w:cs="Arial"/>
                <w:sz w:val="18"/>
                <w:szCs w:val="18"/>
              </w:rPr>
            </w:pPr>
            <w:r w:rsidRPr="002D65B5">
              <w:rPr>
                <w:rFonts w:ascii="Arial" w:hAnsi="Arial" w:cs="Arial"/>
                <w:sz w:val="18"/>
                <w:szCs w:val="18"/>
              </w:rPr>
              <w:t>77 Units</w:t>
            </w:r>
          </w:p>
          <w:p w14:paraId="160328D1" w14:textId="77777777" w:rsidR="002D65B5" w:rsidRPr="002D65B5" w:rsidRDefault="002D65B5" w:rsidP="007D1582">
            <w:pPr>
              <w:rPr>
                <w:rFonts w:ascii="Arial" w:hAnsi="Arial" w:cs="Arial"/>
                <w:sz w:val="18"/>
                <w:szCs w:val="18"/>
              </w:rPr>
            </w:pPr>
          </w:p>
          <w:p w14:paraId="12419AE4" w14:textId="77777777" w:rsidR="002D65B5" w:rsidRPr="002D65B5" w:rsidRDefault="002D65B5" w:rsidP="007D1582">
            <w:pPr>
              <w:rPr>
                <w:rFonts w:ascii="Arial" w:hAnsi="Arial" w:cs="Arial"/>
                <w:sz w:val="18"/>
                <w:szCs w:val="18"/>
              </w:rPr>
            </w:pPr>
          </w:p>
          <w:p w14:paraId="79DFE2CF" w14:textId="77777777" w:rsidR="002D65B5" w:rsidRPr="002D65B5" w:rsidRDefault="002D65B5" w:rsidP="007D1582">
            <w:pPr>
              <w:rPr>
                <w:rFonts w:ascii="Arial" w:hAnsi="Arial" w:cs="Arial"/>
                <w:sz w:val="18"/>
                <w:szCs w:val="18"/>
              </w:rPr>
            </w:pPr>
          </w:p>
          <w:p w14:paraId="1D0D1211" w14:textId="77777777" w:rsidR="002D65B5" w:rsidRPr="002D65B5" w:rsidRDefault="002D65B5" w:rsidP="007D1582">
            <w:pPr>
              <w:rPr>
                <w:rFonts w:ascii="Arial" w:hAnsi="Arial" w:cs="Arial"/>
                <w:sz w:val="18"/>
                <w:szCs w:val="18"/>
              </w:rPr>
            </w:pPr>
          </w:p>
          <w:p w14:paraId="197ADB30" w14:textId="77777777" w:rsidR="002D65B5" w:rsidRPr="002D65B5" w:rsidRDefault="002D65B5" w:rsidP="007D1582">
            <w:pPr>
              <w:rPr>
                <w:rFonts w:ascii="Arial" w:hAnsi="Arial" w:cs="Arial"/>
                <w:sz w:val="18"/>
                <w:szCs w:val="18"/>
              </w:rPr>
            </w:pPr>
          </w:p>
          <w:p w14:paraId="19377F15" w14:textId="77777777" w:rsidR="002D65B5" w:rsidRPr="002D65B5" w:rsidRDefault="002D65B5" w:rsidP="007D1582">
            <w:pPr>
              <w:rPr>
                <w:rFonts w:ascii="Arial" w:hAnsi="Arial" w:cs="Arial"/>
                <w:sz w:val="18"/>
                <w:szCs w:val="18"/>
              </w:rPr>
            </w:pPr>
            <w:r w:rsidRPr="002D65B5">
              <w:rPr>
                <w:rFonts w:ascii="Arial" w:hAnsi="Arial" w:cs="Arial"/>
                <w:sz w:val="18"/>
                <w:szCs w:val="18"/>
              </w:rPr>
              <w:t>115.5 Units</w:t>
            </w:r>
          </w:p>
          <w:p w14:paraId="0112F66A" w14:textId="77777777" w:rsidR="002D65B5" w:rsidRPr="002D65B5" w:rsidRDefault="002D65B5" w:rsidP="007D1582">
            <w:pPr>
              <w:rPr>
                <w:rFonts w:ascii="Arial" w:hAnsi="Arial" w:cs="Arial"/>
                <w:sz w:val="18"/>
                <w:szCs w:val="18"/>
              </w:rPr>
            </w:pPr>
          </w:p>
          <w:p w14:paraId="4F83F34F" w14:textId="77777777" w:rsidR="002D65B5" w:rsidRPr="002D65B5" w:rsidRDefault="002D65B5" w:rsidP="007D1582">
            <w:pPr>
              <w:rPr>
                <w:rFonts w:ascii="Arial" w:hAnsi="Arial" w:cs="Arial"/>
                <w:sz w:val="18"/>
                <w:szCs w:val="18"/>
              </w:rPr>
            </w:pPr>
          </w:p>
          <w:p w14:paraId="1419FD63" w14:textId="77777777" w:rsidR="002D65B5" w:rsidRPr="002D65B5" w:rsidRDefault="002D65B5" w:rsidP="007D1582">
            <w:pPr>
              <w:rPr>
                <w:rFonts w:ascii="Arial" w:hAnsi="Arial" w:cs="Arial"/>
                <w:sz w:val="18"/>
                <w:szCs w:val="18"/>
              </w:rPr>
            </w:pPr>
          </w:p>
          <w:p w14:paraId="441A7C2E" w14:textId="77777777" w:rsidR="002D65B5" w:rsidRPr="002D65B5" w:rsidRDefault="002D65B5" w:rsidP="007D1582">
            <w:pPr>
              <w:rPr>
                <w:rFonts w:ascii="Arial" w:hAnsi="Arial" w:cs="Arial"/>
                <w:sz w:val="18"/>
                <w:szCs w:val="18"/>
              </w:rPr>
            </w:pPr>
            <w:r w:rsidRPr="002D65B5">
              <w:rPr>
                <w:rFonts w:ascii="Arial" w:hAnsi="Arial" w:cs="Arial"/>
                <w:sz w:val="18"/>
                <w:szCs w:val="18"/>
              </w:rPr>
              <w:t>154 Units</w:t>
            </w:r>
          </w:p>
        </w:tc>
      </w:tr>
      <w:tr w:rsidR="002D65B5" w:rsidRPr="00476581" w14:paraId="5FEE67CA" w14:textId="77777777" w:rsidTr="007D1582">
        <w:tc>
          <w:tcPr>
            <w:tcW w:w="3116" w:type="dxa"/>
          </w:tcPr>
          <w:p w14:paraId="6C269A61" w14:textId="77777777" w:rsidR="002D65B5" w:rsidRPr="002D65B5" w:rsidRDefault="002D65B5" w:rsidP="007D1582">
            <w:pPr>
              <w:rPr>
                <w:rFonts w:ascii="Arial" w:hAnsi="Arial" w:cs="Arial"/>
                <w:sz w:val="18"/>
                <w:szCs w:val="18"/>
              </w:rPr>
            </w:pPr>
            <w:r w:rsidRPr="002D65B5">
              <w:rPr>
                <w:rFonts w:ascii="Arial" w:hAnsi="Arial" w:cs="Arial"/>
                <w:sz w:val="18"/>
                <w:szCs w:val="18"/>
              </w:rPr>
              <w:t>Clinical faculty supervision of up to 10 students directly precepted by agency preceptors</w:t>
            </w:r>
          </w:p>
        </w:tc>
        <w:tc>
          <w:tcPr>
            <w:tcW w:w="3117" w:type="dxa"/>
          </w:tcPr>
          <w:p w14:paraId="1FFD7A2B" w14:textId="77777777" w:rsidR="002D65B5" w:rsidRPr="002D65B5" w:rsidRDefault="002D65B5" w:rsidP="007D1582">
            <w:pPr>
              <w:rPr>
                <w:rFonts w:ascii="Arial" w:hAnsi="Arial" w:cs="Arial"/>
                <w:sz w:val="18"/>
                <w:szCs w:val="18"/>
              </w:rPr>
            </w:pPr>
            <w:r w:rsidRPr="002D65B5">
              <w:rPr>
                <w:rFonts w:ascii="Arial" w:hAnsi="Arial" w:cs="Arial"/>
                <w:sz w:val="18"/>
                <w:szCs w:val="18"/>
              </w:rPr>
              <w:t xml:space="preserve">1-credit clinical course = 3 units </w:t>
            </w:r>
          </w:p>
          <w:p w14:paraId="5A449212" w14:textId="77777777" w:rsidR="002D65B5" w:rsidRPr="002D65B5" w:rsidRDefault="002D65B5" w:rsidP="007D1582">
            <w:pPr>
              <w:rPr>
                <w:rFonts w:ascii="Arial" w:hAnsi="Arial" w:cs="Arial"/>
                <w:sz w:val="18"/>
                <w:szCs w:val="18"/>
              </w:rPr>
            </w:pPr>
          </w:p>
          <w:p w14:paraId="13A49D33" w14:textId="77777777" w:rsidR="002D65B5" w:rsidRPr="002D65B5" w:rsidRDefault="002D65B5" w:rsidP="007D1582">
            <w:pPr>
              <w:rPr>
                <w:rFonts w:ascii="Arial" w:hAnsi="Arial" w:cs="Arial"/>
                <w:sz w:val="18"/>
                <w:szCs w:val="18"/>
              </w:rPr>
            </w:pPr>
            <w:r w:rsidRPr="002D65B5">
              <w:rPr>
                <w:rFonts w:ascii="Arial" w:hAnsi="Arial" w:cs="Arial"/>
                <w:sz w:val="18"/>
                <w:szCs w:val="18"/>
              </w:rPr>
              <w:t xml:space="preserve">2-credit clinical course = 6 </w:t>
            </w:r>
          </w:p>
          <w:p w14:paraId="2D2F6D25" w14:textId="77777777" w:rsidR="002D65B5" w:rsidRPr="002D65B5" w:rsidRDefault="002D65B5" w:rsidP="007D1582">
            <w:pPr>
              <w:rPr>
                <w:rFonts w:ascii="Arial" w:hAnsi="Arial" w:cs="Arial"/>
                <w:sz w:val="18"/>
                <w:szCs w:val="18"/>
              </w:rPr>
            </w:pPr>
          </w:p>
          <w:p w14:paraId="0F7AE016" w14:textId="77777777" w:rsidR="002D65B5" w:rsidRPr="002D65B5" w:rsidRDefault="002D65B5" w:rsidP="007D1582">
            <w:pPr>
              <w:rPr>
                <w:rFonts w:ascii="Arial" w:hAnsi="Arial" w:cs="Arial"/>
                <w:sz w:val="18"/>
                <w:szCs w:val="18"/>
              </w:rPr>
            </w:pPr>
            <w:r w:rsidRPr="002D65B5">
              <w:rPr>
                <w:rFonts w:ascii="Arial" w:hAnsi="Arial" w:cs="Arial"/>
                <w:sz w:val="18"/>
                <w:szCs w:val="18"/>
              </w:rPr>
              <w:t xml:space="preserve">3-credit clinical = 9 units </w:t>
            </w:r>
          </w:p>
          <w:p w14:paraId="77F375F1" w14:textId="77777777" w:rsidR="002D65B5" w:rsidRPr="002D65B5" w:rsidRDefault="002D65B5" w:rsidP="007D1582">
            <w:pPr>
              <w:rPr>
                <w:rFonts w:ascii="Arial" w:hAnsi="Arial" w:cs="Arial"/>
                <w:sz w:val="18"/>
                <w:szCs w:val="18"/>
              </w:rPr>
            </w:pPr>
          </w:p>
          <w:p w14:paraId="5200A978" w14:textId="77777777" w:rsidR="002D65B5" w:rsidRPr="002D65B5" w:rsidRDefault="002D65B5" w:rsidP="007D1582">
            <w:pPr>
              <w:rPr>
                <w:rFonts w:ascii="Arial" w:hAnsi="Arial" w:cs="Arial"/>
                <w:sz w:val="18"/>
                <w:szCs w:val="18"/>
              </w:rPr>
            </w:pPr>
            <w:r w:rsidRPr="002D65B5">
              <w:rPr>
                <w:rFonts w:ascii="Arial" w:hAnsi="Arial" w:cs="Arial"/>
                <w:sz w:val="18"/>
                <w:szCs w:val="18"/>
              </w:rPr>
              <w:t xml:space="preserve">4- credit clinical = 12 units </w:t>
            </w:r>
          </w:p>
        </w:tc>
        <w:tc>
          <w:tcPr>
            <w:tcW w:w="3117" w:type="dxa"/>
          </w:tcPr>
          <w:p w14:paraId="7E723170" w14:textId="77777777" w:rsidR="002D65B5" w:rsidRPr="002D65B5" w:rsidRDefault="002D65B5" w:rsidP="007D1582">
            <w:pPr>
              <w:rPr>
                <w:rFonts w:ascii="Arial" w:hAnsi="Arial" w:cs="Arial"/>
                <w:sz w:val="18"/>
                <w:szCs w:val="18"/>
              </w:rPr>
            </w:pPr>
            <w:r w:rsidRPr="002D65B5">
              <w:rPr>
                <w:rFonts w:ascii="Arial" w:hAnsi="Arial" w:cs="Arial"/>
                <w:sz w:val="18"/>
                <w:szCs w:val="18"/>
              </w:rPr>
              <w:t>33 Units</w:t>
            </w:r>
          </w:p>
          <w:p w14:paraId="7DDF9583" w14:textId="77777777" w:rsidR="002D65B5" w:rsidRPr="002D65B5" w:rsidRDefault="002D65B5" w:rsidP="007D1582">
            <w:pPr>
              <w:rPr>
                <w:rFonts w:ascii="Arial" w:hAnsi="Arial" w:cs="Arial"/>
                <w:sz w:val="18"/>
                <w:szCs w:val="18"/>
              </w:rPr>
            </w:pPr>
          </w:p>
          <w:p w14:paraId="0577BE4D" w14:textId="77777777" w:rsidR="002D65B5" w:rsidRPr="002D65B5" w:rsidRDefault="002D65B5" w:rsidP="007D1582">
            <w:pPr>
              <w:rPr>
                <w:rFonts w:ascii="Arial" w:hAnsi="Arial" w:cs="Arial"/>
                <w:sz w:val="18"/>
                <w:szCs w:val="18"/>
              </w:rPr>
            </w:pPr>
            <w:r w:rsidRPr="002D65B5">
              <w:rPr>
                <w:rFonts w:ascii="Arial" w:hAnsi="Arial" w:cs="Arial"/>
                <w:sz w:val="18"/>
                <w:szCs w:val="18"/>
              </w:rPr>
              <w:t>66 Units</w:t>
            </w:r>
          </w:p>
          <w:p w14:paraId="5DCC3F40" w14:textId="77777777" w:rsidR="002D65B5" w:rsidRPr="002D65B5" w:rsidRDefault="002D65B5" w:rsidP="007D1582">
            <w:pPr>
              <w:rPr>
                <w:rFonts w:ascii="Arial" w:hAnsi="Arial" w:cs="Arial"/>
                <w:sz w:val="18"/>
                <w:szCs w:val="18"/>
              </w:rPr>
            </w:pPr>
          </w:p>
          <w:p w14:paraId="7FA36BB0" w14:textId="77777777" w:rsidR="002D65B5" w:rsidRPr="002D65B5" w:rsidRDefault="002D65B5" w:rsidP="007D1582">
            <w:pPr>
              <w:rPr>
                <w:rFonts w:ascii="Arial" w:hAnsi="Arial" w:cs="Arial"/>
                <w:sz w:val="18"/>
                <w:szCs w:val="18"/>
              </w:rPr>
            </w:pPr>
            <w:r w:rsidRPr="002D65B5">
              <w:rPr>
                <w:rFonts w:ascii="Arial" w:hAnsi="Arial" w:cs="Arial"/>
                <w:sz w:val="18"/>
                <w:szCs w:val="18"/>
              </w:rPr>
              <w:t>99 Units</w:t>
            </w:r>
          </w:p>
          <w:p w14:paraId="3B673F4A" w14:textId="77777777" w:rsidR="002D65B5" w:rsidRPr="002D65B5" w:rsidRDefault="002D65B5" w:rsidP="007D1582">
            <w:pPr>
              <w:rPr>
                <w:rFonts w:ascii="Arial" w:hAnsi="Arial" w:cs="Arial"/>
                <w:sz w:val="18"/>
                <w:szCs w:val="18"/>
              </w:rPr>
            </w:pPr>
          </w:p>
          <w:p w14:paraId="02F3D992" w14:textId="77777777" w:rsidR="002D65B5" w:rsidRPr="002D65B5" w:rsidRDefault="002D65B5" w:rsidP="007D1582">
            <w:pPr>
              <w:rPr>
                <w:rFonts w:ascii="Arial" w:hAnsi="Arial" w:cs="Arial"/>
                <w:sz w:val="18"/>
                <w:szCs w:val="18"/>
              </w:rPr>
            </w:pPr>
            <w:r w:rsidRPr="002D65B5">
              <w:rPr>
                <w:rFonts w:ascii="Arial" w:hAnsi="Arial" w:cs="Arial"/>
                <w:sz w:val="18"/>
                <w:szCs w:val="18"/>
              </w:rPr>
              <w:t>132 Units</w:t>
            </w:r>
          </w:p>
        </w:tc>
      </w:tr>
      <w:tr w:rsidR="002D65B5" w:rsidRPr="00476581" w14:paraId="56EA3269" w14:textId="77777777" w:rsidTr="007D1582">
        <w:tc>
          <w:tcPr>
            <w:tcW w:w="3116" w:type="dxa"/>
            <w:shd w:val="clear" w:color="auto" w:fill="BDD6EE" w:themeFill="accent1" w:themeFillTint="66"/>
          </w:tcPr>
          <w:p w14:paraId="5810A19A" w14:textId="77777777" w:rsidR="002D65B5" w:rsidRPr="002D65B5" w:rsidRDefault="002D65B5" w:rsidP="007D1582">
            <w:pPr>
              <w:rPr>
                <w:rFonts w:ascii="Arial" w:hAnsi="Arial" w:cs="Arial"/>
                <w:sz w:val="18"/>
                <w:szCs w:val="18"/>
              </w:rPr>
            </w:pPr>
          </w:p>
        </w:tc>
        <w:tc>
          <w:tcPr>
            <w:tcW w:w="3117" w:type="dxa"/>
            <w:shd w:val="clear" w:color="auto" w:fill="BDD6EE" w:themeFill="accent1" w:themeFillTint="66"/>
          </w:tcPr>
          <w:p w14:paraId="11146D09" w14:textId="77777777" w:rsidR="002D65B5" w:rsidRPr="002D65B5" w:rsidRDefault="002D65B5" w:rsidP="007D1582">
            <w:pPr>
              <w:rPr>
                <w:rFonts w:ascii="Arial" w:hAnsi="Arial" w:cs="Arial"/>
                <w:sz w:val="18"/>
                <w:szCs w:val="18"/>
              </w:rPr>
            </w:pPr>
          </w:p>
        </w:tc>
        <w:tc>
          <w:tcPr>
            <w:tcW w:w="3117" w:type="dxa"/>
            <w:shd w:val="clear" w:color="auto" w:fill="BDD6EE" w:themeFill="accent1" w:themeFillTint="66"/>
          </w:tcPr>
          <w:p w14:paraId="57A7AECF" w14:textId="77777777" w:rsidR="002D65B5" w:rsidRPr="002D65B5" w:rsidRDefault="002D65B5" w:rsidP="007D1582">
            <w:pPr>
              <w:rPr>
                <w:rFonts w:ascii="Arial" w:hAnsi="Arial" w:cs="Arial"/>
                <w:sz w:val="18"/>
                <w:szCs w:val="18"/>
              </w:rPr>
            </w:pPr>
          </w:p>
        </w:tc>
      </w:tr>
      <w:tr w:rsidR="002D65B5" w:rsidRPr="00476581" w14:paraId="00732A62" w14:textId="77777777" w:rsidTr="007D1582">
        <w:tc>
          <w:tcPr>
            <w:tcW w:w="3116" w:type="dxa"/>
          </w:tcPr>
          <w:p w14:paraId="719CBF9B" w14:textId="77777777" w:rsidR="002D65B5" w:rsidRPr="002D65B5" w:rsidRDefault="002D65B5" w:rsidP="007D1582">
            <w:pPr>
              <w:rPr>
                <w:rFonts w:ascii="Arial" w:hAnsi="Arial" w:cs="Arial"/>
                <w:sz w:val="18"/>
                <w:szCs w:val="18"/>
              </w:rPr>
            </w:pPr>
            <w:r w:rsidRPr="002D65B5">
              <w:rPr>
                <w:rFonts w:ascii="Arial" w:hAnsi="Arial" w:cs="Arial"/>
                <w:sz w:val="18"/>
                <w:szCs w:val="18"/>
              </w:rPr>
              <w:t>Laboratory group</w:t>
            </w:r>
          </w:p>
        </w:tc>
        <w:tc>
          <w:tcPr>
            <w:tcW w:w="3117" w:type="dxa"/>
          </w:tcPr>
          <w:p w14:paraId="256F98DE" w14:textId="77777777" w:rsidR="002D65B5" w:rsidRPr="002D65B5" w:rsidRDefault="002D65B5" w:rsidP="007D1582">
            <w:pPr>
              <w:rPr>
                <w:rFonts w:ascii="Arial" w:hAnsi="Arial" w:cs="Arial"/>
                <w:sz w:val="18"/>
                <w:szCs w:val="18"/>
              </w:rPr>
            </w:pPr>
            <w:r w:rsidRPr="002D65B5">
              <w:rPr>
                <w:rFonts w:ascii="Arial" w:hAnsi="Arial" w:cs="Arial"/>
                <w:sz w:val="18"/>
                <w:szCs w:val="18"/>
              </w:rPr>
              <w:t>1 Unit per 1 hour of laboratory time + 2 units of preparation = 3 units per hour</w:t>
            </w:r>
          </w:p>
        </w:tc>
        <w:tc>
          <w:tcPr>
            <w:tcW w:w="3117" w:type="dxa"/>
          </w:tcPr>
          <w:p w14:paraId="4548445B" w14:textId="77777777" w:rsidR="002D65B5" w:rsidRPr="002D65B5" w:rsidRDefault="002D65B5" w:rsidP="007D1582">
            <w:pPr>
              <w:rPr>
                <w:rFonts w:ascii="Arial" w:hAnsi="Arial" w:cs="Arial"/>
                <w:sz w:val="18"/>
                <w:szCs w:val="18"/>
              </w:rPr>
            </w:pPr>
            <w:r w:rsidRPr="002D65B5">
              <w:rPr>
                <w:rFonts w:ascii="Arial" w:hAnsi="Arial" w:cs="Arial"/>
                <w:sz w:val="18"/>
                <w:szCs w:val="18"/>
              </w:rPr>
              <w:t xml:space="preserve">Varies depending on length of lab (e.g., </w:t>
            </w:r>
            <w:proofErr w:type="gramStart"/>
            <w:r w:rsidRPr="002D65B5">
              <w:rPr>
                <w:rFonts w:ascii="Arial" w:hAnsi="Arial" w:cs="Arial"/>
                <w:sz w:val="18"/>
                <w:szCs w:val="18"/>
              </w:rPr>
              <w:t>2 hour</w:t>
            </w:r>
            <w:proofErr w:type="gramEnd"/>
            <w:r w:rsidRPr="002D65B5">
              <w:rPr>
                <w:rFonts w:ascii="Arial" w:hAnsi="Arial" w:cs="Arial"/>
                <w:sz w:val="18"/>
                <w:szCs w:val="18"/>
              </w:rPr>
              <w:t xml:space="preserve"> lab +2 units preparation = 44 Units)</w:t>
            </w:r>
          </w:p>
        </w:tc>
      </w:tr>
      <w:tr w:rsidR="002D65B5" w:rsidRPr="00476581" w14:paraId="37DA5F95" w14:textId="77777777" w:rsidTr="007D1582">
        <w:tc>
          <w:tcPr>
            <w:tcW w:w="3116" w:type="dxa"/>
            <w:shd w:val="clear" w:color="auto" w:fill="BDD6EE" w:themeFill="accent1" w:themeFillTint="66"/>
          </w:tcPr>
          <w:p w14:paraId="5D2DA47A" w14:textId="77777777" w:rsidR="002D65B5" w:rsidRPr="002D65B5" w:rsidRDefault="002D65B5" w:rsidP="007D1582">
            <w:pPr>
              <w:rPr>
                <w:rFonts w:ascii="Arial" w:hAnsi="Arial" w:cs="Arial"/>
                <w:sz w:val="18"/>
                <w:szCs w:val="18"/>
              </w:rPr>
            </w:pPr>
          </w:p>
        </w:tc>
        <w:tc>
          <w:tcPr>
            <w:tcW w:w="3117" w:type="dxa"/>
            <w:shd w:val="clear" w:color="auto" w:fill="BDD6EE" w:themeFill="accent1" w:themeFillTint="66"/>
          </w:tcPr>
          <w:p w14:paraId="3B0BC2F9" w14:textId="77777777" w:rsidR="002D65B5" w:rsidRPr="002D65B5" w:rsidRDefault="002D65B5" w:rsidP="007D1582">
            <w:pPr>
              <w:rPr>
                <w:rFonts w:ascii="Arial" w:hAnsi="Arial" w:cs="Arial"/>
                <w:sz w:val="18"/>
                <w:szCs w:val="18"/>
              </w:rPr>
            </w:pPr>
          </w:p>
        </w:tc>
        <w:tc>
          <w:tcPr>
            <w:tcW w:w="3117" w:type="dxa"/>
            <w:shd w:val="clear" w:color="auto" w:fill="BDD6EE" w:themeFill="accent1" w:themeFillTint="66"/>
          </w:tcPr>
          <w:p w14:paraId="4D43A9EA" w14:textId="77777777" w:rsidR="002D65B5" w:rsidRPr="002D65B5" w:rsidRDefault="002D65B5" w:rsidP="007D1582">
            <w:pPr>
              <w:rPr>
                <w:rFonts w:ascii="Arial" w:hAnsi="Arial" w:cs="Arial"/>
                <w:sz w:val="18"/>
                <w:szCs w:val="18"/>
              </w:rPr>
            </w:pPr>
          </w:p>
        </w:tc>
      </w:tr>
      <w:tr w:rsidR="002D65B5" w:rsidRPr="00476581" w14:paraId="3F407959" w14:textId="77777777" w:rsidTr="007D1582">
        <w:trPr>
          <w:trHeight w:val="359"/>
        </w:trPr>
        <w:tc>
          <w:tcPr>
            <w:tcW w:w="3116" w:type="dxa"/>
          </w:tcPr>
          <w:p w14:paraId="4F91AE58" w14:textId="77777777" w:rsidR="002D65B5" w:rsidRPr="002D65B5" w:rsidRDefault="002D65B5" w:rsidP="007D1582">
            <w:pPr>
              <w:rPr>
                <w:rFonts w:ascii="Arial" w:hAnsi="Arial" w:cs="Arial"/>
                <w:sz w:val="18"/>
                <w:szCs w:val="18"/>
              </w:rPr>
            </w:pPr>
            <w:r w:rsidRPr="002D65B5">
              <w:rPr>
                <w:rFonts w:ascii="Arial" w:hAnsi="Arial" w:cs="Arial"/>
                <w:sz w:val="18"/>
                <w:szCs w:val="18"/>
              </w:rPr>
              <w:t xml:space="preserve">Proctoring exam for course in which </w:t>
            </w:r>
            <w:proofErr w:type="gramStart"/>
            <w:r w:rsidRPr="002D65B5">
              <w:rPr>
                <w:rFonts w:ascii="Arial" w:hAnsi="Arial" w:cs="Arial"/>
                <w:sz w:val="18"/>
                <w:szCs w:val="18"/>
              </w:rPr>
              <w:t>you  are</w:t>
            </w:r>
            <w:proofErr w:type="gramEnd"/>
            <w:r w:rsidRPr="002D65B5">
              <w:rPr>
                <w:rFonts w:ascii="Arial" w:hAnsi="Arial" w:cs="Arial"/>
                <w:sz w:val="18"/>
                <w:szCs w:val="18"/>
              </w:rPr>
              <w:t xml:space="preserve"> </w:t>
            </w:r>
            <w:r w:rsidRPr="002D65B5">
              <w:rPr>
                <w:rFonts w:ascii="Arial" w:hAnsi="Arial" w:cs="Arial"/>
                <w:b/>
                <w:sz w:val="18"/>
                <w:szCs w:val="18"/>
              </w:rPr>
              <w:t>not</w:t>
            </w:r>
            <w:r w:rsidRPr="002D65B5">
              <w:rPr>
                <w:rFonts w:ascii="Arial" w:hAnsi="Arial" w:cs="Arial"/>
                <w:sz w:val="18"/>
                <w:szCs w:val="18"/>
              </w:rPr>
              <w:t xml:space="preserve"> teaching</w:t>
            </w:r>
          </w:p>
        </w:tc>
        <w:tc>
          <w:tcPr>
            <w:tcW w:w="3117" w:type="dxa"/>
          </w:tcPr>
          <w:p w14:paraId="22DA504B" w14:textId="77777777" w:rsidR="002D65B5" w:rsidRPr="002D65B5" w:rsidRDefault="002D65B5" w:rsidP="007D1582">
            <w:pPr>
              <w:rPr>
                <w:rFonts w:ascii="Arial" w:hAnsi="Arial" w:cs="Arial"/>
                <w:sz w:val="18"/>
                <w:szCs w:val="18"/>
              </w:rPr>
            </w:pPr>
            <w:r w:rsidRPr="002D65B5">
              <w:rPr>
                <w:rFonts w:ascii="Arial" w:hAnsi="Arial" w:cs="Arial"/>
                <w:sz w:val="18"/>
                <w:szCs w:val="18"/>
              </w:rPr>
              <w:t xml:space="preserve">1 Unit per 1 hour </w:t>
            </w:r>
          </w:p>
        </w:tc>
        <w:tc>
          <w:tcPr>
            <w:tcW w:w="3117" w:type="dxa"/>
          </w:tcPr>
          <w:p w14:paraId="2C471D6C" w14:textId="77777777" w:rsidR="002D65B5" w:rsidRPr="002D65B5" w:rsidRDefault="002D65B5" w:rsidP="007D1582">
            <w:pPr>
              <w:rPr>
                <w:rFonts w:ascii="Arial" w:hAnsi="Arial" w:cs="Arial"/>
                <w:sz w:val="18"/>
                <w:szCs w:val="18"/>
              </w:rPr>
            </w:pPr>
            <w:r w:rsidRPr="002D65B5">
              <w:rPr>
                <w:rFonts w:ascii="Arial" w:hAnsi="Arial" w:cs="Arial"/>
                <w:sz w:val="18"/>
                <w:szCs w:val="18"/>
              </w:rPr>
              <w:t>Varies</w:t>
            </w:r>
          </w:p>
        </w:tc>
      </w:tr>
      <w:tr w:rsidR="002D65B5" w:rsidRPr="00476581" w14:paraId="475B9571" w14:textId="77777777" w:rsidTr="007D1582">
        <w:trPr>
          <w:trHeight w:val="242"/>
        </w:trPr>
        <w:tc>
          <w:tcPr>
            <w:tcW w:w="3116" w:type="dxa"/>
            <w:shd w:val="clear" w:color="auto" w:fill="BDD6EE" w:themeFill="accent1" w:themeFillTint="66"/>
          </w:tcPr>
          <w:p w14:paraId="277C1F41" w14:textId="77777777" w:rsidR="002D65B5" w:rsidRPr="00476581" w:rsidRDefault="002D65B5" w:rsidP="007D1582">
            <w:pPr>
              <w:rPr>
                <w:rFonts w:ascii="Trebuchet MS" w:hAnsi="Trebuchet MS"/>
                <w:sz w:val="16"/>
                <w:szCs w:val="16"/>
              </w:rPr>
            </w:pPr>
          </w:p>
        </w:tc>
        <w:tc>
          <w:tcPr>
            <w:tcW w:w="3117" w:type="dxa"/>
            <w:shd w:val="clear" w:color="auto" w:fill="BDD6EE" w:themeFill="accent1" w:themeFillTint="66"/>
          </w:tcPr>
          <w:p w14:paraId="5FC7C4DF" w14:textId="77777777" w:rsidR="002D65B5" w:rsidRPr="00476581" w:rsidRDefault="002D65B5" w:rsidP="007D1582">
            <w:pPr>
              <w:rPr>
                <w:rFonts w:ascii="Trebuchet MS" w:hAnsi="Trebuchet MS"/>
                <w:sz w:val="18"/>
                <w:szCs w:val="18"/>
              </w:rPr>
            </w:pPr>
          </w:p>
        </w:tc>
        <w:tc>
          <w:tcPr>
            <w:tcW w:w="3117" w:type="dxa"/>
            <w:shd w:val="clear" w:color="auto" w:fill="BDD6EE" w:themeFill="accent1" w:themeFillTint="66"/>
          </w:tcPr>
          <w:p w14:paraId="0DD88B10" w14:textId="77777777" w:rsidR="002D65B5" w:rsidRPr="00476581" w:rsidRDefault="002D65B5" w:rsidP="007D1582">
            <w:pPr>
              <w:rPr>
                <w:rFonts w:ascii="Trebuchet MS" w:hAnsi="Trebuchet MS"/>
                <w:sz w:val="18"/>
                <w:szCs w:val="18"/>
              </w:rPr>
            </w:pPr>
          </w:p>
        </w:tc>
      </w:tr>
      <w:tr w:rsidR="002D65B5" w:rsidRPr="00476581" w14:paraId="2EF00922" w14:textId="77777777" w:rsidTr="007D1582">
        <w:trPr>
          <w:trHeight w:val="359"/>
        </w:trPr>
        <w:tc>
          <w:tcPr>
            <w:tcW w:w="9350" w:type="dxa"/>
            <w:gridSpan w:val="3"/>
          </w:tcPr>
          <w:p w14:paraId="1F80E579" w14:textId="77777777" w:rsidR="002D65B5" w:rsidRPr="002D65B5" w:rsidRDefault="002D65B5" w:rsidP="007D1582">
            <w:pPr>
              <w:rPr>
                <w:rFonts w:ascii="Arial" w:hAnsi="Arial" w:cs="Arial"/>
                <w:sz w:val="18"/>
                <w:szCs w:val="18"/>
              </w:rPr>
            </w:pPr>
            <w:r w:rsidRPr="002D65B5">
              <w:rPr>
                <w:rFonts w:ascii="Arial" w:hAnsi="Arial" w:cs="Arial"/>
                <w:sz w:val="18"/>
                <w:szCs w:val="18"/>
              </w:rPr>
              <w:t>* Expectations include that faculty (1) contribute service to the College, and (2) submit reports and other information needed by the departments. Every person who teaches in a course is expected to proctor exams for that course.</w:t>
            </w:r>
          </w:p>
        </w:tc>
      </w:tr>
      <w:tr w:rsidR="002D65B5" w:rsidRPr="00476581" w14:paraId="5EC17117" w14:textId="77777777" w:rsidTr="007D1582">
        <w:trPr>
          <w:trHeight w:val="359"/>
        </w:trPr>
        <w:tc>
          <w:tcPr>
            <w:tcW w:w="9350" w:type="dxa"/>
            <w:gridSpan w:val="3"/>
          </w:tcPr>
          <w:p w14:paraId="499B1D57" w14:textId="77777777" w:rsidR="002D65B5" w:rsidRPr="006E0E52" w:rsidRDefault="002D65B5" w:rsidP="007D1582">
            <w:pPr>
              <w:rPr>
                <w:rFonts w:ascii="Arial" w:hAnsi="Arial" w:cs="Arial"/>
                <w:sz w:val="18"/>
                <w:szCs w:val="18"/>
              </w:rPr>
            </w:pPr>
            <w:r w:rsidRPr="006E0E52">
              <w:rPr>
                <w:rFonts w:ascii="Arial" w:hAnsi="Arial" w:cs="Arial"/>
                <w:sz w:val="18"/>
                <w:szCs w:val="18"/>
              </w:rPr>
              <w:lastRenderedPageBreak/>
              <w:t xml:space="preserve">** A course leader is the designated person for a large undergraduate course involving several </w:t>
            </w:r>
            <w:proofErr w:type="gramStart"/>
            <w:r w:rsidRPr="006E0E52">
              <w:rPr>
                <w:rFonts w:ascii="Arial" w:hAnsi="Arial" w:cs="Arial"/>
                <w:sz w:val="18"/>
                <w:szCs w:val="18"/>
              </w:rPr>
              <w:t>faculty</w:t>
            </w:r>
            <w:proofErr w:type="gramEnd"/>
            <w:r w:rsidRPr="006E0E52">
              <w:rPr>
                <w:rFonts w:ascii="Arial" w:hAnsi="Arial" w:cs="Arial"/>
                <w:sz w:val="18"/>
                <w:szCs w:val="18"/>
              </w:rPr>
              <w:t>, several student clinical or lab groups, and multiple clinical agencies or any level of course with more than one faculty teacher.  If teaching a class alone, no course leader credit is provided.</w:t>
            </w:r>
          </w:p>
        </w:tc>
      </w:tr>
    </w:tbl>
    <w:p w14:paraId="3E1C5B11" w14:textId="77777777" w:rsidR="00A6362D" w:rsidRDefault="00A6362D" w:rsidP="00A66991">
      <w:pPr>
        <w:rPr>
          <w:rFonts w:ascii="Arial" w:hAnsi="Arial" w:cs="Arial"/>
        </w:rPr>
      </w:pPr>
    </w:p>
    <w:p w14:paraId="60DE819A" w14:textId="77777777" w:rsidR="00A6362D" w:rsidRDefault="00A6362D" w:rsidP="00A66991">
      <w:pPr>
        <w:rPr>
          <w:rFonts w:ascii="Arial" w:hAnsi="Arial" w:cs="Arial"/>
        </w:rPr>
      </w:pPr>
    </w:p>
    <w:p w14:paraId="531ED666" w14:textId="77777777" w:rsidR="00A6362D" w:rsidRDefault="00A6362D" w:rsidP="00A66991">
      <w:pPr>
        <w:rPr>
          <w:rFonts w:ascii="Arial" w:hAnsi="Arial" w:cs="Arial"/>
        </w:rPr>
      </w:pPr>
    </w:p>
    <w:p w14:paraId="6113DEA5" w14:textId="77777777" w:rsidR="00A6362D" w:rsidRDefault="00A6362D" w:rsidP="00A66991">
      <w:pPr>
        <w:rPr>
          <w:rFonts w:ascii="Arial" w:hAnsi="Arial" w:cs="Arial"/>
        </w:rPr>
      </w:pPr>
    </w:p>
    <w:p w14:paraId="525146BE" w14:textId="77777777" w:rsidR="006E0E52" w:rsidRDefault="006E0E52" w:rsidP="00A66991">
      <w:pPr>
        <w:rPr>
          <w:rFonts w:ascii="Arial" w:hAnsi="Arial" w:cs="Arial"/>
        </w:rPr>
      </w:pPr>
    </w:p>
    <w:p w14:paraId="1313C8F5" w14:textId="77777777" w:rsidR="006E0E52" w:rsidRDefault="006E0E52" w:rsidP="00A66991">
      <w:pPr>
        <w:rPr>
          <w:rFonts w:ascii="Arial" w:hAnsi="Arial" w:cs="Arial"/>
        </w:rPr>
      </w:pPr>
    </w:p>
    <w:p w14:paraId="791121FD" w14:textId="77777777" w:rsidR="006E0E52" w:rsidRDefault="006E0E52" w:rsidP="00A66991">
      <w:pPr>
        <w:rPr>
          <w:rFonts w:ascii="Arial" w:hAnsi="Arial" w:cs="Arial"/>
        </w:rPr>
      </w:pPr>
    </w:p>
    <w:p w14:paraId="2151CF96" w14:textId="77777777" w:rsidR="006E0E52" w:rsidRDefault="006E0E52" w:rsidP="00A66991">
      <w:pPr>
        <w:rPr>
          <w:rFonts w:ascii="Arial" w:hAnsi="Arial" w:cs="Arial"/>
        </w:rPr>
      </w:pPr>
    </w:p>
    <w:p w14:paraId="5A957DE4" w14:textId="77777777" w:rsidR="006E0E52" w:rsidRDefault="006E0E52" w:rsidP="00A66991">
      <w:pPr>
        <w:rPr>
          <w:rFonts w:ascii="Arial" w:hAnsi="Arial" w:cs="Arial"/>
        </w:rPr>
      </w:pPr>
    </w:p>
    <w:p w14:paraId="340B69D9" w14:textId="77777777" w:rsidR="006E0E52" w:rsidRDefault="006E0E52" w:rsidP="00A66991">
      <w:pPr>
        <w:rPr>
          <w:rFonts w:ascii="Arial" w:hAnsi="Arial" w:cs="Arial"/>
        </w:rPr>
      </w:pPr>
    </w:p>
    <w:p w14:paraId="34E87164" w14:textId="77777777" w:rsidR="006E0E52" w:rsidRDefault="006E0E52" w:rsidP="00A66991">
      <w:pPr>
        <w:rPr>
          <w:rFonts w:ascii="Arial" w:hAnsi="Arial" w:cs="Arial"/>
        </w:rPr>
      </w:pPr>
    </w:p>
    <w:p w14:paraId="5452CEB6" w14:textId="77777777" w:rsidR="006E0E52" w:rsidRDefault="006E0E52" w:rsidP="00A66991">
      <w:pPr>
        <w:rPr>
          <w:rFonts w:ascii="Arial" w:hAnsi="Arial" w:cs="Arial"/>
        </w:rPr>
      </w:pPr>
    </w:p>
    <w:p w14:paraId="07D0FD9A" w14:textId="77777777" w:rsidR="006E0E52" w:rsidRDefault="006E0E52" w:rsidP="00A66991">
      <w:pPr>
        <w:rPr>
          <w:rFonts w:ascii="Arial" w:hAnsi="Arial" w:cs="Arial"/>
        </w:rPr>
      </w:pPr>
    </w:p>
    <w:p w14:paraId="779DBC7B" w14:textId="77777777" w:rsidR="006E0E52" w:rsidRDefault="006E0E52" w:rsidP="00A66991">
      <w:pPr>
        <w:rPr>
          <w:rFonts w:ascii="Arial" w:hAnsi="Arial" w:cs="Arial"/>
        </w:rPr>
      </w:pPr>
    </w:p>
    <w:p w14:paraId="7954BC15" w14:textId="77777777" w:rsidR="006E0E52" w:rsidRDefault="006E0E52" w:rsidP="00A66991">
      <w:pPr>
        <w:rPr>
          <w:rFonts w:ascii="Arial" w:hAnsi="Arial" w:cs="Arial"/>
        </w:rPr>
      </w:pPr>
    </w:p>
    <w:p w14:paraId="42C06624" w14:textId="77777777" w:rsidR="006E0E52" w:rsidRDefault="006E0E52" w:rsidP="00A66991">
      <w:pPr>
        <w:rPr>
          <w:rFonts w:ascii="Arial" w:hAnsi="Arial" w:cs="Arial"/>
        </w:rPr>
      </w:pPr>
    </w:p>
    <w:p w14:paraId="6A1B5E4C" w14:textId="77777777" w:rsidR="00A6362D" w:rsidRDefault="00A6362D" w:rsidP="00A66991">
      <w:pPr>
        <w:rPr>
          <w:rFonts w:ascii="Arial" w:hAnsi="Arial" w:cs="Arial"/>
        </w:rPr>
      </w:pPr>
    </w:p>
    <w:p w14:paraId="36FD870A" w14:textId="77777777" w:rsidR="00A6362D" w:rsidRDefault="00A6362D" w:rsidP="00A66991">
      <w:pPr>
        <w:rPr>
          <w:rFonts w:ascii="Arial" w:hAnsi="Arial" w:cs="Arial"/>
        </w:rPr>
      </w:pPr>
    </w:p>
    <w:p w14:paraId="37326705" w14:textId="77777777" w:rsidR="00211396" w:rsidRDefault="00211396" w:rsidP="00B04846">
      <w:pPr>
        <w:rPr>
          <w:rFonts w:ascii="Arial" w:hAnsi="Arial" w:cs="Arial"/>
        </w:rPr>
      </w:pPr>
    </w:p>
    <w:p w14:paraId="2F32597F" w14:textId="2F10EF78" w:rsidR="001D29F3" w:rsidRPr="00642C9B" w:rsidRDefault="001D29F3" w:rsidP="001D29F3">
      <w:pPr>
        <w:rPr>
          <w:rFonts w:ascii="Arial" w:hAnsi="Arial" w:cs="Arial"/>
          <w:sz w:val="21"/>
          <w:szCs w:val="21"/>
        </w:rPr>
      </w:pPr>
      <w:r w:rsidRPr="00642C9B">
        <w:rPr>
          <w:rFonts w:ascii="Arial" w:hAnsi="Arial" w:cs="Arial"/>
          <w:sz w:val="21"/>
          <w:szCs w:val="21"/>
        </w:rPr>
        <w:lastRenderedPageBreak/>
        <w:t xml:space="preserve">Return the completed report/form as a PDF to </w:t>
      </w:r>
      <w:r w:rsidR="001A63BE">
        <w:rPr>
          <w:rFonts w:ascii="Arial" w:hAnsi="Arial" w:cs="Arial"/>
          <w:sz w:val="21"/>
          <w:szCs w:val="21"/>
        </w:rPr>
        <w:t>Eric</w:t>
      </w:r>
      <w:r w:rsidRPr="00642C9B">
        <w:rPr>
          <w:rFonts w:ascii="Arial" w:hAnsi="Arial" w:cs="Arial"/>
          <w:sz w:val="21"/>
          <w:szCs w:val="21"/>
        </w:rPr>
        <w:t xml:space="preserve"> </w:t>
      </w:r>
      <w:r w:rsidR="001A63BE">
        <w:rPr>
          <w:rFonts w:ascii="Arial" w:hAnsi="Arial" w:cs="Arial"/>
          <w:sz w:val="21"/>
          <w:szCs w:val="21"/>
        </w:rPr>
        <w:t>Velazquez</w:t>
      </w:r>
      <w:r w:rsidRPr="00642C9B">
        <w:rPr>
          <w:rFonts w:ascii="Arial" w:hAnsi="Arial" w:cs="Arial"/>
          <w:sz w:val="21"/>
          <w:szCs w:val="21"/>
        </w:rPr>
        <w:t xml:space="preserve"> (</w:t>
      </w:r>
      <w:hyperlink r:id="rId17" w:history="1">
        <w:r w:rsidR="001A63BE">
          <w:rPr>
            <w:rStyle w:val="Hyperlink"/>
            <w:rFonts w:ascii="Arial" w:hAnsi="Arial" w:cs="Arial"/>
            <w:sz w:val="21"/>
            <w:szCs w:val="21"/>
          </w:rPr>
          <w:t>ericw.velazquez@ky.gov</w:t>
        </w:r>
      </w:hyperlink>
      <w:r w:rsidRPr="00642C9B">
        <w:rPr>
          <w:rFonts w:ascii="Arial" w:hAnsi="Arial" w:cs="Arial"/>
          <w:sz w:val="21"/>
          <w:szCs w:val="21"/>
        </w:rPr>
        <w:t>). Should you have any questions please contact Education Consultants Valerie Jones (</w:t>
      </w:r>
      <w:hyperlink r:id="rId18" w:history="1">
        <w:r w:rsidRPr="00642C9B">
          <w:rPr>
            <w:rStyle w:val="Hyperlink"/>
            <w:rFonts w:ascii="Arial" w:hAnsi="Arial" w:cs="Arial"/>
            <w:sz w:val="21"/>
            <w:szCs w:val="21"/>
          </w:rPr>
          <w:t>Valerie.Jones@ky.gov</w:t>
        </w:r>
      </w:hyperlink>
      <w:r w:rsidRPr="00642C9B">
        <w:rPr>
          <w:rFonts w:ascii="Arial" w:hAnsi="Arial" w:cs="Arial"/>
          <w:sz w:val="21"/>
          <w:szCs w:val="21"/>
        </w:rPr>
        <w:t>; (502) 429-723) or Myra Goldman (</w:t>
      </w:r>
      <w:hyperlink r:id="rId19" w:history="1">
        <w:r w:rsidRPr="00642C9B">
          <w:rPr>
            <w:rStyle w:val="Hyperlink"/>
            <w:rFonts w:ascii="Arial" w:hAnsi="Arial" w:cs="Arial"/>
            <w:sz w:val="21"/>
            <w:szCs w:val="21"/>
          </w:rPr>
          <w:t>MyraK.Goldman@ky.gov</w:t>
        </w:r>
      </w:hyperlink>
      <w:r w:rsidRPr="00642C9B">
        <w:rPr>
          <w:rFonts w:ascii="Arial" w:hAnsi="Arial" w:cs="Arial"/>
          <w:sz w:val="21"/>
          <w:szCs w:val="21"/>
        </w:rPr>
        <w:t>; 502-429-3315).</w:t>
      </w:r>
    </w:p>
    <w:p w14:paraId="5933D529" w14:textId="77777777" w:rsidR="00B04846" w:rsidRPr="00B04846" w:rsidRDefault="00B04846" w:rsidP="00B04846">
      <w:pPr>
        <w:rPr>
          <w:rFonts w:ascii="Arial" w:hAnsi="Arial" w:cs="Arial"/>
        </w:rPr>
      </w:pPr>
      <w:r w:rsidRPr="00BB0EA6">
        <w:rPr>
          <w:rFonts w:ascii="Arial" w:hAnsi="Arial" w:cs="Arial"/>
          <w:b/>
        </w:rPr>
        <w:t>Program of Nursing Name:</w:t>
      </w:r>
      <w:r w:rsidRPr="00B04846">
        <w:rPr>
          <w:rFonts w:ascii="Arial" w:hAnsi="Arial" w:cs="Arial"/>
        </w:rPr>
        <w:t xml:space="preserve"> ________________________________________            </w:t>
      </w:r>
      <w:r w:rsidRPr="00BB0EA6">
        <w:rPr>
          <w:rFonts w:ascii="Arial" w:hAnsi="Arial" w:cs="Arial"/>
          <w:b/>
        </w:rPr>
        <w:t>Date:</w:t>
      </w:r>
      <w:r w:rsidRPr="00B04846">
        <w:rPr>
          <w:rFonts w:ascii="Arial" w:hAnsi="Arial" w:cs="Arial"/>
        </w:rPr>
        <w:t xml:space="preserve"> ________</w:t>
      </w:r>
    </w:p>
    <w:p w14:paraId="348560DC" w14:textId="77777777" w:rsidR="00B04846" w:rsidRPr="00B04846" w:rsidRDefault="004C3AE0" w:rsidP="00B04846">
      <w:pPr>
        <w:rPr>
          <w:rFonts w:ascii="Arial" w:hAnsi="Arial" w:cs="Arial"/>
        </w:rPr>
      </w:pPr>
      <w:r>
        <w:rPr>
          <w:rFonts w:ascii="Arial" w:hAnsi="Arial" w:cs="Arial"/>
        </w:rPr>
        <w:sym w:font="Wingdings" w:char="F06F"/>
      </w:r>
      <w:r>
        <w:rPr>
          <w:rFonts w:ascii="Arial" w:hAnsi="Arial" w:cs="Arial"/>
        </w:rPr>
        <w:t xml:space="preserve"> Practical Nurse Program   </w:t>
      </w:r>
      <w:r>
        <w:rPr>
          <w:rFonts w:ascii="Arial" w:hAnsi="Arial" w:cs="Arial"/>
        </w:rPr>
        <w:sym w:font="Wingdings" w:char="F06F"/>
      </w:r>
      <w:r>
        <w:rPr>
          <w:rFonts w:ascii="Arial" w:hAnsi="Arial" w:cs="Arial"/>
        </w:rPr>
        <w:t xml:space="preserve"> Associate Degree Program </w:t>
      </w:r>
      <w:r>
        <w:rPr>
          <w:rFonts w:ascii="Arial" w:hAnsi="Arial" w:cs="Arial"/>
        </w:rPr>
        <w:sym w:font="Wingdings" w:char="F06F"/>
      </w:r>
      <w:r>
        <w:rPr>
          <w:rFonts w:ascii="Arial" w:hAnsi="Arial" w:cs="Arial"/>
        </w:rPr>
        <w:t xml:space="preserve"> </w:t>
      </w:r>
      <w:r w:rsidR="00B04846" w:rsidRPr="00B04846">
        <w:rPr>
          <w:rFonts w:ascii="Arial" w:hAnsi="Arial" w:cs="Arial"/>
        </w:rPr>
        <w:t xml:space="preserve">Baccalaureate Degree Program </w:t>
      </w:r>
      <w:r w:rsidR="00CA4CD9">
        <w:rPr>
          <w:rFonts w:ascii="Arial" w:hAnsi="Arial" w:cs="Arial"/>
        </w:rPr>
        <w:sym w:font="Wingdings" w:char="F06F"/>
      </w:r>
      <w:r w:rsidR="00CA4CD9">
        <w:rPr>
          <w:rFonts w:ascii="Arial" w:hAnsi="Arial" w:cs="Arial"/>
        </w:rPr>
        <w:t xml:space="preserve"> Masters Entry (MEPN)</w:t>
      </w:r>
      <w:r w:rsidR="00CA4CD9" w:rsidRPr="00A66991">
        <w:rPr>
          <w:rFonts w:ascii="Arial" w:hAnsi="Arial" w:cs="Arial"/>
        </w:rPr>
        <w:t xml:space="preserve"> Program</w:t>
      </w:r>
    </w:p>
    <w:p w14:paraId="7BE19F07" w14:textId="77777777" w:rsidR="00B04846" w:rsidRPr="00145420" w:rsidRDefault="00B04846" w:rsidP="00B04846">
      <w:pPr>
        <w:rPr>
          <w:rFonts w:ascii="Arial" w:hAnsi="Arial" w:cs="Arial"/>
          <w:b/>
        </w:rPr>
      </w:pPr>
      <w:r w:rsidRPr="00145420">
        <w:rPr>
          <w:rFonts w:ascii="Arial" w:hAnsi="Arial" w:cs="Arial"/>
          <w:b/>
        </w:rPr>
        <w:t>III.</w:t>
      </w:r>
      <w:r w:rsidRPr="00145420">
        <w:rPr>
          <w:rFonts w:ascii="Arial" w:hAnsi="Arial" w:cs="Arial"/>
          <w:b/>
        </w:rPr>
        <w:tab/>
        <w:t>Program Administrator Turnover Rate</w:t>
      </w:r>
    </w:p>
    <w:p w14:paraId="199EB7D9" w14:textId="77777777" w:rsidR="00A6362D" w:rsidRDefault="00B04846" w:rsidP="00B04846">
      <w:pPr>
        <w:rPr>
          <w:rFonts w:ascii="Arial" w:hAnsi="Arial" w:cs="Arial"/>
        </w:rPr>
      </w:pPr>
      <w:r w:rsidRPr="00B04846">
        <w:rPr>
          <w:rFonts w:ascii="Arial" w:hAnsi="Arial" w:cs="Arial"/>
        </w:rPr>
        <w:t xml:space="preserve">A response to this section is required for programs of nursing that have a </w:t>
      </w:r>
      <w:r>
        <w:rPr>
          <w:rFonts w:ascii="Arial" w:hAnsi="Arial" w:cs="Arial"/>
        </w:rPr>
        <w:t>Program Administrator Rate</w:t>
      </w:r>
      <w:r w:rsidRPr="00B04846">
        <w:rPr>
          <w:rFonts w:ascii="Arial" w:hAnsi="Arial" w:cs="Arial"/>
        </w:rPr>
        <w:t xml:space="preserve"> </w:t>
      </w:r>
      <w:r>
        <w:rPr>
          <w:rFonts w:ascii="Arial" w:hAnsi="Arial" w:cs="Arial"/>
        </w:rPr>
        <w:t>of more than three (3) individuals in Five (5) years</w:t>
      </w:r>
      <w:r w:rsidRPr="00B04846">
        <w:rPr>
          <w:rFonts w:ascii="Arial" w:hAnsi="Arial" w:cs="Arial"/>
        </w:rPr>
        <w:t xml:space="preserve"> [Re</w:t>
      </w:r>
      <w:r w:rsidR="00CA4CD9">
        <w:rPr>
          <w:rFonts w:ascii="Arial" w:hAnsi="Arial" w:cs="Arial"/>
        </w:rPr>
        <w:t>f. 201 KAR 20:360 Section 5(2)(f)3</w:t>
      </w:r>
      <w:r w:rsidRPr="00B04846">
        <w:rPr>
          <w:rFonts w:ascii="Arial" w:hAnsi="Arial" w:cs="Arial"/>
        </w:rPr>
        <w:t>.].</w:t>
      </w:r>
    </w:p>
    <w:tbl>
      <w:tblPr>
        <w:tblStyle w:val="TableGrid"/>
        <w:tblW w:w="14940" w:type="dxa"/>
        <w:tblInd w:w="-905" w:type="dxa"/>
        <w:tblLook w:val="04A0" w:firstRow="1" w:lastRow="0" w:firstColumn="1" w:lastColumn="0" w:noHBand="0" w:noVBand="1"/>
      </w:tblPr>
      <w:tblGrid>
        <w:gridCol w:w="3567"/>
        <w:gridCol w:w="2830"/>
        <w:gridCol w:w="2818"/>
        <w:gridCol w:w="2830"/>
        <w:gridCol w:w="2895"/>
      </w:tblGrid>
      <w:tr w:rsidR="00A6362D" w14:paraId="6D8B23A9" w14:textId="77777777" w:rsidTr="00657013">
        <w:tc>
          <w:tcPr>
            <w:tcW w:w="3567" w:type="dxa"/>
          </w:tcPr>
          <w:p w14:paraId="78FFAD4F" w14:textId="77777777" w:rsidR="00A6362D" w:rsidRPr="0044233A" w:rsidRDefault="00A6362D" w:rsidP="00A6362D">
            <w:pPr>
              <w:rPr>
                <w:rFonts w:ascii="Arial" w:hAnsi="Arial" w:cs="Arial"/>
                <w:b/>
              </w:rPr>
            </w:pPr>
            <w:r w:rsidRPr="0044233A">
              <w:rPr>
                <w:rFonts w:ascii="Arial" w:hAnsi="Arial" w:cs="Arial"/>
                <w:b/>
              </w:rPr>
              <w:t>Contributing Factor</w:t>
            </w:r>
          </w:p>
        </w:tc>
        <w:tc>
          <w:tcPr>
            <w:tcW w:w="5648" w:type="dxa"/>
            <w:gridSpan w:val="2"/>
          </w:tcPr>
          <w:p w14:paraId="03A8B9B9" w14:textId="77777777" w:rsidR="00A6362D" w:rsidRPr="0044233A" w:rsidRDefault="00A6362D" w:rsidP="00A6362D">
            <w:pPr>
              <w:jc w:val="center"/>
              <w:rPr>
                <w:rFonts w:ascii="Arial" w:hAnsi="Arial" w:cs="Arial"/>
              </w:rPr>
            </w:pPr>
            <w:r w:rsidRPr="0044233A">
              <w:rPr>
                <w:rFonts w:ascii="Arial" w:hAnsi="Arial" w:cs="Arial"/>
                <w:b/>
              </w:rPr>
              <w:t>Data and Analysis</w:t>
            </w:r>
          </w:p>
        </w:tc>
        <w:tc>
          <w:tcPr>
            <w:tcW w:w="5725" w:type="dxa"/>
            <w:gridSpan w:val="2"/>
          </w:tcPr>
          <w:p w14:paraId="7AE991CB" w14:textId="77777777" w:rsidR="00A6362D" w:rsidRPr="0044233A" w:rsidRDefault="00A6362D" w:rsidP="00A6362D">
            <w:pPr>
              <w:jc w:val="center"/>
              <w:rPr>
                <w:rFonts w:ascii="Arial" w:hAnsi="Arial" w:cs="Arial"/>
              </w:rPr>
            </w:pPr>
            <w:r w:rsidRPr="0044233A">
              <w:rPr>
                <w:rFonts w:ascii="Arial" w:hAnsi="Arial" w:cs="Arial"/>
                <w:b/>
              </w:rPr>
              <w:t>Action</w:t>
            </w:r>
          </w:p>
        </w:tc>
      </w:tr>
      <w:tr w:rsidR="00A6362D" w14:paraId="317E6F07" w14:textId="77777777" w:rsidTr="00A6362D">
        <w:tc>
          <w:tcPr>
            <w:tcW w:w="3567" w:type="dxa"/>
          </w:tcPr>
          <w:p w14:paraId="0DE4019C" w14:textId="77777777" w:rsidR="00A6362D" w:rsidRPr="0044233A" w:rsidRDefault="00A6362D" w:rsidP="00A6362D">
            <w:pPr>
              <w:rPr>
                <w:rFonts w:ascii="Arial" w:hAnsi="Arial" w:cs="Arial"/>
              </w:rPr>
            </w:pPr>
          </w:p>
        </w:tc>
        <w:tc>
          <w:tcPr>
            <w:tcW w:w="2830" w:type="dxa"/>
          </w:tcPr>
          <w:p w14:paraId="7F1E70D8" w14:textId="77777777" w:rsidR="00A6362D" w:rsidRPr="0044233A" w:rsidRDefault="00A6362D" w:rsidP="00A6362D">
            <w:pPr>
              <w:pStyle w:val="ListParagraph"/>
              <w:ind w:left="0"/>
              <w:rPr>
                <w:rFonts w:ascii="Arial" w:hAnsi="Arial" w:cs="Arial"/>
                <w:b/>
                <w:highlight w:val="yellow"/>
              </w:rPr>
            </w:pPr>
            <w:r w:rsidRPr="0044233A">
              <w:rPr>
                <w:rFonts w:ascii="Arial" w:hAnsi="Arial" w:cs="Arial"/>
                <w:b/>
              </w:rPr>
              <w:t>Example Year: 20xx</w:t>
            </w:r>
          </w:p>
        </w:tc>
        <w:tc>
          <w:tcPr>
            <w:tcW w:w="2818" w:type="dxa"/>
          </w:tcPr>
          <w:p w14:paraId="4DDC10FE" w14:textId="77777777" w:rsidR="00A6362D" w:rsidRPr="0044233A" w:rsidRDefault="00A6362D" w:rsidP="00A6362D">
            <w:pPr>
              <w:pStyle w:val="ListParagraph"/>
              <w:ind w:left="0"/>
              <w:rPr>
                <w:rFonts w:ascii="Arial" w:hAnsi="Arial" w:cs="Arial"/>
                <w:b/>
              </w:rPr>
            </w:pPr>
            <w:r w:rsidRPr="0044233A">
              <w:rPr>
                <w:rFonts w:ascii="Arial" w:hAnsi="Arial" w:cs="Arial"/>
                <w:b/>
              </w:rPr>
              <w:t>Year:</w:t>
            </w:r>
          </w:p>
        </w:tc>
        <w:tc>
          <w:tcPr>
            <w:tcW w:w="2830" w:type="dxa"/>
          </w:tcPr>
          <w:p w14:paraId="0E84CA4D" w14:textId="77777777" w:rsidR="00A6362D" w:rsidRPr="0044233A" w:rsidRDefault="00A6362D" w:rsidP="00A6362D">
            <w:pPr>
              <w:pStyle w:val="ListParagraph"/>
              <w:ind w:left="0"/>
              <w:rPr>
                <w:rFonts w:ascii="Arial" w:hAnsi="Arial" w:cs="Arial"/>
                <w:b/>
              </w:rPr>
            </w:pPr>
            <w:r w:rsidRPr="0044233A">
              <w:rPr>
                <w:rFonts w:ascii="Arial" w:hAnsi="Arial" w:cs="Arial"/>
                <w:b/>
              </w:rPr>
              <w:t>Example Year: 20XX</w:t>
            </w:r>
          </w:p>
        </w:tc>
        <w:tc>
          <w:tcPr>
            <w:tcW w:w="2895" w:type="dxa"/>
          </w:tcPr>
          <w:p w14:paraId="1751A047" w14:textId="77777777" w:rsidR="00A6362D" w:rsidRPr="0044233A" w:rsidRDefault="00A6362D" w:rsidP="00A6362D">
            <w:pPr>
              <w:pStyle w:val="ListParagraph"/>
              <w:ind w:left="0"/>
              <w:rPr>
                <w:rFonts w:ascii="Arial" w:hAnsi="Arial" w:cs="Arial"/>
                <w:b/>
              </w:rPr>
            </w:pPr>
            <w:r w:rsidRPr="0044233A">
              <w:rPr>
                <w:rFonts w:ascii="Arial" w:hAnsi="Arial" w:cs="Arial"/>
                <w:b/>
              </w:rPr>
              <w:t>Year:</w:t>
            </w:r>
          </w:p>
        </w:tc>
      </w:tr>
      <w:tr w:rsidR="00A6362D" w14:paraId="00A07677" w14:textId="77777777" w:rsidTr="004C3AE0">
        <w:tc>
          <w:tcPr>
            <w:tcW w:w="3567" w:type="dxa"/>
          </w:tcPr>
          <w:p w14:paraId="5A7631F6" w14:textId="77777777" w:rsidR="00501E2E" w:rsidRDefault="004C3AE0" w:rsidP="00A6362D">
            <w:pPr>
              <w:rPr>
                <w:rFonts w:ascii="Arial" w:hAnsi="Arial" w:cs="Arial"/>
                <w:b/>
                <w:sz w:val="20"/>
                <w:szCs w:val="20"/>
              </w:rPr>
            </w:pPr>
            <w:r>
              <w:rPr>
                <w:rFonts w:ascii="Arial" w:hAnsi="Arial" w:cs="Arial"/>
                <w:b/>
                <w:sz w:val="20"/>
                <w:szCs w:val="20"/>
              </w:rPr>
              <w:t xml:space="preserve">A. </w:t>
            </w:r>
            <w:r w:rsidR="00B04846">
              <w:rPr>
                <w:rFonts w:ascii="Arial" w:hAnsi="Arial" w:cs="Arial"/>
                <w:b/>
                <w:sz w:val="20"/>
                <w:szCs w:val="20"/>
              </w:rPr>
              <w:t>Reason for Departure of</w:t>
            </w:r>
          </w:p>
          <w:p w14:paraId="0367A315" w14:textId="77777777" w:rsidR="00A6362D" w:rsidRDefault="00501E2E" w:rsidP="00A6362D">
            <w:pPr>
              <w:rPr>
                <w:rFonts w:ascii="Arial" w:hAnsi="Arial" w:cs="Arial"/>
                <w:b/>
                <w:sz w:val="20"/>
                <w:szCs w:val="20"/>
              </w:rPr>
            </w:pPr>
            <w:r>
              <w:rPr>
                <w:rFonts w:ascii="Arial" w:hAnsi="Arial" w:cs="Arial"/>
                <w:b/>
                <w:sz w:val="20"/>
                <w:szCs w:val="20"/>
              </w:rPr>
              <w:t xml:space="preserve">    </w:t>
            </w:r>
            <w:r w:rsidR="00B04846">
              <w:rPr>
                <w:rFonts w:ascii="Arial" w:hAnsi="Arial" w:cs="Arial"/>
                <w:b/>
                <w:sz w:val="20"/>
                <w:szCs w:val="20"/>
              </w:rPr>
              <w:t xml:space="preserve"> Program Administrator</w:t>
            </w:r>
          </w:p>
          <w:p w14:paraId="39E801A5" w14:textId="77777777" w:rsidR="00B04846" w:rsidRPr="00CC0E37" w:rsidRDefault="00B04846" w:rsidP="00A6362D">
            <w:pPr>
              <w:rPr>
                <w:rFonts w:ascii="Arial" w:hAnsi="Arial" w:cs="Arial"/>
                <w:b/>
                <w:sz w:val="20"/>
                <w:szCs w:val="20"/>
              </w:rPr>
            </w:pPr>
          </w:p>
        </w:tc>
        <w:tc>
          <w:tcPr>
            <w:tcW w:w="2830" w:type="dxa"/>
            <w:shd w:val="clear" w:color="auto" w:fill="BFBFBF" w:themeFill="background1" w:themeFillShade="BF"/>
          </w:tcPr>
          <w:p w14:paraId="1493E671" w14:textId="77777777" w:rsidR="001C0231" w:rsidRDefault="001C0231" w:rsidP="00A6362D">
            <w:pPr>
              <w:rPr>
                <w:rFonts w:ascii="Arial" w:hAnsi="Arial" w:cs="Arial"/>
                <w:sz w:val="18"/>
                <w:szCs w:val="18"/>
              </w:rPr>
            </w:pPr>
            <w:r>
              <w:rPr>
                <w:rFonts w:ascii="Arial" w:hAnsi="Arial" w:cs="Arial"/>
                <w:sz w:val="18"/>
                <w:szCs w:val="18"/>
              </w:rPr>
              <w:t xml:space="preserve">Program Administrator, Mr. </w:t>
            </w:r>
            <w:r w:rsidR="00657013">
              <w:rPr>
                <w:rFonts w:ascii="Arial" w:hAnsi="Arial" w:cs="Arial"/>
                <w:sz w:val="18"/>
                <w:szCs w:val="18"/>
              </w:rPr>
              <w:t>Prince Charming</w:t>
            </w:r>
            <w:r w:rsidRPr="001C0231">
              <w:rPr>
                <w:rFonts w:ascii="Arial" w:hAnsi="Arial" w:cs="Arial"/>
                <w:sz w:val="18"/>
                <w:szCs w:val="18"/>
              </w:rPr>
              <w:t xml:space="preserve"> left to go back into practice in the hospital </w:t>
            </w:r>
            <w:r>
              <w:rPr>
                <w:rFonts w:ascii="Arial" w:hAnsi="Arial" w:cs="Arial"/>
                <w:sz w:val="18"/>
                <w:szCs w:val="18"/>
              </w:rPr>
              <w:t>(20xx-20xx)</w:t>
            </w:r>
          </w:p>
          <w:p w14:paraId="08FC4C2E" w14:textId="77777777" w:rsidR="001C0231" w:rsidRDefault="001C0231" w:rsidP="001C0231">
            <w:pPr>
              <w:rPr>
                <w:rFonts w:ascii="Arial" w:hAnsi="Arial" w:cs="Arial"/>
                <w:sz w:val="18"/>
                <w:szCs w:val="18"/>
              </w:rPr>
            </w:pPr>
            <w:r>
              <w:rPr>
                <w:rFonts w:ascii="Arial" w:hAnsi="Arial" w:cs="Arial"/>
                <w:sz w:val="18"/>
                <w:szCs w:val="18"/>
              </w:rPr>
              <w:t xml:space="preserve">Mr. </w:t>
            </w:r>
            <w:r w:rsidR="0093591F">
              <w:rPr>
                <w:rFonts w:ascii="Arial" w:hAnsi="Arial" w:cs="Arial"/>
                <w:sz w:val="18"/>
                <w:szCs w:val="18"/>
              </w:rPr>
              <w:t xml:space="preserve">Charming </w:t>
            </w:r>
            <w:r w:rsidRPr="001C0231">
              <w:rPr>
                <w:rFonts w:ascii="Arial" w:hAnsi="Arial" w:cs="Arial"/>
                <w:sz w:val="18"/>
                <w:szCs w:val="18"/>
              </w:rPr>
              <w:t xml:space="preserve">was replaced by </w:t>
            </w:r>
            <w:r w:rsidR="00052792">
              <w:rPr>
                <w:rFonts w:ascii="Arial" w:hAnsi="Arial" w:cs="Arial"/>
                <w:sz w:val="18"/>
                <w:szCs w:val="18"/>
              </w:rPr>
              <w:t>Ms.</w:t>
            </w:r>
            <w:r>
              <w:rPr>
                <w:rFonts w:ascii="Arial" w:hAnsi="Arial" w:cs="Arial"/>
                <w:sz w:val="18"/>
                <w:szCs w:val="18"/>
              </w:rPr>
              <w:t xml:space="preserve"> Snow White. She served as Program administrator for the 20xx-20xx academic year</w:t>
            </w:r>
            <w:r w:rsidRPr="001C0231">
              <w:rPr>
                <w:rFonts w:ascii="Arial" w:hAnsi="Arial" w:cs="Arial"/>
                <w:sz w:val="18"/>
                <w:szCs w:val="18"/>
              </w:rPr>
              <w:t xml:space="preserve">. </w:t>
            </w:r>
            <w:r>
              <w:rPr>
                <w:rFonts w:ascii="Arial" w:hAnsi="Arial" w:cs="Arial"/>
                <w:sz w:val="18"/>
                <w:szCs w:val="18"/>
              </w:rPr>
              <w:t>She left to take a position as Director of Education for _____ Healthcare</w:t>
            </w:r>
          </w:p>
          <w:p w14:paraId="52032CFE" w14:textId="77777777" w:rsidR="00A6362D" w:rsidRPr="001C0231" w:rsidRDefault="001C0231" w:rsidP="001C0231">
            <w:pPr>
              <w:rPr>
                <w:rFonts w:ascii="Arial" w:hAnsi="Arial" w:cs="Arial"/>
                <w:sz w:val="18"/>
                <w:szCs w:val="18"/>
              </w:rPr>
            </w:pPr>
            <w:r>
              <w:rPr>
                <w:rFonts w:ascii="Arial" w:hAnsi="Arial" w:cs="Arial"/>
                <w:sz w:val="18"/>
                <w:szCs w:val="18"/>
              </w:rPr>
              <w:t>Ms. White was replaced by Ms. Cinder Ellison.  She was appointed as Program Administrator for the 20xx-20xx and remains in this position as of this report.</w:t>
            </w:r>
          </w:p>
        </w:tc>
        <w:tc>
          <w:tcPr>
            <w:tcW w:w="2818" w:type="dxa"/>
          </w:tcPr>
          <w:p w14:paraId="5EE1F386" w14:textId="77777777" w:rsidR="00A6362D" w:rsidRDefault="00A6362D" w:rsidP="00A6362D">
            <w:pPr>
              <w:rPr>
                <w:rFonts w:ascii="Arial" w:hAnsi="Arial" w:cs="Arial"/>
                <w:sz w:val="26"/>
                <w:szCs w:val="26"/>
              </w:rPr>
            </w:pPr>
          </w:p>
        </w:tc>
        <w:tc>
          <w:tcPr>
            <w:tcW w:w="2830" w:type="dxa"/>
            <w:shd w:val="clear" w:color="auto" w:fill="BFBFBF" w:themeFill="background1" w:themeFillShade="BF"/>
          </w:tcPr>
          <w:p w14:paraId="1D48410F" w14:textId="77777777" w:rsidR="00A6362D" w:rsidRPr="00657013" w:rsidRDefault="00657013" w:rsidP="00A6362D">
            <w:pPr>
              <w:rPr>
                <w:rFonts w:ascii="Arial" w:hAnsi="Arial" w:cs="Arial"/>
                <w:sz w:val="18"/>
                <w:szCs w:val="18"/>
              </w:rPr>
            </w:pPr>
            <w:r w:rsidRPr="00657013">
              <w:rPr>
                <w:rFonts w:ascii="Arial" w:hAnsi="Arial" w:cs="Arial"/>
                <w:sz w:val="18"/>
                <w:szCs w:val="18"/>
              </w:rPr>
              <w:t>None</w:t>
            </w:r>
          </w:p>
        </w:tc>
        <w:tc>
          <w:tcPr>
            <w:tcW w:w="2895" w:type="dxa"/>
          </w:tcPr>
          <w:p w14:paraId="77F4AD12" w14:textId="77777777" w:rsidR="00A6362D" w:rsidRDefault="00A6362D" w:rsidP="00A6362D">
            <w:pPr>
              <w:rPr>
                <w:rFonts w:ascii="Arial" w:hAnsi="Arial" w:cs="Arial"/>
                <w:sz w:val="26"/>
                <w:szCs w:val="26"/>
              </w:rPr>
            </w:pPr>
          </w:p>
        </w:tc>
      </w:tr>
      <w:tr w:rsidR="00A6362D" w14:paraId="334FCB6E" w14:textId="77777777" w:rsidTr="004C3AE0">
        <w:tc>
          <w:tcPr>
            <w:tcW w:w="3567" w:type="dxa"/>
          </w:tcPr>
          <w:p w14:paraId="26ED6E80" w14:textId="77777777" w:rsidR="00501E2E" w:rsidRDefault="004C3AE0" w:rsidP="00A6362D">
            <w:pPr>
              <w:rPr>
                <w:rFonts w:ascii="Arial" w:hAnsi="Arial" w:cs="Arial"/>
                <w:b/>
                <w:sz w:val="20"/>
                <w:szCs w:val="20"/>
              </w:rPr>
            </w:pPr>
            <w:r>
              <w:rPr>
                <w:rFonts w:ascii="Arial" w:hAnsi="Arial" w:cs="Arial"/>
                <w:b/>
                <w:sz w:val="20"/>
                <w:szCs w:val="20"/>
              </w:rPr>
              <w:t xml:space="preserve">B. </w:t>
            </w:r>
            <w:r w:rsidR="00B04846">
              <w:rPr>
                <w:rFonts w:ascii="Arial" w:hAnsi="Arial" w:cs="Arial"/>
                <w:b/>
                <w:sz w:val="20"/>
                <w:szCs w:val="20"/>
              </w:rPr>
              <w:t>Leadership experience prior to</w:t>
            </w:r>
          </w:p>
          <w:p w14:paraId="7DB4F1F9" w14:textId="77777777" w:rsidR="00A6362D" w:rsidRPr="00CC0E37" w:rsidRDefault="00B04846" w:rsidP="00501E2E">
            <w:pPr>
              <w:rPr>
                <w:rFonts w:ascii="Arial" w:hAnsi="Arial" w:cs="Arial"/>
                <w:b/>
                <w:sz w:val="20"/>
                <w:szCs w:val="20"/>
              </w:rPr>
            </w:pPr>
            <w:r>
              <w:rPr>
                <w:rFonts w:ascii="Arial" w:hAnsi="Arial" w:cs="Arial"/>
                <w:b/>
                <w:sz w:val="20"/>
                <w:szCs w:val="20"/>
              </w:rPr>
              <w:t xml:space="preserve"> </w:t>
            </w:r>
            <w:r w:rsidR="00501E2E">
              <w:rPr>
                <w:rFonts w:ascii="Arial" w:hAnsi="Arial" w:cs="Arial"/>
                <w:b/>
                <w:sz w:val="20"/>
                <w:szCs w:val="20"/>
              </w:rPr>
              <w:t xml:space="preserve">   </w:t>
            </w:r>
            <w:r>
              <w:rPr>
                <w:rFonts w:ascii="Arial" w:hAnsi="Arial" w:cs="Arial"/>
                <w:b/>
                <w:sz w:val="20"/>
                <w:szCs w:val="20"/>
              </w:rPr>
              <w:t>appointment to role</w:t>
            </w:r>
          </w:p>
        </w:tc>
        <w:tc>
          <w:tcPr>
            <w:tcW w:w="2830" w:type="dxa"/>
            <w:shd w:val="clear" w:color="auto" w:fill="BFBFBF" w:themeFill="background1" w:themeFillShade="BF"/>
          </w:tcPr>
          <w:p w14:paraId="21B3E21F" w14:textId="77777777" w:rsidR="00A6362D" w:rsidRDefault="00A6362D" w:rsidP="00A6362D">
            <w:pPr>
              <w:rPr>
                <w:rFonts w:ascii="Arial" w:hAnsi="Arial" w:cs="Arial"/>
                <w:sz w:val="26"/>
                <w:szCs w:val="26"/>
              </w:rPr>
            </w:pPr>
          </w:p>
        </w:tc>
        <w:tc>
          <w:tcPr>
            <w:tcW w:w="2818" w:type="dxa"/>
          </w:tcPr>
          <w:p w14:paraId="0CF6767D" w14:textId="77777777" w:rsidR="00A6362D" w:rsidRDefault="00A6362D" w:rsidP="00A6362D">
            <w:pPr>
              <w:rPr>
                <w:rFonts w:ascii="Arial" w:hAnsi="Arial" w:cs="Arial"/>
                <w:sz w:val="26"/>
                <w:szCs w:val="26"/>
              </w:rPr>
            </w:pPr>
          </w:p>
        </w:tc>
        <w:tc>
          <w:tcPr>
            <w:tcW w:w="2830" w:type="dxa"/>
            <w:shd w:val="clear" w:color="auto" w:fill="BFBFBF" w:themeFill="background1" w:themeFillShade="BF"/>
          </w:tcPr>
          <w:p w14:paraId="662C47DD" w14:textId="77777777" w:rsidR="00A6362D" w:rsidRDefault="00A6362D" w:rsidP="00A6362D">
            <w:pPr>
              <w:rPr>
                <w:rFonts w:ascii="Arial" w:hAnsi="Arial" w:cs="Arial"/>
                <w:sz w:val="26"/>
                <w:szCs w:val="26"/>
              </w:rPr>
            </w:pPr>
          </w:p>
        </w:tc>
        <w:tc>
          <w:tcPr>
            <w:tcW w:w="2895" w:type="dxa"/>
          </w:tcPr>
          <w:p w14:paraId="4BCDDACD" w14:textId="77777777" w:rsidR="00A6362D" w:rsidRDefault="00A6362D" w:rsidP="00A6362D">
            <w:pPr>
              <w:rPr>
                <w:rFonts w:ascii="Arial" w:hAnsi="Arial" w:cs="Arial"/>
                <w:sz w:val="26"/>
                <w:szCs w:val="26"/>
              </w:rPr>
            </w:pPr>
          </w:p>
        </w:tc>
      </w:tr>
      <w:tr w:rsidR="00A6362D" w14:paraId="7173DDC1" w14:textId="77777777" w:rsidTr="004C3AE0">
        <w:tc>
          <w:tcPr>
            <w:tcW w:w="3567" w:type="dxa"/>
          </w:tcPr>
          <w:p w14:paraId="173C1674" w14:textId="77777777" w:rsidR="00501E2E" w:rsidRDefault="004C3AE0" w:rsidP="00A6362D">
            <w:pPr>
              <w:rPr>
                <w:rFonts w:ascii="Arial" w:hAnsi="Arial" w:cs="Arial"/>
                <w:b/>
                <w:sz w:val="20"/>
                <w:szCs w:val="20"/>
              </w:rPr>
            </w:pPr>
            <w:r>
              <w:rPr>
                <w:rFonts w:ascii="Arial" w:hAnsi="Arial" w:cs="Arial"/>
                <w:b/>
                <w:sz w:val="20"/>
                <w:szCs w:val="20"/>
              </w:rPr>
              <w:t xml:space="preserve">C. </w:t>
            </w:r>
            <w:r w:rsidR="00B04846">
              <w:rPr>
                <w:rFonts w:ascii="Arial" w:hAnsi="Arial" w:cs="Arial"/>
                <w:b/>
                <w:sz w:val="20"/>
                <w:szCs w:val="20"/>
              </w:rPr>
              <w:t xml:space="preserve">Orientation provided </w:t>
            </w:r>
            <w:proofErr w:type="gramStart"/>
            <w:r w:rsidR="00B04846">
              <w:rPr>
                <w:rFonts w:ascii="Arial" w:hAnsi="Arial" w:cs="Arial"/>
                <w:b/>
                <w:sz w:val="20"/>
                <w:szCs w:val="20"/>
              </w:rPr>
              <w:t>to</w:t>
            </w:r>
            <w:proofErr w:type="gramEnd"/>
            <w:r w:rsidR="00B04846">
              <w:rPr>
                <w:rFonts w:ascii="Arial" w:hAnsi="Arial" w:cs="Arial"/>
                <w:b/>
                <w:sz w:val="20"/>
                <w:szCs w:val="20"/>
              </w:rPr>
              <w:t xml:space="preserve"> the</w:t>
            </w:r>
          </w:p>
          <w:p w14:paraId="77360B4C" w14:textId="77777777" w:rsidR="00A6362D" w:rsidRPr="00CC0E37" w:rsidRDefault="00501E2E" w:rsidP="00A6362D">
            <w:pPr>
              <w:rPr>
                <w:rFonts w:ascii="Arial" w:hAnsi="Arial" w:cs="Arial"/>
                <w:b/>
                <w:sz w:val="20"/>
                <w:szCs w:val="20"/>
              </w:rPr>
            </w:pPr>
            <w:r>
              <w:rPr>
                <w:rFonts w:ascii="Arial" w:hAnsi="Arial" w:cs="Arial"/>
                <w:b/>
                <w:sz w:val="20"/>
                <w:szCs w:val="20"/>
              </w:rPr>
              <w:t xml:space="preserve">    </w:t>
            </w:r>
            <w:r w:rsidR="00B04846">
              <w:rPr>
                <w:rFonts w:ascii="Arial" w:hAnsi="Arial" w:cs="Arial"/>
                <w:b/>
                <w:sz w:val="20"/>
                <w:szCs w:val="20"/>
              </w:rPr>
              <w:t xml:space="preserve"> Program Administrator</w:t>
            </w:r>
          </w:p>
        </w:tc>
        <w:tc>
          <w:tcPr>
            <w:tcW w:w="2830" w:type="dxa"/>
            <w:shd w:val="clear" w:color="auto" w:fill="BFBFBF" w:themeFill="background1" w:themeFillShade="BF"/>
          </w:tcPr>
          <w:p w14:paraId="6F5C546C" w14:textId="77777777" w:rsidR="00A6362D" w:rsidRPr="00726206" w:rsidRDefault="00A6362D" w:rsidP="00A6362D">
            <w:pPr>
              <w:rPr>
                <w:rFonts w:ascii="Arial" w:hAnsi="Arial" w:cs="Arial"/>
                <w:sz w:val="18"/>
                <w:szCs w:val="18"/>
              </w:rPr>
            </w:pPr>
          </w:p>
        </w:tc>
        <w:tc>
          <w:tcPr>
            <w:tcW w:w="2818" w:type="dxa"/>
          </w:tcPr>
          <w:p w14:paraId="441FB024" w14:textId="77777777" w:rsidR="00A6362D" w:rsidRDefault="00A6362D" w:rsidP="00A6362D">
            <w:pPr>
              <w:rPr>
                <w:rFonts w:ascii="Arial" w:hAnsi="Arial" w:cs="Arial"/>
                <w:sz w:val="26"/>
                <w:szCs w:val="26"/>
              </w:rPr>
            </w:pPr>
          </w:p>
        </w:tc>
        <w:tc>
          <w:tcPr>
            <w:tcW w:w="2830" w:type="dxa"/>
            <w:shd w:val="clear" w:color="auto" w:fill="BFBFBF" w:themeFill="background1" w:themeFillShade="BF"/>
          </w:tcPr>
          <w:p w14:paraId="0EB52721" w14:textId="77777777" w:rsidR="00A6362D" w:rsidRPr="00726206" w:rsidRDefault="00A6362D" w:rsidP="00A6362D">
            <w:pPr>
              <w:rPr>
                <w:rFonts w:ascii="Arial" w:hAnsi="Arial" w:cs="Arial"/>
                <w:sz w:val="18"/>
                <w:szCs w:val="18"/>
              </w:rPr>
            </w:pPr>
          </w:p>
        </w:tc>
        <w:tc>
          <w:tcPr>
            <w:tcW w:w="2895" w:type="dxa"/>
          </w:tcPr>
          <w:p w14:paraId="56AACC7E" w14:textId="77777777" w:rsidR="00A6362D" w:rsidRDefault="00A6362D" w:rsidP="00A6362D">
            <w:pPr>
              <w:rPr>
                <w:rFonts w:ascii="Arial" w:hAnsi="Arial" w:cs="Arial"/>
                <w:sz w:val="26"/>
                <w:szCs w:val="26"/>
              </w:rPr>
            </w:pPr>
          </w:p>
        </w:tc>
      </w:tr>
    </w:tbl>
    <w:p w14:paraId="050F291B" w14:textId="77777777" w:rsidR="00A6362D" w:rsidRDefault="00A6362D" w:rsidP="00A66991">
      <w:pPr>
        <w:rPr>
          <w:rFonts w:ascii="Arial" w:hAnsi="Arial" w:cs="Arial"/>
        </w:rPr>
      </w:pPr>
    </w:p>
    <w:p w14:paraId="31A8AB2E" w14:textId="77777777" w:rsidR="00B04846" w:rsidRDefault="00B04846" w:rsidP="00A66991">
      <w:pPr>
        <w:rPr>
          <w:rFonts w:ascii="Arial" w:hAnsi="Arial" w:cs="Arial"/>
        </w:rPr>
      </w:pPr>
    </w:p>
    <w:p w14:paraId="2EBBCA4B" w14:textId="77777777" w:rsidR="00B04846" w:rsidRDefault="00B04846" w:rsidP="00A66991">
      <w:pPr>
        <w:rPr>
          <w:rFonts w:ascii="Arial" w:hAnsi="Arial" w:cs="Arial"/>
        </w:rPr>
      </w:pPr>
    </w:p>
    <w:tbl>
      <w:tblPr>
        <w:tblStyle w:val="TableGrid"/>
        <w:tblW w:w="14940" w:type="dxa"/>
        <w:tblInd w:w="-905" w:type="dxa"/>
        <w:tblLook w:val="04A0" w:firstRow="1" w:lastRow="0" w:firstColumn="1" w:lastColumn="0" w:noHBand="0" w:noVBand="1"/>
      </w:tblPr>
      <w:tblGrid>
        <w:gridCol w:w="3567"/>
        <w:gridCol w:w="2830"/>
        <w:gridCol w:w="2818"/>
        <w:gridCol w:w="130"/>
        <w:gridCol w:w="2700"/>
        <w:gridCol w:w="2895"/>
      </w:tblGrid>
      <w:tr w:rsidR="00B04846" w14:paraId="667FB3FA" w14:textId="77777777" w:rsidTr="0078677C">
        <w:tc>
          <w:tcPr>
            <w:tcW w:w="3567" w:type="dxa"/>
          </w:tcPr>
          <w:p w14:paraId="754C7D21" w14:textId="77777777" w:rsidR="00B04846" w:rsidRPr="0044233A" w:rsidRDefault="00B04846" w:rsidP="0078677C">
            <w:pPr>
              <w:rPr>
                <w:rFonts w:ascii="Arial" w:hAnsi="Arial" w:cs="Arial"/>
                <w:b/>
              </w:rPr>
            </w:pPr>
            <w:r w:rsidRPr="0044233A">
              <w:rPr>
                <w:rFonts w:ascii="Arial" w:hAnsi="Arial" w:cs="Arial"/>
                <w:b/>
              </w:rPr>
              <w:lastRenderedPageBreak/>
              <w:t>Contributing Factor</w:t>
            </w:r>
          </w:p>
        </w:tc>
        <w:tc>
          <w:tcPr>
            <w:tcW w:w="5778" w:type="dxa"/>
            <w:gridSpan w:val="3"/>
          </w:tcPr>
          <w:p w14:paraId="12694BAF" w14:textId="77777777" w:rsidR="00B04846" w:rsidRPr="0044233A" w:rsidRDefault="00B04846" w:rsidP="0078677C">
            <w:pPr>
              <w:jc w:val="center"/>
              <w:rPr>
                <w:rFonts w:ascii="Arial" w:hAnsi="Arial" w:cs="Arial"/>
              </w:rPr>
            </w:pPr>
            <w:r w:rsidRPr="0044233A">
              <w:rPr>
                <w:rFonts w:ascii="Arial" w:hAnsi="Arial" w:cs="Arial"/>
                <w:b/>
              </w:rPr>
              <w:t>Data and Analysis</w:t>
            </w:r>
          </w:p>
        </w:tc>
        <w:tc>
          <w:tcPr>
            <w:tcW w:w="5595" w:type="dxa"/>
            <w:gridSpan w:val="2"/>
          </w:tcPr>
          <w:p w14:paraId="6C89333E" w14:textId="77777777" w:rsidR="00B04846" w:rsidRPr="0044233A" w:rsidRDefault="00B04846" w:rsidP="0078677C">
            <w:pPr>
              <w:jc w:val="center"/>
              <w:rPr>
                <w:rFonts w:ascii="Arial" w:hAnsi="Arial" w:cs="Arial"/>
              </w:rPr>
            </w:pPr>
            <w:r w:rsidRPr="0044233A">
              <w:rPr>
                <w:rFonts w:ascii="Arial" w:hAnsi="Arial" w:cs="Arial"/>
                <w:b/>
              </w:rPr>
              <w:t>Action</w:t>
            </w:r>
          </w:p>
        </w:tc>
      </w:tr>
      <w:tr w:rsidR="00B04846" w14:paraId="67F62BFA" w14:textId="77777777" w:rsidTr="0078677C">
        <w:tc>
          <w:tcPr>
            <w:tcW w:w="3567" w:type="dxa"/>
          </w:tcPr>
          <w:p w14:paraId="4C2871BC" w14:textId="77777777" w:rsidR="00B04846" w:rsidRPr="0044233A" w:rsidRDefault="00B04846" w:rsidP="0078677C">
            <w:pPr>
              <w:rPr>
                <w:rFonts w:ascii="Arial" w:hAnsi="Arial" w:cs="Arial"/>
              </w:rPr>
            </w:pPr>
          </w:p>
        </w:tc>
        <w:tc>
          <w:tcPr>
            <w:tcW w:w="2830" w:type="dxa"/>
          </w:tcPr>
          <w:p w14:paraId="46A01310" w14:textId="77777777" w:rsidR="00B04846" w:rsidRPr="0044233A" w:rsidRDefault="00B04846" w:rsidP="0078677C">
            <w:pPr>
              <w:pStyle w:val="ListParagraph"/>
              <w:ind w:left="0"/>
              <w:rPr>
                <w:rFonts w:ascii="Arial" w:hAnsi="Arial" w:cs="Arial"/>
                <w:b/>
                <w:highlight w:val="yellow"/>
              </w:rPr>
            </w:pPr>
            <w:r w:rsidRPr="0044233A">
              <w:rPr>
                <w:rFonts w:ascii="Arial" w:hAnsi="Arial" w:cs="Arial"/>
                <w:b/>
              </w:rPr>
              <w:t>Example Year: 20xx</w:t>
            </w:r>
          </w:p>
        </w:tc>
        <w:tc>
          <w:tcPr>
            <w:tcW w:w="2818" w:type="dxa"/>
          </w:tcPr>
          <w:p w14:paraId="06081785" w14:textId="77777777" w:rsidR="00B04846" w:rsidRPr="0044233A" w:rsidRDefault="00B04846" w:rsidP="0078677C">
            <w:pPr>
              <w:pStyle w:val="ListParagraph"/>
              <w:ind w:left="0"/>
              <w:rPr>
                <w:rFonts w:ascii="Arial" w:hAnsi="Arial" w:cs="Arial"/>
                <w:b/>
              </w:rPr>
            </w:pPr>
            <w:r w:rsidRPr="0044233A">
              <w:rPr>
                <w:rFonts w:ascii="Arial" w:hAnsi="Arial" w:cs="Arial"/>
                <w:b/>
              </w:rPr>
              <w:t>Year:</w:t>
            </w:r>
          </w:p>
        </w:tc>
        <w:tc>
          <w:tcPr>
            <w:tcW w:w="2830" w:type="dxa"/>
            <w:gridSpan w:val="2"/>
          </w:tcPr>
          <w:p w14:paraId="7F7B0076" w14:textId="77777777" w:rsidR="00B04846" w:rsidRPr="0044233A" w:rsidRDefault="00B04846" w:rsidP="0078677C">
            <w:pPr>
              <w:pStyle w:val="ListParagraph"/>
              <w:ind w:left="0"/>
              <w:rPr>
                <w:rFonts w:ascii="Arial" w:hAnsi="Arial" w:cs="Arial"/>
                <w:b/>
              </w:rPr>
            </w:pPr>
            <w:r w:rsidRPr="0044233A">
              <w:rPr>
                <w:rFonts w:ascii="Arial" w:hAnsi="Arial" w:cs="Arial"/>
                <w:b/>
              </w:rPr>
              <w:t>Example Year: 20XX</w:t>
            </w:r>
          </w:p>
        </w:tc>
        <w:tc>
          <w:tcPr>
            <w:tcW w:w="2895" w:type="dxa"/>
          </w:tcPr>
          <w:p w14:paraId="2CCDA315" w14:textId="77777777" w:rsidR="00B04846" w:rsidRPr="0044233A" w:rsidRDefault="00B04846" w:rsidP="0078677C">
            <w:pPr>
              <w:pStyle w:val="ListParagraph"/>
              <w:ind w:left="0"/>
              <w:rPr>
                <w:rFonts w:ascii="Arial" w:hAnsi="Arial" w:cs="Arial"/>
                <w:b/>
              </w:rPr>
            </w:pPr>
            <w:r w:rsidRPr="0044233A">
              <w:rPr>
                <w:rFonts w:ascii="Arial" w:hAnsi="Arial" w:cs="Arial"/>
                <w:b/>
              </w:rPr>
              <w:t>Year:</w:t>
            </w:r>
          </w:p>
        </w:tc>
      </w:tr>
      <w:tr w:rsidR="00B04846" w14:paraId="1C2B89FF" w14:textId="77777777" w:rsidTr="004C3AE0">
        <w:tc>
          <w:tcPr>
            <w:tcW w:w="3567" w:type="dxa"/>
          </w:tcPr>
          <w:p w14:paraId="6A01FD5E" w14:textId="77777777" w:rsidR="00501E2E" w:rsidRDefault="004C3AE0" w:rsidP="0078677C">
            <w:pPr>
              <w:rPr>
                <w:rFonts w:ascii="Arial" w:hAnsi="Arial" w:cs="Arial"/>
                <w:b/>
                <w:sz w:val="20"/>
                <w:szCs w:val="20"/>
              </w:rPr>
            </w:pPr>
            <w:r>
              <w:rPr>
                <w:rFonts w:ascii="Arial" w:hAnsi="Arial" w:cs="Arial"/>
                <w:b/>
                <w:sz w:val="20"/>
                <w:szCs w:val="20"/>
              </w:rPr>
              <w:t xml:space="preserve">D. </w:t>
            </w:r>
            <w:r w:rsidR="00B04846">
              <w:rPr>
                <w:rFonts w:ascii="Arial" w:hAnsi="Arial" w:cs="Arial"/>
                <w:b/>
                <w:sz w:val="20"/>
                <w:szCs w:val="20"/>
              </w:rPr>
              <w:t>Mentoring opportunities</w:t>
            </w:r>
          </w:p>
          <w:p w14:paraId="69620066" w14:textId="77777777" w:rsidR="00501E2E" w:rsidRDefault="00501E2E" w:rsidP="0078677C">
            <w:pPr>
              <w:rPr>
                <w:rFonts w:ascii="Arial" w:hAnsi="Arial" w:cs="Arial"/>
                <w:b/>
                <w:sz w:val="20"/>
                <w:szCs w:val="20"/>
              </w:rPr>
            </w:pPr>
            <w:r>
              <w:rPr>
                <w:rFonts w:ascii="Arial" w:hAnsi="Arial" w:cs="Arial"/>
                <w:b/>
                <w:sz w:val="20"/>
                <w:szCs w:val="20"/>
              </w:rPr>
              <w:t xml:space="preserve">    </w:t>
            </w:r>
            <w:r w:rsidR="00B04846">
              <w:rPr>
                <w:rFonts w:ascii="Arial" w:hAnsi="Arial" w:cs="Arial"/>
                <w:b/>
                <w:sz w:val="20"/>
                <w:szCs w:val="20"/>
              </w:rPr>
              <w:t xml:space="preserve">provided to the program </w:t>
            </w:r>
          </w:p>
          <w:p w14:paraId="6FB62F8E" w14:textId="77777777" w:rsidR="00501E2E" w:rsidRDefault="00501E2E" w:rsidP="0078677C">
            <w:pPr>
              <w:rPr>
                <w:rFonts w:ascii="Arial" w:hAnsi="Arial" w:cs="Arial"/>
                <w:b/>
                <w:sz w:val="20"/>
                <w:szCs w:val="20"/>
              </w:rPr>
            </w:pPr>
            <w:r>
              <w:rPr>
                <w:rFonts w:ascii="Arial" w:hAnsi="Arial" w:cs="Arial"/>
                <w:b/>
                <w:sz w:val="20"/>
                <w:szCs w:val="20"/>
              </w:rPr>
              <w:t xml:space="preserve">    </w:t>
            </w:r>
            <w:r w:rsidR="00B04846">
              <w:rPr>
                <w:rFonts w:ascii="Arial" w:hAnsi="Arial" w:cs="Arial"/>
                <w:b/>
                <w:sz w:val="20"/>
                <w:szCs w:val="20"/>
              </w:rPr>
              <w:t>administrator lacking experience</w:t>
            </w:r>
          </w:p>
          <w:p w14:paraId="3B4B4702" w14:textId="77777777" w:rsidR="00B04846" w:rsidRDefault="00501E2E" w:rsidP="0078677C">
            <w:pPr>
              <w:rPr>
                <w:rFonts w:ascii="Arial" w:hAnsi="Arial" w:cs="Arial"/>
                <w:b/>
                <w:sz w:val="20"/>
                <w:szCs w:val="20"/>
              </w:rPr>
            </w:pPr>
            <w:r>
              <w:rPr>
                <w:rFonts w:ascii="Arial" w:hAnsi="Arial" w:cs="Arial"/>
                <w:b/>
                <w:sz w:val="20"/>
                <w:szCs w:val="20"/>
              </w:rPr>
              <w:t xml:space="preserve">   </w:t>
            </w:r>
            <w:r w:rsidR="00B04846">
              <w:rPr>
                <w:rFonts w:ascii="Arial" w:hAnsi="Arial" w:cs="Arial"/>
                <w:b/>
                <w:sz w:val="20"/>
                <w:szCs w:val="20"/>
              </w:rPr>
              <w:t xml:space="preserve"> in this role</w:t>
            </w:r>
          </w:p>
          <w:p w14:paraId="51EFEB45" w14:textId="77777777" w:rsidR="00B04846" w:rsidRPr="00CC0E37" w:rsidRDefault="00B04846" w:rsidP="0078677C">
            <w:pPr>
              <w:rPr>
                <w:rFonts w:ascii="Arial" w:hAnsi="Arial" w:cs="Arial"/>
                <w:b/>
                <w:sz w:val="20"/>
                <w:szCs w:val="20"/>
              </w:rPr>
            </w:pPr>
          </w:p>
        </w:tc>
        <w:tc>
          <w:tcPr>
            <w:tcW w:w="2830" w:type="dxa"/>
            <w:shd w:val="clear" w:color="auto" w:fill="BFBFBF" w:themeFill="background1" w:themeFillShade="BF"/>
          </w:tcPr>
          <w:p w14:paraId="7C21A435" w14:textId="77777777" w:rsidR="00B04846" w:rsidRDefault="00B04846" w:rsidP="0078677C">
            <w:pPr>
              <w:rPr>
                <w:rFonts w:ascii="Arial" w:hAnsi="Arial" w:cs="Arial"/>
                <w:sz w:val="26"/>
                <w:szCs w:val="26"/>
              </w:rPr>
            </w:pPr>
          </w:p>
        </w:tc>
        <w:tc>
          <w:tcPr>
            <w:tcW w:w="2818" w:type="dxa"/>
          </w:tcPr>
          <w:p w14:paraId="31A585E8" w14:textId="77777777" w:rsidR="00B04846" w:rsidRDefault="00B04846" w:rsidP="0078677C">
            <w:pPr>
              <w:rPr>
                <w:rFonts w:ascii="Arial" w:hAnsi="Arial" w:cs="Arial"/>
                <w:sz w:val="26"/>
                <w:szCs w:val="26"/>
              </w:rPr>
            </w:pPr>
          </w:p>
        </w:tc>
        <w:tc>
          <w:tcPr>
            <w:tcW w:w="2830" w:type="dxa"/>
            <w:gridSpan w:val="2"/>
            <w:shd w:val="clear" w:color="auto" w:fill="BFBFBF" w:themeFill="background1" w:themeFillShade="BF"/>
          </w:tcPr>
          <w:p w14:paraId="360EEA7A" w14:textId="77777777" w:rsidR="00B04846" w:rsidRDefault="00B04846" w:rsidP="0078677C">
            <w:pPr>
              <w:rPr>
                <w:rFonts w:ascii="Arial" w:hAnsi="Arial" w:cs="Arial"/>
                <w:sz w:val="26"/>
                <w:szCs w:val="26"/>
              </w:rPr>
            </w:pPr>
          </w:p>
        </w:tc>
        <w:tc>
          <w:tcPr>
            <w:tcW w:w="2895" w:type="dxa"/>
          </w:tcPr>
          <w:p w14:paraId="754611F3" w14:textId="77777777" w:rsidR="00B04846" w:rsidRDefault="00B04846" w:rsidP="0078677C">
            <w:pPr>
              <w:rPr>
                <w:rFonts w:ascii="Arial" w:hAnsi="Arial" w:cs="Arial"/>
                <w:sz w:val="26"/>
                <w:szCs w:val="26"/>
              </w:rPr>
            </w:pPr>
          </w:p>
        </w:tc>
      </w:tr>
      <w:tr w:rsidR="00B04846" w14:paraId="41D1B97E" w14:textId="77777777" w:rsidTr="004C3AE0">
        <w:tc>
          <w:tcPr>
            <w:tcW w:w="3567" w:type="dxa"/>
          </w:tcPr>
          <w:p w14:paraId="4D59B2B5" w14:textId="77777777" w:rsidR="00501E2E" w:rsidRDefault="004C3AE0" w:rsidP="0078677C">
            <w:pPr>
              <w:rPr>
                <w:rFonts w:ascii="Arial" w:hAnsi="Arial" w:cs="Arial"/>
                <w:b/>
                <w:sz w:val="20"/>
                <w:szCs w:val="20"/>
              </w:rPr>
            </w:pPr>
            <w:r>
              <w:rPr>
                <w:rFonts w:ascii="Arial" w:hAnsi="Arial" w:cs="Arial"/>
                <w:b/>
                <w:sz w:val="20"/>
                <w:szCs w:val="20"/>
              </w:rPr>
              <w:t xml:space="preserve">E. </w:t>
            </w:r>
            <w:r w:rsidR="00B04846">
              <w:rPr>
                <w:rFonts w:ascii="Arial" w:hAnsi="Arial" w:cs="Arial"/>
                <w:b/>
                <w:sz w:val="20"/>
                <w:szCs w:val="20"/>
              </w:rPr>
              <w:t>Professional development</w:t>
            </w:r>
          </w:p>
          <w:p w14:paraId="0529B701" w14:textId="77777777" w:rsidR="00B04846" w:rsidRPr="00CC0E37" w:rsidRDefault="00501E2E" w:rsidP="0078677C">
            <w:pPr>
              <w:rPr>
                <w:rFonts w:ascii="Arial" w:hAnsi="Arial" w:cs="Arial"/>
                <w:b/>
                <w:sz w:val="20"/>
                <w:szCs w:val="20"/>
              </w:rPr>
            </w:pPr>
            <w:r>
              <w:rPr>
                <w:rFonts w:ascii="Arial" w:hAnsi="Arial" w:cs="Arial"/>
                <w:b/>
                <w:sz w:val="20"/>
                <w:szCs w:val="20"/>
              </w:rPr>
              <w:t xml:space="preserve">   </w:t>
            </w:r>
            <w:r w:rsidR="00B04846">
              <w:rPr>
                <w:rFonts w:ascii="Arial" w:hAnsi="Arial" w:cs="Arial"/>
                <w:b/>
                <w:sz w:val="20"/>
                <w:szCs w:val="20"/>
              </w:rPr>
              <w:t xml:space="preserve"> opportunities</w:t>
            </w:r>
          </w:p>
        </w:tc>
        <w:tc>
          <w:tcPr>
            <w:tcW w:w="2830" w:type="dxa"/>
            <w:shd w:val="clear" w:color="auto" w:fill="BFBFBF" w:themeFill="background1" w:themeFillShade="BF"/>
          </w:tcPr>
          <w:p w14:paraId="2C5E4E66" w14:textId="77777777" w:rsidR="00B04846" w:rsidRDefault="00B04846" w:rsidP="0078677C">
            <w:pPr>
              <w:rPr>
                <w:rFonts w:ascii="Arial" w:hAnsi="Arial" w:cs="Arial"/>
                <w:sz w:val="26"/>
                <w:szCs w:val="26"/>
              </w:rPr>
            </w:pPr>
          </w:p>
        </w:tc>
        <w:tc>
          <w:tcPr>
            <w:tcW w:w="2818" w:type="dxa"/>
          </w:tcPr>
          <w:p w14:paraId="38F258E6" w14:textId="77777777" w:rsidR="00B04846" w:rsidRDefault="00B04846" w:rsidP="0078677C">
            <w:pPr>
              <w:rPr>
                <w:rFonts w:ascii="Arial" w:hAnsi="Arial" w:cs="Arial"/>
                <w:sz w:val="26"/>
                <w:szCs w:val="26"/>
              </w:rPr>
            </w:pPr>
          </w:p>
        </w:tc>
        <w:tc>
          <w:tcPr>
            <w:tcW w:w="2830" w:type="dxa"/>
            <w:gridSpan w:val="2"/>
            <w:shd w:val="clear" w:color="auto" w:fill="BFBFBF" w:themeFill="background1" w:themeFillShade="BF"/>
          </w:tcPr>
          <w:p w14:paraId="44495216" w14:textId="77777777" w:rsidR="00B04846" w:rsidRDefault="00B04846" w:rsidP="0078677C">
            <w:pPr>
              <w:rPr>
                <w:rFonts w:ascii="Arial" w:hAnsi="Arial" w:cs="Arial"/>
                <w:sz w:val="26"/>
                <w:szCs w:val="26"/>
              </w:rPr>
            </w:pPr>
          </w:p>
        </w:tc>
        <w:tc>
          <w:tcPr>
            <w:tcW w:w="2895" w:type="dxa"/>
          </w:tcPr>
          <w:p w14:paraId="4BDEEA5C" w14:textId="77777777" w:rsidR="00B04846" w:rsidRDefault="00B04846" w:rsidP="0078677C">
            <w:pPr>
              <w:rPr>
                <w:rFonts w:ascii="Arial" w:hAnsi="Arial" w:cs="Arial"/>
                <w:sz w:val="26"/>
                <w:szCs w:val="26"/>
              </w:rPr>
            </w:pPr>
          </w:p>
        </w:tc>
      </w:tr>
      <w:tr w:rsidR="00B04846" w14:paraId="2A042604" w14:textId="77777777" w:rsidTr="004C3AE0">
        <w:tc>
          <w:tcPr>
            <w:tcW w:w="3567" w:type="dxa"/>
          </w:tcPr>
          <w:p w14:paraId="25C5EA18" w14:textId="77777777" w:rsidR="00501E2E" w:rsidRDefault="004C3AE0" w:rsidP="0078677C">
            <w:pPr>
              <w:rPr>
                <w:rFonts w:ascii="Arial" w:hAnsi="Arial" w:cs="Arial"/>
                <w:b/>
                <w:sz w:val="20"/>
                <w:szCs w:val="20"/>
              </w:rPr>
            </w:pPr>
            <w:r>
              <w:rPr>
                <w:rFonts w:ascii="Arial" w:hAnsi="Arial" w:cs="Arial"/>
                <w:b/>
                <w:sz w:val="20"/>
                <w:szCs w:val="20"/>
              </w:rPr>
              <w:t xml:space="preserve">F. </w:t>
            </w:r>
            <w:r w:rsidR="00B04846">
              <w:rPr>
                <w:rFonts w:ascii="Arial" w:hAnsi="Arial" w:cs="Arial"/>
                <w:b/>
                <w:sz w:val="20"/>
                <w:szCs w:val="20"/>
              </w:rPr>
              <w:t>Percent of Workload allocations</w:t>
            </w:r>
          </w:p>
          <w:p w14:paraId="34B273F6" w14:textId="77777777" w:rsidR="00501E2E" w:rsidRDefault="00501E2E" w:rsidP="0078677C">
            <w:pPr>
              <w:rPr>
                <w:rFonts w:ascii="Arial" w:hAnsi="Arial" w:cs="Arial"/>
                <w:b/>
                <w:sz w:val="20"/>
                <w:szCs w:val="20"/>
              </w:rPr>
            </w:pPr>
            <w:r>
              <w:rPr>
                <w:rFonts w:ascii="Arial" w:hAnsi="Arial" w:cs="Arial"/>
                <w:b/>
                <w:sz w:val="20"/>
                <w:szCs w:val="20"/>
              </w:rPr>
              <w:t xml:space="preserve">    </w:t>
            </w:r>
            <w:r w:rsidR="00B04846">
              <w:rPr>
                <w:rFonts w:ascii="Arial" w:hAnsi="Arial" w:cs="Arial"/>
                <w:b/>
                <w:sz w:val="20"/>
                <w:szCs w:val="20"/>
              </w:rPr>
              <w:t xml:space="preserve">(Ref: 201 KAR 20:260 Section </w:t>
            </w:r>
          </w:p>
          <w:p w14:paraId="3D1764A8" w14:textId="77777777" w:rsidR="00501E2E" w:rsidRDefault="00501E2E" w:rsidP="0078677C">
            <w:pPr>
              <w:rPr>
                <w:rFonts w:ascii="Arial" w:hAnsi="Arial" w:cs="Arial"/>
                <w:b/>
                <w:sz w:val="20"/>
                <w:szCs w:val="20"/>
              </w:rPr>
            </w:pPr>
            <w:r>
              <w:rPr>
                <w:rFonts w:ascii="Arial" w:hAnsi="Arial" w:cs="Arial"/>
                <w:b/>
                <w:sz w:val="20"/>
                <w:szCs w:val="20"/>
              </w:rPr>
              <w:t xml:space="preserve">     </w:t>
            </w:r>
            <w:r w:rsidR="00B04846">
              <w:rPr>
                <w:rFonts w:ascii="Arial" w:hAnsi="Arial" w:cs="Arial"/>
                <w:b/>
                <w:sz w:val="20"/>
                <w:szCs w:val="20"/>
              </w:rPr>
              <w:t>2(3)]</w:t>
            </w:r>
          </w:p>
          <w:p w14:paraId="457D5507" w14:textId="77777777" w:rsidR="00B04846" w:rsidRDefault="00501E2E" w:rsidP="0078677C">
            <w:pPr>
              <w:rPr>
                <w:rFonts w:ascii="Arial" w:hAnsi="Arial" w:cs="Arial"/>
                <w:b/>
                <w:sz w:val="20"/>
                <w:szCs w:val="20"/>
              </w:rPr>
            </w:pPr>
            <w:r>
              <w:rPr>
                <w:rFonts w:ascii="Arial" w:hAnsi="Arial" w:cs="Arial"/>
                <w:b/>
                <w:sz w:val="20"/>
                <w:szCs w:val="20"/>
              </w:rPr>
              <w:t xml:space="preserve">    </w:t>
            </w:r>
            <w:r w:rsidR="00B04846">
              <w:rPr>
                <w:rFonts w:ascii="Arial" w:hAnsi="Arial" w:cs="Arial"/>
                <w:b/>
                <w:sz w:val="20"/>
                <w:szCs w:val="20"/>
              </w:rPr>
              <w:t xml:space="preserve">% </w:t>
            </w:r>
            <w:proofErr w:type="gramStart"/>
            <w:r w:rsidR="00B04846">
              <w:rPr>
                <w:rFonts w:ascii="Arial" w:hAnsi="Arial" w:cs="Arial"/>
                <w:b/>
                <w:sz w:val="20"/>
                <w:szCs w:val="20"/>
              </w:rPr>
              <w:t>teaching</w:t>
            </w:r>
            <w:proofErr w:type="gramEnd"/>
          </w:p>
          <w:p w14:paraId="7433B8C5" w14:textId="77777777" w:rsidR="00B04846" w:rsidRPr="00CC0E37" w:rsidRDefault="00501E2E" w:rsidP="0078677C">
            <w:pPr>
              <w:rPr>
                <w:rFonts w:ascii="Arial" w:hAnsi="Arial" w:cs="Arial"/>
                <w:b/>
                <w:sz w:val="20"/>
                <w:szCs w:val="20"/>
              </w:rPr>
            </w:pPr>
            <w:r>
              <w:rPr>
                <w:rFonts w:ascii="Arial" w:hAnsi="Arial" w:cs="Arial"/>
                <w:b/>
                <w:sz w:val="20"/>
                <w:szCs w:val="20"/>
              </w:rPr>
              <w:t xml:space="preserve">    </w:t>
            </w:r>
            <w:r w:rsidR="00B04846">
              <w:rPr>
                <w:rFonts w:ascii="Arial" w:hAnsi="Arial" w:cs="Arial"/>
                <w:b/>
                <w:sz w:val="20"/>
                <w:szCs w:val="20"/>
              </w:rPr>
              <w:t>%</w:t>
            </w:r>
            <w:r>
              <w:rPr>
                <w:rFonts w:ascii="Arial" w:hAnsi="Arial" w:cs="Arial"/>
                <w:b/>
                <w:sz w:val="20"/>
                <w:szCs w:val="20"/>
              </w:rPr>
              <w:t xml:space="preserve"> </w:t>
            </w:r>
            <w:proofErr w:type="gramStart"/>
            <w:r w:rsidR="00B04846">
              <w:rPr>
                <w:rFonts w:ascii="Arial" w:hAnsi="Arial" w:cs="Arial"/>
                <w:b/>
                <w:sz w:val="20"/>
                <w:szCs w:val="20"/>
              </w:rPr>
              <w:t>administrative</w:t>
            </w:r>
            <w:proofErr w:type="gramEnd"/>
            <w:r w:rsidR="00B04846">
              <w:rPr>
                <w:rFonts w:ascii="Arial" w:hAnsi="Arial" w:cs="Arial"/>
                <w:b/>
                <w:sz w:val="20"/>
                <w:szCs w:val="20"/>
              </w:rPr>
              <w:t xml:space="preserve"> duties</w:t>
            </w:r>
          </w:p>
        </w:tc>
        <w:tc>
          <w:tcPr>
            <w:tcW w:w="2830" w:type="dxa"/>
            <w:shd w:val="clear" w:color="auto" w:fill="BFBFBF" w:themeFill="background1" w:themeFillShade="BF"/>
          </w:tcPr>
          <w:p w14:paraId="7F44457D" w14:textId="77777777" w:rsidR="00B04846" w:rsidRPr="00726206" w:rsidRDefault="00B04846" w:rsidP="0078677C">
            <w:pPr>
              <w:rPr>
                <w:rFonts w:ascii="Arial" w:hAnsi="Arial" w:cs="Arial"/>
                <w:sz w:val="18"/>
                <w:szCs w:val="18"/>
              </w:rPr>
            </w:pPr>
          </w:p>
        </w:tc>
        <w:tc>
          <w:tcPr>
            <w:tcW w:w="2818" w:type="dxa"/>
          </w:tcPr>
          <w:p w14:paraId="792ACA36" w14:textId="77777777" w:rsidR="00B04846" w:rsidRDefault="00B04846" w:rsidP="0078677C">
            <w:pPr>
              <w:rPr>
                <w:rFonts w:ascii="Arial" w:hAnsi="Arial" w:cs="Arial"/>
                <w:sz w:val="26"/>
                <w:szCs w:val="26"/>
              </w:rPr>
            </w:pPr>
          </w:p>
        </w:tc>
        <w:tc>
          <w:tcPr>
            <w:tcW w:w="2830" w:type="dxa"/>
            <w:gridSpan w:val="2"/>
            <w:shd w:val="clear" w:color="auto" w:fill="BFBFBF" w:themeFill="background1" w:themeFillShade="BF"/>
          </w:tcPr>
          <w:p w14:paraId="799C78EB" w14:textId="77777777" w:rsidR="00B04846" w:rsidRPr="00726206" w:rsidRDefault="00B04846" w:rsidP="0078677C">
            <w:pPr>
              <w:rPr>
                <w:rFonts w:ascii="Arial" w:hAnsi="Arial" w:cs="Arial"/>
                <w:sz w:val="18"/>
                <w:szCs w:val="18"/>
              </w:rPr>
            </w:pPr>
          </w:p>
        </w:tc>
        <w:tc>
          <w:tcPr>
            <w:tcW w:w="2895" w:type="dxa"/>
          </w:tcPr>
          <w:p w14:paraId="02D7C098" w14:textId="77777777" w:rsidR="00B04846" w:rsidRDefault="00B04846" w:rsidP="0078677C">
            <w:pPr>
              <w:rPr>
                <w:rFonts w:ascii="Arial" w:hAnsi="Arial" w:cs="Arial"/>
                <w:sz w:val="26"/>
                <w:szCs w:val="26"/>
              </w:rPr>
            </w:pPr>
          </w:p>
        </w:tc>
      </w:tr>
    </w:tbl>
    <w:p w14:paraId="7C333407" w14:textId="77777777" w:rsidR="00B04846" w:rsidRDefault="00B04846" w:rsidP="00A66991">
      <w:pPr>
        <w:rPr>
          <w:rFonts w:ascii="Arial" w:hAnsi="Arial" w:cs="Arial"/>
        </w:rPr>
      </w:pPr>
    </w:p>
    <w:p w14:paraId="535FF9D0" w14:textId="77777777" w:rsidR="00B04846" w:rsidRDefault="00B04846" w:rsidP="00A66991">
      <w:pPr>
        <w:rPr>
          <w:rFonts w:ascii="Arial" w:hAnsi="Arial" w:cs="Arial"/>
        </w:rPr>
      </w:pPr>
    </w:p>
    <w:p w14:paraId="23FF716A" w14:textId="77777777" w:rsidR="00145420" w:rsidRDefault="00145420" w:rsidP="00A66991">
      <w:pPr>
        <w:rPr>
          <w:rFonts w:ascii="Arial" w:hAnsi="Arial" w:cs="Arial"/>
        </w:rPr>
      </w:pPr>
    </w:p>
    <w:p w14:paraId="19AEA29D" w14:textId="77777777" w:rsidR="00145420" w:rsidRDefault="00145420" w:rsidP="00A66991">
      <w:pPr>
        <w:rPr>
          <w:rFonts w:ascii="Arial" w:hAnsi="Arial" w:cs="Arial"/>
        </w:rPr>
      </w:pPr>
    </w:p>
    <w:p w14:paraId="5BA10FDD" w14:textId="77777777" w:rsidR="00145420" w:rsidRDefault="00145420" w:rsidP="00A66991">
      <w:pPr>
        <w:rPr>
          <w:rFonts w:ascii="Arial" w:hAnsi="Arial" w:cs="Arial"/>
        </w:rPr>
      </w:pPr>
    </w:p>
    <w:p w14:paraId="4CEA7F48" w14:textId="77777777" w:rsidR="00145420" w:rsidRDefault="00145420" w:rsidP="00A66991">
      <w:pPr>
        <w:rPr>
          <w:rFonts w:ascii="Arial" w:hAnsi="Arial" w:cs="Arial"/>
        </w:rPr>
      </w:pPr>
    </w:p>
    <w:p w14:paraId="5B21B982" w14:textId="77777777" w:rsidR="001058CD" w:rsidRDefault="001058CD" w:rsidP="00A66991">
      <w:pPr>
        <w:rPr>
          <w:rFonts w:ascii="Arial" w:hAnsi="Arial" w:cs="Arial"/>
        </w:rPr>
      </w:pPr>
    </w:p>
    <w:p w14:paraId="37D68D97" w14:textId="77777777" w:rsidR="001058CD" w:rsidRDefault="001058CD" w:rsidP="00A66991">
      <w:pPr>
        <w:rPr>
          <w:rFonts w:ascii="Arial" w:hAnsi="Arial" w:cs="Arial"/>
        </w:rPr>
      </w:pPr>
    </w:p>
    <w:p w14:paraId="3D0299C5" w14:textId="77777777" w:rsidR="001058CD" w:rsidRDefault="001058CD" w:rsidP="00A66991">
      <w:pPr>
        <w:rPr>
          <w:rFonts w:ascii="Arial" w:hAnsi="Arial" w:cs="Arial"/>
        </w:rPr>
      </w:pPr>
    </w:p>
    <w:p w14:paraId="27D1F216" w14:textId="77777777" w:rsidR="001058CD" w:rsidRDefault="001058CD" w:rsidP="00A66991">
      <w:pPr>
        <w:rPr>
          <w:rFonts w:ascii="Arial" w:hAnsi="Arial" w:cs="Arial"/>
        </w:rPr>
      </w:pPr>
    </w:p>
    <w:p w14:paraId="3C40EF76" w14:textId="77777777" w:rsidR="001058CD" w:rsidRDefault="001058CD" w:rsidP="00A66991">
      <w:pPr>
        <w:rPr>
          <w:rFonts w:ascii="Arial" w:hAnsi="Arial" w:cs="Arial"/>
        </w:rPr>
      </w:pPr>
    </w:p>
    <w:p w14:paraId="222F67EC" w14:textId="77777777" w:rsidR="001058CD" w:rsidRDefault="001058CD" w:rsidP="00A66991">
      <w:pPr>
        <w:rPr>
          <w:rFonts w:ascii="Arial" w:hAnsi="Arial" w:cs="Arial"/>
        </w:rPr>
      </w:pPr>
    </w:p>
    <w:p w14:paraId="0FB28B59" w14:textId="77777777" w:rsidR="00145420" w:rsidRDefault="00145420" w:rsidP="00A66991">
      <w:pPr>
        <w:rPr>
          <w:rFonts w:ascii="Arial" w:hAnsi="Arial" w:cs="Arial"/>
        </w:rPr>
      </w:pPr>
    </w:p>
    <w:p w14:paraId="32D4D5CA" w14:textId="2386A9F2" w:rsidR="001D29F3" w:rsidRPr="00642C9B" w:rsidRDefault="001D29F3" w:rsidP="001D29F3">
      <w:pPr>
        <w:rPr>
          <w:rFonts w:ascii="Arial" w:hAnsi="Arial" w:cs="Arial"/>
          <w:sz w:val="21"/>
          <w:szCs w:val="21"/>
        </w:rPr>
      </w:pPr>
      <w:r w:rsidRPr="00642C9B">
        <w:rPr>
          <w:rFonts w:ascii="Arial" w:hAnsi="Arial" w:cs="Arial"/>
          <w:sz w:val="21"/>
          <w:szCs w:val="21"/>
        </w:rPr>
        <w:lastRenderedPageBreak/>
        <w:t xml:space="preserve">Return the completed report/form as a PDF to </w:t>
      </w:r>
      <w:r w:rsidR="001A63BE">
        <w:rPr>
          <w:rFonts w:ascii="Arial" w:hAnsi="Arial" w:cs="Arial"/>
          <w:sz w:val="21"/>
          <w:szCs w:val="21"/>
        </w:rPr>
        <w:t>Eric</w:t>
      </w:r>
      <w:r w:rsidRPr="00642C9B">
        <w:rPr>
          <w:rFonts w:ascii="Arial" w:hAnsi="Arial" w:cs="Arial"/>
          <w:sz w:val="21"/>
          <w:szCs w:val="21"/>
        </w:rPr>
        <w:t xml:space="preserve"> </w:t>
      </w:r>
      <w:r w:rsidR="001A63BE">
        <w:rPr>
          <w:rFonts w:ascii="Arial" w:hAnsi="Arial" w:cs="Arial"/>
          <w:sz w:val="21"/>
          <w:szCs w:val="21"/>
        </w:rPr>
        <w:t>Velazquez</w:t>
      </w:r>
      <w:r w:rsidRPr="00642C9B">
        <w:rPr>
          <w:rFonts w:ascii="Arial" w:hAnsi="Arial" w:cs="Arial"/>
          <w:sz w:val="21"/>
          <w:szCs w:val="21"/>
        </w:rPr>
        <w:t xml:space="preserve"> (</w:t>
      </w:r>
      <w:hyperlink r:id="rId20" w:history="1">
        <w:r w:rsidR="001A63BE">
          <w:rPr>
            <w:rStyle w:val="Hyperlink"/>
            <w:rFonts w:ascii="Arial" w:hAnsi="Arial" w:cs="Arial"/>
            <w:sz w:val="21"/>
            <w:szCs w:val="21"/>
          </w:rPr>
          <w:t>EricW.Velazquez</w:t>
        </w:r>
        <w:r w:rsidRPr="00642C9B">
          <w:rPr>
            <w:rStyle w:val="Hyperlink"/>
            <w:rFonts w:ascii="Arial" w:hAnsi="Arial" w:cs="Arial"/>
            <w:sz w:val="21"/>
            <w:szCs w:val="21"/>
          </w:rPr>
          <w:t>@ky.gov</w:t>
        </w:r>
      </w:hyperlink>
      <w:r w:rsidRPr="00642C9B">
        <w:rPr>
          <w:rFonts w:ascii="Arial" w:hAnsi="Arial" w:cs="Arial"/>
          <w:sz w:val="21"/>
          <w:szCs w:val="21"/>
        </w:rPr>
        <w:t>). Should you have any questions please contact Education Consultants Valerie Jones (</w:t>
      </w:r>
      <w:hyperlink r:id="rId21" w:history="1">
        <w:r w:rsidRPr="00642C9B">
          <w:rPr>
            <w:rStyle w:val="Hyperlink"/>
            <w:rFonts w:ascii="Arial" w:hAnsi="Arial" w:cs="Arial"/>
            <w:sz w:val="21"/>
            <w:szCs w:val="21"/>
          </w:rPr>
          <w:t>Valerie.Jones@ky.gov</w:t>
        </w:r>
      </w:hyperlink>
      <w:r w:rsidRPr="00642C9B">
        <w:rPr>
          <w:rFonts w:ascii="Arial" w:hAnsi="Arial" w:cs="Arial"/>
          <w:sz w:val="21"/>
          <w:szCs w:val="21"/>
        </w:rPr>
        <w:t>; (502) 429-723) or Myra Goldman (</w:t>
      </w:r>
      <w:hyperlink r:id="rId22" w:history="1">
        <w:r w:rsidRPr="00642C9B">
          <w:rPr>
            <w:rStyle w:val="Hyperlink"/>
            <w:rFonts w:ascii="Arial" w:hAnsi="Arial" w:cs="Arial"/>
            <w:sz w:val="21"/>
            <w:szCs w:val="21"/>
          </w:rPr>
          <w:t>MyraK.Goldman@ky.gov</w:t>
        </w:r>
      </w:hyperlink>
      <w:r w:rsidRPr="00642C9B">
        <w:rPr>
          <w:rFonts w:ascii="Arial" w:hAnsi="Arial" w:cs="Arial"/>
          <w:sz w:val="21"/>
          <w:szCs w:val="21"/>
        </w:rPr>
        <w:t>; 502-429-3315).</w:t>
      </w:r>
    </w:p>
    <w:p w14:paraId="2C857F30" w14:textId="77777777" w:rsidR="00145420" w:rsidRPr="00145420" w:rsidRDefault="00145420" w:rsidP="00145420">
      <w:pPr>
        <w:rPr>
          <w:rFonts w:ascii="Arial" w:hAnsi="Arial" w:cs="Arial"/>
        </w:rPr>
      </w:pPr>
      <w:r w:rsidRPr="00BB0EA6">
        <w:rPr>
          <w:rFonts w:ascii="Arial" w:hAnsi="Arial" w:cs="Arial"/>
          <w:b/>
        </w:rPr>
        <w:t>Program of Nursing Name:</w:t>
      </w:r>
      <w:r w:rsidRPr="00145420">
        <w:rPr>
          <w:rFonts w:ascii="Arial" w:hAnsi="Arial" w:cs="Arial"/>
        </w:rPr>
        <w:t xml:space="preserve"> ________________________________________            </w:t>
      </w:r>
      <w:r w:rsidRPr="00BB0EA6">
        <w:rPr>
          <w:rFonts w:ascii="Arial" w:hAnsi="Arial" w:cs="Arial"/>
          <w:b/>
        </w:rPr>
        <w:t xml:space="preserve">Date: </w:t>
      </w:r>
      <w:r w:rsidRPr="00145420">
        <w:rPr>
          <w:rFonts w:ascii="Arial" w:hAnsi="Arial" w:cs="Arial"/>
        </w:rPr>
        <w:t>________</w:t>
      </w:r>
    </w:p>
    <w:p w14:paraId="186D219E" w14:textId="77777777" w:rsidR="00145420" w:rsidRPr="00145420" w:rsidRDefault="004C3AE0" w:rsidP="00145420">
      <w:pPr>
        <w:rPr>
          <w:rFonts w:ascii="Arial" w:hAnsi="Arial" w:cs="Arial"/>
        </w:rPr>
      </w:pPr>
      <w:r>
        <w:rPr>
          <w:rFonts w:ascii="Arial" w:hAnsi="Arial" w:cs="Arial"/>
        </w:rPr>
        <w:sym w:font="Wingdings" w:char="F06F"/>
      </w:r>
      <w:r>
        <w:rPr>
          <w:rFonts w:ascii="Arial" w:hAnsi="Arial" w:cs="Arial"/>
        </w:rPr>
        <w:t xml:space="preserve"> Practical Nurse Program   </w:t>
      </w:r>
      <w:r>
        <w:rPr>
          <w:rFonts w:ascii="Arial" w:hAnsi="Arial" w:cs="Arial"/>
        </w:rPr>
        <w:sym w:font="Wingdings" w:char="F06F"/>
      </w:r>
      <w:r>
        <w:rPr>
          <w:rFonts w:ascii="Arial" w:hAnsi="Arial" w:cs="Arial"/>
        </w:rPr>
        <w:t xml:space="preserve"> Associate Degree Program </w:t>
      </w:r>
      <w:r>
        <w:rPr>
          <w:rFonts w:ascii="Arial" w:hAnsi="Arial" w:cs="Arial"/>
        </w:rPr>
        <w:sym w:font="Wingdings" w:char="F06F"/>
      </w:r>
      <w:r>
        <w:rPr>
          <w:rFonts w:ascii="Arial" w:hAnsi="Arial" w:cs="Arial"/>
        </w:rPr>
        <w:t xml:space="preserve"> </w:t>
      </w:r>
      <w:r w:rsidR="00145420" w:rsidRPr="00145420">
        <w:rPr>
          <w:rFonts w:ascii="Arial" w:hAnsi="Arial" w:cs="Arial"/>
        </w:rPr>
        <w:t xml:space="preserve">Baccalaureate Degree Program </w:t>
      </w:r>
      <w:r w:rsidR="00CA4CD9">
        <w:rPr>
          <w:rFonts w:ascii="Arial" w:hAnsi="Arial" w:cs="Arial"/>
        </w:rPr>
        <w:sym w:font="Wingdings" w:char="F06F"/>
      </w:r>
      <w:r w:rsidR="00CA4CD9">
        <w:rPr>
          <w:rFonts w:ascii="Arial" w:hAnsi="Arial" w:cs="Arial"/>
        </w:rPr>
        <w:t xml:space="preserve"> Master’s Entry (MEPN) </w:t>
      </w:r>
      <w:r w:rsidR="00CA4CD9" w:rsidRPr="00A66991">
        <w:rPr>
          <w:rFonts w:ascii="Arial" w:hAnsi="Arial" w:cs="Arial"/>
        </w:rPr>
        <w:t>Program</w:t>
      </w:r>
    </w:p>
    <w:p w14:paraId="2DAF6153" w14:textId="77777777" w:rsidR="00145420" w:rsidRPr="00145420" w:rsidRDefault="00145420" w:rsidP="00145420">
      <w:pPr>
        <w:rPr>
          <w:rFonts w:ascii="Arial" w:hAnsi="Arial" w:cs="Arial"/>
          <w:b/>
        </w:rPr>
      </w:pPr>
      <w:r w:rsidRPr="00145420">
        <w:rPr>
          <w:rFonts w:ascii="Arial" w:hAnsi="Arial" w:cs="Arial"/>
          <w:b/>
        </w:rPr>
        <w:t>IV. Graduation Rate</w:t>
      </w:r>
    </w:p>
    <w:p w14:paraId="3C356619" w14:textId="77777777" w:rsidR="00145420" w:rsidRDefault="00145420" w:rsidP="00145420">
      <w:pPr>
        <w:rPr>
          <w:rFonts w:ascii="Arial" w:hAnsi="Arial" w:cs="Arial"/>
        </w:rPr>
      </w:pPr>
      <w:r w:rsidRPr="00145420">
        <w:rPr>
          <w:rFonts w:ascii="Arial" w:hAnsi="Arial" w:cs="Arial"/>
        </w:rPr>
        <w:t xml:space="preserve">A graduation rate of less than sixty (60) percent of the admitted cohort within the maximum </w:t>
      </w:r>
      <w:proofErr w:type="gramStart"/>
      <w:r w:rsidRPr="00145420">
        <w:rPr>
          <w:rFonts w:ascii="Arial" w:hAnsi="Arial" w:cs="Arial"/>
        </w:rPr>
        <w:t>time</w:t>
      </w:r>
      <w:r>
        <w:rPr>
          <w:rFonts w:ascii="Arial" w:hAnsi="Arial" w:cs="Arial"/>
        </w:rPr>
        <w:t>-</w:t>
      </w:r>
      <w:r w:rsidRPr="00145420">
        <w:rPr>
          <w:rFonts w:ascii="Arial" w:hAnsi="Arial" w:cs="Arial"/>
        </w:rPr>
        <w:t>frame</w:t>
      </w:r>
      <w:proofErr w:type="gramEnd"/>
      <w:r w:rsidRPr="00145420">
        <w:rPr>
          <w:rFonts w:ascii="Arial" w:hAnsi="Arial" w:cs="Arial"/>
        </w:rPr>
        <w:t xml:space="preserve"> allowed for completion.</w:t>
      </w:r>
      <w:r w:rsidRPr="00145420">
        <w:t xml:space="preserve"> </w:t>
      </w:r>
      <w:r w:rsidRPr="00145420">
        <w:rPr>
          <w:rFonts w:ascii="Arial" w:hAnsi="Arial" w:cs="Arial"/>
        </w:rPr>
        <w:t xml:space="preserve">The maximum time frame shall be determined by multiplying the standard program length for normally progressing students by 1.5 </w:t>
      </w:r>
      <w:r w:rsidR="00CA4CD9">
        <w:rPr>
          <w:rFonts w:ascii="Arial" w:hAnsi="Arial" w:cs="Arial"/>
        </w:rPr>
        <w:t>[Ref. 201 KAR 20:360 Section 5(2)(f)4</w:t>
      </w:r>
      <w:r w:rsidRPr="00145420">
        <w:rPr>
          <w:rFonts w:ascii="Arial" w:hAnsi="Arial" w:cs="Arial"/>
        </w:rPr>
        <w:t>.].</w:t>
      </w:r>
    </w:p>
    <w:tbl>
      <w:tblPr>
        <w:tblStyle w:val="TableGrid"/>
        <w:tblW w:w="14940" w:type="dxa"/>
        <w:tblInd w:w="-905" w:type="dxa"/>
        <w:tblLook w:val="04A0" w:firstRow="1" w:lastRow="0" w:firstColumn="1" w:lastColumn="0" w:noHBand="0" w:noVBand="1"/>
      </w:tblPr>
      <w:tblGrid>
        <w:gridCol w:w="3567"/>
        <w:gridCol w:w="2830"/>
        <w:gridCol w:w="2818"/>
        <w:gridCol w:w="130"/>
        <w:gridCol w:w="2700"/>
        <w:gridCol w:w="2895"/>
      </w:tblGrid>
      <w:tr w:rsidR="00145420" w14:paraId="22466314" w14:textId="77777777" w:rsidTr="0078677C">
        <w:tc>
          <w:tcPr>
            <w:tcW w:w="3567" w:type="dxa"/>
          </w:tcPr>
          <w:p w14:paraId="679AA8B8" w14:textId="77777777" w:rsidR="00145420" w:rsidRPr="0044233A" w:rsidRDefault="00145420" w:rsidP="0078677C">
            <w:pPr>
              <w:rPr>
                <w:rFonts w:ascii="Arial" w:hAnsi="Arial" w:cs="Arial"/>
                <w:b/>
              </w:rPr>
            </w:pPr>
            <w:r w:rsidRPr="0044233A">
              <w:rPr>
                <w:rFonts w:ascii="Arial" w:hAnsi="Arial" w:cs="Arial"/>
                <w:b/>
              </w:rPr>
              <w:t>Contributing Factor</w:t>
            </w:r>
          </w:p>
        </w:tc>
        <w:tc>
          <w:tcPr>
            <w:tcW w:w="5778" w:type="dxa"/>
            <w:gridSpan w:val="3"/>
          </w:tcPr>
          <w:p w14:paraId="33477A4E" w14:textId="77777777" w:rsidR="00145420" w:rsidRPr="0044233A" w:rsidRDefault="00145420" w:rsidP="0078677C">
            <w:pPr>
              <w:jc w:val="center"/>
              <w:rPr>
                <w:rFonts w:ascii="Arial" w:hAnsi="Arial" w:cs="Arial"/>
              </w:rPr>
            </w:pPr>
            <w:r w:rsidRPr="0044233A">
              <w:rPr>
                <w:rFonts w:ascii="Arial" w:hAnsi="Arial" w:cs="Arial"/>
                <w:b/>
              </w:rPr>
              <w:t>Data and Analysis</w:t>
            </w:r>
          </w:p>
        </w:tc>
        <w:tc>
          <w:tcPr>
            <w:tcW w:w="5595" w:type="dxa"/>
            <w:gridSpan w:val="2"/>
          </w:tcPr>
          <w:p w14:paraId="582BC58C" w14:textId="77777777" w:rsidR="00145420" w:rsidRPr="0044233A" w:rsidRDefault="00145420" w:rsidP="0078677C">
            <w:pPr>
              <w:jc w:val="center"/>
              <w:rPr>
                <w:rFonts w:ascii="Arial" w:hAnsi="Arial" w:cs="Arial"/>
              </w:rPr>
            </w:pPr>
            <w:r w:rsidRPr="0044233A">
              <w:rPr>
                <w:rFonts w:ascii="Arial" w:hAnsi="Arial" w:cs="Arial"/>
                <w:b/>
              </w:rPr>
              <w:t>Action</w:t>
            </w:r>
          </w:p>
        </w:tc>
      </w:tr>
      <w:tr w:rsidR="00145420" w14:paraId="75D21EE0" w14:textId="77777777" w:rsidTr="0078677C">
        <w:tc>
          <w:tcPr>
            <w:tcW w:w="3567" w:type="dxa"/>
          </w:tcPr>
          <w:p w14:paraId="0153BA3B" w14:textId="77777777" w:rsidR="00145420" w:rsidRPr="0044233A" w:rsidRDefault="00145420" w:rsidP="0078677C">
            <w:pPr>
              <w:rPr>
                <w:rFonts w:ascii="Arial" w:hAnsi="Arial" w:cs="Arial"/>
              </w:rPr>
            </w:pPr>
          </w:p>
        </w:tc>
        <w:tc>
          <w:tcPr>
            <w:tcW w:w="2830" w:type="dxa"/>
          </w:tcPr>
          <w:p w14:paraId="041C133F" w14:textId="77777777" w:rsidR="00145420" w:rsidRPr="0044233A" w:rsidRDefault="00145420" w:rsidP="0078677C">
            <w:pPr>
              <w:pStyle w:val="ListParagraph"/>
              <w:ind w:left="0"/>
              <w:rPr>
                <w:rFonts w:ascii="Arial" w:hAnsi="Arial" w:cs="Arial"/>
                <w:b/>
                <w:highlight w:val="yellow"/>
              </w:rPr>
            </w:pPr>
            <w:r w:rsidRPr="0044233A">
              <w:rPr>
                <w:rFonts w:ascii="Arial" w:hAnsi="Arial" w:cs="Arial"/>
                <w:b/>
              </w:rPr>
              <w:t>Example Year: 20xx</w:t>
            </w:r>
          </w:p>
        </w:tc>
        <w:tc>
          <w:tcPr>
            <w:tcW w:w="2818" w:type="dxa"/>
          </w:tcPr>
          <w:p w14:paraId="441B1900" w14:textId="77777777" w:rsidR="00145420" w:rsidRPr="0044233A" w:rsidRDefault="00145420" w:rsidP="0078677C">
            <w:pPr>
              <w:pStyle w:val="ListParagraph"/>
              <w:ind w:left="0"/>
              <w:rPr>
                <w:rFonts w:ascii="Arial" w:hAnsi="Arial" w:cs="Arial"/>
                <w:b/>
              </w:rPr>
            </w:pPr>
            <w:r w:rsidRPr="0044233A">
              <w:rPr>
                <w:rFonts w:ascii="Arial" w:hAnsi="Arial" w:cs="Arial"/>
                <w:b/>
              </w:rPr>
              <w:t>Year:</w:t>
            </w:r>
          </w:p>
        </w:tc>
        <w:tc>
          <w:tcPr>
            <w:tcW w:w="2830" w:type="dxa"/>
            <w:gridSpan w:val="2"/>
          </w:tcPr>
          <w:p w14:paraId="5E9AF46A" w14:textId="77777777" w:rsidR="00145420" w:rsidRPr="0044233A" w:rsidRDefault="00145420" w:rsidP="0078677C">
            <w:pPr>
              <w:pStyle w:val="ListParagraph"/>
              <w:ind w:left="0"/>
              <w:rPr>
                <w:rFonts w:ascii="Arial" w:hAnsi="Arial" w:cs="Arial"/>
                <w:b/>
              </w:rPr>
            </w:pPr>
            <w:r w:rsidRPr="0044233A">
              <w:rPr>
                <w:rFonts w:ascii="Arial" w:hAnsi="Arial" w:cs="Arial"/>
                <w:b/>
              </w:rPr>
              <w:t>Example Year: 20XX</w:t>
            </w:r>
          </w:p>
        </w:tc>
        <w:tc>
          <w:tcPr>
            <w:tcW w:w="2895" w:type="dxa"/>
          </w:tcPr>
          <w:p w14:paraId="799F782C" w14:textId="77777777" w:rsidR="00145420" w:rsidRPr="0044233A" w:rsidRDefault="00145420" w:rsidP="0078677C">
            <w:pPr>
              <w:pStyle w:val="ListParagraph"/>
              <w:ind w:left="0"/>
              <w:rPr>
                <w:rFonts w:ascii="Arial" w:hAnsi="Arial" w:cs="Arial"/>
                <w:b/>
              </w:rPr>
            </w:pPr>
            <w:r w:rsidRPr="0044233A">
              <w:rPr>
                <w:rFonts w:ascii="Arial" w:hAnsi="Arial" w:cs="Arial"/>
                <w:b/>
              </w:rPr>
              <w:t>Year:</w:t>
            </w:r>
          </w:p>
        </w:tc>
      </w:tr>
      <w:tr w:rsidR="00145420" w14:paraId="6FD7D756" w14:textId="77777777" w:rsidTr="000229AA">
        <w:tc>
          <w:tcPr>
            <w:tcW w:w="3567" w:type="dxa"/>
          </w:tcPr>
          <w:p w14:paraId="18F770FD" w14:textId="77777777" w:rsidR="009622C7" w:rsidRDefault="000229AA" w:rsidP="0078677C">
            <w:pPr>
              <w:rPr>
                <w:rFonts w:ascii="Arial" w:hAnsi="Arial" w:cs="Arial"/>
                <w:b/>
                <w:sz w:val="20"/>
                <w:szCs w:val="20"/>
              </w:rPr>
            </w:pPr>
            <w:r>
              <w:rPr>
                <w:rFonts w:ascii="Arial" w:hAnsi="Arial" w:cs="Arial"/>
                <w:b/>
                <w:sz w:val="20"/>
                <w:szCs w:val="20"/>
              </w:rPr>
              <w:t xml:space="preserve">A. </w:t>
            </w:r>
            <w:r w:rsidR="00145420">
              <w:rPr>
                <w:rFonts w:ascii="Arial" w:hAnsi="Arial" w:cs="Arial"/>
                <w:b/>
                <w:sz w:val="20"/>
                <w:szCs w:val="20"/>
              </w:rPr>
              <w:t xml:space="preserve">Admission criteria for the </w:t>
            </w:r>
          </w:p>
          <w:p w14:paraId="67B645E4" w14:textId="77777777" w:rsidR="00145420" w:rsidRDefault="009622C7" w:rsidP="0078677C">
            <w:pPr>
              <w:rPr>
                <w:rFonts w:ascii="Arial" w:hAnsi="Arial" w:cs="Arial"/>
                <w:b/>
                <w:sz w:val="20"/>
                <w:szCs w:val="20"/>
              </w:rPr>
            </w:pPr>
            <w:r>
              <w:rPr>
                <w:rFonts w:ascii="Arial" w:hAnsi="Arial" w:cs="Arial"/>
                <w:b/>
                <w:sz w:val="20"/>
                <w:szCs w:val="20"/>
              </w:rPr>
              <w:t xml:space="preserve">    </w:t>
            </w:r>
            <w:r w:rsidR="00145420">
              <w:rPr>
                <w:rFonts w:ascii="Arial" w:hAnsi="Arial" w:cs="Arial"/>
                <w:b/>
                <w:sz w:val="20"/>
                <w:szCs w:val="20"/>
              </w:rPr>
              <w:t>program of nursing</w:t>
            </w:r>
          </w:p>
          <w:p w14:paraId="56A42D91" w14:textId="77777777" w:rsidR="00145420" w:rsidRPr="00CC0E37" w:rsidRDefault="00145420" w:rsidP="0078677C">
            <w:pPr>
              <w:rPr>
                <w:rFonts w:ascii="Arial" w:hAnsi="Arial" w:cs="Arial"/>
                <w:b/>
                <w:sz w:val="20"/>
                <w:szCs w:val="20"/>
              </w:rPr>
            </w:pPr>
          </w:p>
        </w:tc>
        <w:tc>
          <w:tcPr>
            <w:tcW w:w="2830" w:type="dxa"/>
            <w:shd w:val="clear" w:color="auto" w:fill="BFBFBF" w:themeFill="background1" w:themeFillShade="BF"/>
          </w:tcPr>
          <w:p w14:paraId="73750989" w14:textId="77777777" w:rsidR="00145420" w:rsidRDefault="00145420" w:rsidP="0078677C">
            <w:pPr>
              <w:rPr>
                <w:rFonts w:ascii="Arial" w:hAnsi="Arial" w:cs="Arial"/>
                <w:sz w:val="26"/>
                <w:szCs w:val="26"/>
              </w:rPr>
            </w:pPr>
          </w:p>
        </w:tc>
        <w:tc>
          <w:tcPr>
            <w:tcW w:w="2818" w:type="dxa"/>
          </w:tcPr>
          <w:p w14:paraId="6BFBC241" w14:textId="77777777" w:rsidR="00145420" w:rsidRDefault="00145420" w:rsidP="0078677C">
            <w:pPr>
              <w:rPr>
                <w:rFonts w:ascii="Arial" w:hAnsi="Arial" w:cs="Arial"/>
                <w:sz w:val="26"/>
                <w:szCs w:val="26"/>
              </w:rPr>
            </w:pPr>
          </w:p>
        </w:tc>
        <w:tc>
          <w:tcPr>
            <w:tcW w:w="2830" w:type="dxa"/>
            <w:gridSpan w:val="2"/>
            <w:shd w:val="clear" w:color="auto" w:fill="BFBFBF" w:themeFill="background1" w:themeFillShade="BF"/>
          </w:tcPr>
          <w:p w14:paraId="345830A0" w14:textId="77777777" w:rsidR="00145420" w:rsidRDefault="00145420" w:rsidP="0078677C">
            <w:pPr>
              <w:rPr>
                <w:rFonts w:ascii="Arial" w:hAnsi="Arial" w:cs="Arial"/>
                <w:sz w:val="26"/>
                <w:szCs w:val="26"/>
              </w:rPr>
            </w:pPr>
          </w:p>
        </w:tc>
        <w:tc>
          <w:tcPr>
            <w:tcW w:w="2895" w:type="dxa"/>
          </w:tcPr>
          <w:p w14:paraId="364E2B17" w14:textId="77777777" w:rsidR="00145420" w:rsidRDefault="00145420" w:rsidP="0078677C">
            <w:pPr>
              <w:rPr>
                <w:rFonts w:ascii="Arial" w:hAnsi="Arial" w:cs="Arial"/>
                <w:sz w:val="26"/>
                <w:szCs w:val="26"/>
              </w:rPr>
            </w:pPr>
          </w:p>
        </w:tc>
      </w:tr>
      <w:tr w:rsidR="00145420" w14:paraId="524FCD85" w14:textId="77777777" w:rsidTr="000229AA">
        <w:tc>
          <w:tcPr>
            <w:tcW w:w="3567" w:type="dxa"/>
          </w:tcPr>
          <w:p w14:paraId="466CF11B" w14:textId="77777777" w:rsidR="009622C7" w:rsidRDefault="000229AA" w:rsidP="0078677C">
            <w:pPr>
              <w:rPr>
                <w:rFonts w:ascii="Arial" w:hAnsi="Arial" w:cs="Arial"/>
                <w:b/>
                <w:sz w:val="20"/>
                <w:szCs w:val="20"/>
              </w:rPr>
            </w:pPr>
            <w:r>
              <w:rPr>
                <w:rFonts w:ascii="Arial" w:hAnsi="Arial" w:cs="Arial"/>
                <w:b/>
                <w:sz w:val="20"/>
                <w:szCs w:val="20"/>
              </w:rPr>
              <w:t xml:space="preserve">B. </w:t>
            </w:r>
            <w:r w:rsidR="00145420">
              <w:rPr>
                <w:rFonts w:ascii="Arial" w:hAnsi="Arial" w:cs="Arial"/>
                <w:b/>
                <w:sz w:val="20"/>
                <w:szCs w:val="20"/>
              </w:rPr>
              <w:t>Percentage of students who</w:t>
            </w:r>
          </w:p>
          <w:p w14:paraId="5C6A842E" w14:textId="77777777" w:rsidR="009622C7" w:rsidRDefault="009622C7" w:rsidP="0078677C">
            <w:pPr>
              <w:rPr>
                <w:rFonts w:ascii="Arial" w:hAnsi="Arial" w:cs="Arial"/>
                <w:b/>
                <w:sz w:val="20"/>
                <w:szCs w:val="20"/>
              </w:rPr>
            </w:pPr>
            <w:r>
              <w:rPr>
                <w:rFonts w:ascii="Arial" w:hAnsi="Arial" w:cs="Arial"/>
                <w:b/>
                <w:sz w:val="20"/>
                <w:szCs w:val="20"/>
              </w:rPr>
              <w:t xml:space="preserve">    </w:t>
            </w:r>
            <w:r w:rsidR="00145420">
              <w:rPr>
                <w:rFonts w:ascii="Arial" w:hAnsi="Arial" w:cs="Arial"/>
                <w:b/>
                <w:sz w:val="20"/>
                <w:szCs w:val="20"/>
              </w:rPr>
              <w:t xml:space="preserve"> were admitted to the program of</w:t>
            </w:r>
          </w:p>
          <w:p w14:paraId="7D5DBDB6" w14:textId="77777777" w:rsidR="009622C7" w:rsidRDefault="009622C7" w:rsidP="0078677C">
            <w:pPr>
              <w:rPr>
                <w:rFonts w:ascii="Arial" w:hAnsi="Arial" w:cs="Arial"/>
                <w:b/>
                <w:sz w:val="20"/>
                <w:szCs w:val="20"/>
              </w:rPr>
            </w:pPr>
            <w:r>
              <w:rPr>
                <w:rFonts w:ascii="Arial" w:hAnsi="Arial" w:cs="Arial"/>
                <w:b/>
                <w:sz w:val="20"/>
                <w:szCs w:val="20"/>
              </w:rPr>
              <w:t xml:space="preserve">    </w:t>
            </w:r>
            <w:r w:rsidR="00145420">
              <w:rPr>
                <w:rFonts w:ascii="Arial" w:hAnsi="Arial" w:cs="Arial"/>
                <w:b/>
                <w:sz w:val="20"/>
                <w:szCs w:val="20"/>
              </w:rPr>
              <w:t xml:space="preserve"> nursing that did not meet the</w:t>
            </w:r>
          </w:p>
          <w:p w14:paraId="1043E9A1" w14:textId="77777777" w:rsidR="009622C7" w:rsidRDefault="009622C7" w:rsidP="0078677C">
            <w:pPr>
              <w:rPr>
                <w:rFonts w:ascii="Arial" w:hAnsi="Arial" w:cs="Arial"/>
                <w:b/>
                <w:sz w:val="20"/>
                <w:szCs w:val="20"/>
              </w:rPr>
            </w:pPr>
            <w:r>
              <w:rPr>
                <w:rFonts w:ascii="Arial" w:hAnsi="Arial" w:cs="Arial"/>
                <w:b/>
                <w:sz w:val="20"/>
                <w:szCs w:val="20"/>
              </w:rPr>
              <w:t xml:space="preserve">    </w:t>
            </w:r>
            <w:r w:rsidR="00145420">
              <w:rPr>
                <w:rFonts w:ascii="Arial" w:hAnsi="Arial" w:cs="Arial"/>
                <w:b/>
                <w:sz w:val="20"/>
                <w:szCs w:val="20"/>
              </w:rPr>
              <w:t xml:space="preserve"> admission criteria for the past </w:t>
            </w:r>
          </w:p>
          <w:p w14:paraId="1866785E" w14:textId="77777777" w:rsidR="009622C7" w:rsidRDefault="009622C7" w:rsidP="0078677C">
            <w:pPr>
              <w:rPr>
                <w:rFonts w:ascii="Arial" w:hAnsi="Arial" w:cs="Arial"/>
                <w:b/>
                <w:sz w:val="20"/>
                <w:szCs w:val="20"/>
              </w:rPr>
            </w:pPr>
            <w:r>
              <w:rPr>
                <w:rFonts w:ascii="Arial" w:hAnsi="Arial" w:cs="Arial"/>
                <w:b/>
                <w:sz w:val="20"/>
                <w:szCs w:val="20"/>
              </w:rPr>
              <w:t xml:space="preserve">    </w:t>
            </w:r>
            <w:r w:rsidR="00145420">
              <w:rPr>
                <w:rFonts w:ascii="Arial" w:hAnsi="Arial" w:cs="Arial"/>
                <w:b/>
                <w:sz w:val="20"/>
                <w:szCs w:val="20"/>
              </w:rPr>
              <w:t>academic year.</w:t>
            </w:r>
          </w:p>
          <w:p w14:paraId="2E246E70" w14:textId="77777777" w:rsidR="009622C7" w:rsidRDefault="009622C7" w:rsidP="0078677C">
            <w:pPr>
              <w:rPr>
                <w:rFonts w:ascii="Arial" w:hAnsi="Arial" w:cs="Arial"/>
                <w:i/>
                <w:sz w:val="20"/>
                <w:szCs w:val="20"/>
              </w:rPr>
            </w:pPr>
            <w:r>
              <w:rPr>
                <w:rFonts w:ascii="Arial" w:hAnsi="Arial" w:cs="Arial"/>
                <w:i/>
                <w:sz w:val="20"/>
                <w:szCs w:val="20"/>
              </w:rPr>
              <w:t xml:space="preserve">   </w:t>
            </w:r>
            <w:r w:rsidR="00145420" w:rsidRPr="00145420">
              <w:rPr>
                <w:rFonts w:ascii="Arial" w:hAnsi="Arial" w:cs="Arial"/>
                <w:i/>
                <w:sz w:val="20"/>
                <w:szCs w:val="20"/>
              </w:rPr>
              <w:t>(</w:t>
            </w:r>
            <w:proofErr w:type="gramStart"/>
            <w:r w:rsidR="00145420" w:rsidRPr="00145420">
              <w:rPr>
                <w:rFonts w:ascii="Arial" w:hAnsi="Arial" w:cs="Arial"/>
                <w:i/>
                <w:sz w:val="20"/>
                <w:szCs w:val="20"/>
              </w:rPr>
              <w:t>e.g.</w:t>
            </w:r>
            <w:proofErr w:type="gramEnd"/>
            <w:r w:rsidR="00145420" w:rsidRPr="00145420">
              <w:rPr>
                <w:rFonts w:ascii="Arial" w:hAnsi="Arial" w:cs="Arial"/>
                <w:i/>
                <w:sz w:val="20"/>
                <w:szCs w:val="20"/>
              </w:rPr>
              <w:t xml:space="preserve"> if the report is being written fo</w:t>
            </w:r>
            <w:r>
              <w:rPr>
                <w:rFonts w:ascii="Arial" w:hAnsi="Arial" w:cs="Arial"/>
                <w:i/>
                <w:sz w:val="20"/>
                <w:szCs w:val="20"/>
              </w:rPr>
              <w:t>r</w:t>
            </w:r>
          </w:p>
          <w:p w14:paraId="46AD92AF" w14:textId="77777777" w:rsidR="009622C7" w:rsidRDefault="009622C7" w:rsidP="0078677C">
            <w:pPr>
              <w:rPr>
                <w:rFonts w:ascii="Arial" w:hAnsi="Arial" w:cs="Arial"/>
                <w:i/>
                <w:sz w:val="20"/>
                <w:szCs w:val="20"/>
              </w:rPr>
            </w:pPr>
            <w:r>
              <w:rPr>
                <w:rFonts w:ascii="Arial" w:hAnsi="Arial" w:cs="Arial"/>
                <w:i/>
                <w:sz w:val="20"/>
                <w:szCs w:val="20"/>
              </w:rPr>
              <w:t xml:space="preserve">   </w:t>
            </w:r>
            <w:r w:rsidR="00145420" w:rsidRPr="00145420">
              <w:rPr>
                <w:rFonts w:ascii="Arial" w:hAnsi="Arial" w:cs="Arial"/>
                <w:i/>
                <w:sz w:val="20"/>
                <w:szCs w:val="20"/>
              </w:rPr>
              <w:t xml:space="preserve"> submission in fall of 2018, the</w:t>
            </w:r>
          </w:p>
          <w:p w14:paraId="0BE10ECE" w14:textId="77777777" w:rsidR="009622C7" w:rsidRDefault="009622C7" w:rsidP="0078677C">
            <w:pPr>
              <w:rPr>
                <w:rFonts w:ascii="Arial" w:hAnsi="Arial" w:cs="Arial"/>
                <w:i/>
                <w:sz w:val="20"/>
                <w:szCs w:val="20"/>
              </w:rPr>
            </w:pPr>
            <w:r>
              <w:rPr>
                <w:rFonts w:ascii="Arial" w:hAnsi="Arial" w:cs="Arial"/>
                <w:i/>
                <w:sz w:val="20"/>
                <w:szCs w:val="20"/>
              </w:rPr>
              <w:t xml:space="preserve">   </w:t>
            </w:r>
            <w:r w:rsidR="00145420" w:rsidRPr="00145420">
              <w:rPr>
                <w:rFonts w:ascii="Arial" w:hAnsi="Arial" w:cs="Arial"/>
                <w:i/>
                <w:sz w:val="20"/>
                <w:szCs w:val="20"/>
              </w:rPr>
              <w:t xml:space="preserve"> reflect upon admission of students</w:t>
            </w:r>
          </w:p>
          <w:p w14:paraId="5401B666" w14:textId="77777777" w:rsidR="009622C7" w:rsidRDefault="009622C7" w:rsidP="0078677C">
            <w:pPr>
              <w:rPr>
                <w:rFonts w:ascii="Arial" w:hAnsi="Arial" w:cs="Arial"/>
                <w:i/>
                <w:sz w:val="20"/>
                <w:szCs w:val="20"/>
              </w:rPr>
            </w:pPr>
            <w:r>
              <w:rPr>
                <w:rFonts w:ascii="Arial" w:hAnsi="Arial" w:cs="Arial"/>
                <w:i/>
                <w:sz w:val="20"/>
                <w:szCs w:val="20"/>
              </w:rPr>
              <w:t xml:space="preserve">  </w:t>
            </w:r>
            <w:r w:rsidR="00145420" w:rsidRPr="00145420">
              <w:rPr>
                <w:rFonts w:ascii="Arial" w:hAnsi="Arial" w:cs="Arial"/>
                <w:i/>
                <w:sz w:val="20"/>
                <w:szCs w:val="20"/>
              </w:rPr>
              <w:t xml:space="preserve"> </w:t>
            </w:r>
            <w:r>
              <w:rPr>
                <w:rFonts w:ascii="Arial" w:hAnsi="Arial" w:cs="Arial"/>
                <w:i/>
                <w:sz w:val="20"/>
                <w:szCs w:val="20"/>
              </w:rPr>
              <w:t xml:space="preserve"> </w:t>
            </w:r>
            <w:r w:rsidR="00145420" w:rsidRPr="00145420">
              <w:rPr>
                <w:rFonts w:ascii="Arial" w:hAnsi="Arial" w:cs="Arial"/>
                <w:i/>
                <w:sz w:val="20"/>
                <w:szCs w:val="20"/>
              </w:rPr>
              <w:t>for 2017-2018 academic year</w:t>
            </w:r>
            <w:r w:rsidR="00C964E7">
              <w:rPr>
                <w:rFonts w:ascii="Arial" w:hAnsi="Arial" w:cs="Arial"/>
                <w:i/>
                <w:sz w:val="20"/>
                <w:szCs w:val="20"/>
              </w:rPr>
              <w:t>.</w:t>
            </w:r>
            <w:r>
              <w:rPr>
                <w:rFonts w:ascii="Arial" w:hAnsi="Arial" w:cs="Arial"/>
                <w:i/>
                <w:sz w:val="20"/>
                <w:szCs w:val="20"/>
              </w:rPr>
              <w:t xml:space="preserve"> </w:t>
            </w:r>
            <w:r w:rsidR="00C964E7">
              <w:rPr>
                <w:rFonts w:ascii="Arial" w:hAnsi="Arial" w:cs="Arial"/>
                <w:i/>
                <w:sz w:val="20"/>
                <w:szCs w:val="20"/>
              </w:rPr>
              <w:t>If</w:t>
            </w:r>
          </w:p>
          <w:p w14:paraId="60BF3E6B" w14:textId="77777777" w:rsidR="009622C7" w:rsidRDefault="009622C7" w:rsidP="0078677C">
            <w:pPr>
              <w:rPr>
                <w:rFonts w:ascii="Arial" w:hAnsi="Arial" w:cs="Arial"/>
                <w:i/>
                <w:sz w:val="20"/>
                <w:szCs w:val="20"/>
              </w:rPr>
            </w:pPr>
            <w:r>
              <w:rPr>
                <w:rFonts w:ascii="Arial" w:hAnsi="Arial" w:cs="Arial"/>
                <w:i/>
                <w:sz w:val="20"/>
                <w:szCs w:val="20"/>
              </w:rPr>
              <w:t xml:space="preserve">   </w:t>
            </w:r>
            <w:r w:rsidR="00145420" w:rsidRPr="00145420">
              <w:rPr>
                <w:rFonts w:ascii="Arial" w:hAnsi="Arial" w:cs="Arial"/>
                <w:i/>
                <w:sz w:val="20"/>
                <w:szCs w:val="20"/>
              </w:rPr>
              <w:t xml:space="preserve"> </w:t>
            </w:r>
            <w:r w:rsidR="00C964E7">
              <w:rPr>
                <w:rFonts w:ascii="Arial" w:hAnsi="Arial" w:cs="Arial"/>
                <w:i/>
                <w:sz w:val="20"/>
                <w:szCs w:val="20"/>
              </w:rPr>
              <w:t>graduation rate is a reflection on</w:t>
            </w:r>
          </w:p>
          <w:p w14:paraId="23CA8722" w14:textId="77777777" w:rsidR="009622C7" w:rsidRDefault="009622C7" w:rsidP="0078677C">
            <w:pPr>
              <w:rPr>
                <w:rFonts w:ascii="Arial" w:hAnsi="Arial" w:cs="Arial"/>
                <w:i/>
                <w:sz w:val="20"/>
                <w:szCs w:val="20"/>
              </w:rPr>
            </w:pPr>
            <w:r>
              <w:rPr>
                <w:rFonts w:ascii="Arial" w:hAnsi="Arial" w:cs="Arial"/>
                <w:i/>
                <w:sz w:val="20"/>
                <w:szCs w:val="20"/>
              </w:rPr>
              <w:t xml:space="preserve">   </w:t>
            </w:r>
            <w:r w:rsidR="00C964E7">
              <w:rPr>
                <w:rFonts w:ascii="Arial" w:hAnsi="Arial" w:cs="Arial"/>
                <w:i/>
                <w:sz w:val="20"/>
                <w:szCs w:val="20"/>
              </w:rPr>
              <w:t xml:space="preserve"> current</w:t>
            </w:r>
            <w:r w:rsidR="00145420" w:rsidRPr="00145420">
              <w:rPr>
                <w:rFonts w:ascii="Arial" w:hAnsi="Arial" w:cs="Arial"/>
                <w:i/>
                <w:sz w:val="20"/>
                <w:szCs w:val="20"/>
              </w:rPr>
              <w:t xml:space="preserve"> NCLEX Pass Rate </w:t>
            </w:r>
            <w:r w:rsidR="00C964E7">
              <w:rPr>
                <w:rFonts w:ascii="Arial" w:hAnsi="Arial" w:cs="Arial"/>
                <w:i/>
                <w:sz w:val="20"/>
                <w:szCs w:val="20"/>
              </w:rPr>
              <w:t xml:space="preserve">of </w:t>
            </w:r>
            <w:r w:rsidR="00145420" w:rsidRPr="00145420">
              <w:rPr>
                <w:rFonts w:ascii="Arial" w:hAnsi="Arial" w:cs="Arial"/>
                <w:i/>
                <w:sz w:val="20"/>
                <w:szCs w:val="20"/>
              </w:rPr>
              <w:t>less</w:t>
            </w:r>
          </w:p>
          <w:p w14:paraId="2BAEEB49" w14:textId="77777777" w:rsidR="009622C7" w:rsidRDefault="009622C7" w:rsidP="0078677C">
            <w:pPr>
              <w:rPr>
                <w:rFonts w:ascii="Arial" w:hAnsi="Arial" w:cs="Arial"/>
                <w:i/>
                <w:sz w:val="20"/>
                <w:szCs w:val="20"/>
              </w:rPr>
            </w:pPr>
            <w:r>
              <w:rPr>
                <w:rFonts w:ascii="Arial" w:hAnsi="Arial" w:cs="Arial"/>
                <w:i/>
                <w:sz w:val="20"/>
                <w:szCs w:val="20"/>
              </w:rPr>
              <w:t xml:space="preserve">   </w:t>
            </w:r>
            <w:r w:rsidR="003F3722">
              <w:rPr>
                <w:rFonts w:ascii="Arial" w:hAnsi="Arial" w:cs="Arial"/>
                <w:i/>
                <w:sz w:val="20"/>
                <w:szCs w:val="20"/>
              </w:rPr>
              <w:t xml:space="preserve"> than 80</w:t>
            </w:r>
            <w:r w:rsidR="00145420" w:rsidRPr="00145420">
              <w:rPr>
                <w:rFonts w:ascii="Arial" w:hAnsi="Arial" w:cs="Arial"/>
                <w:i/>
                <w:sz w:val="20"/>
                <w:szCs w:val="20"/>
              </w:rPr>
              <w:t>%</w:t>
            </w:r>
            <w:r w:rsidR="00C964E7">
              <w:rPr>
                <w:rFonts w:ascii="Arial" w:hAnsi="Arial" w:cs="Arial"/>
                <w:i/>
                <w:sz w:val="20"/>
                <w:szCs w:val="20"/>
              </w:rPr>
              <w:t>,</w:t>
            </w:r>
            <w:r w:rsidR="00145420" w:rsidRPr="00145420">
              <w:rPr>
                <w:rFonts w:ascii="Arial" w:hAnsi="Arial" w:cs="Arial"/>
                <w:i/>
                <w:sz w:val="20"/>
                <w:szCs w:val="20"/>
              </w:rPr>
              <w:t xml:space="preserve"> also add or reference</w:t>
            </w:r>
          </w:p>
          <w:p w14:paraId="70851161" w14:textId="77777777" w:rsidR="00145420" w:rsidRPr="00C964E7" w:rsidRDefault="009622C7" w:rsidP="0078677C">
            <w:pPr>
              <w:rPr>
                <w:rFonts w:ascii="Arial" w:hAnsi="Arial" w:cs="Arial"/>
                <w:i/>
                <w:sz w:val="20"/>
                <w:szCs w:val="20"/>
              </w:rPr>
            </w:pPr>
            <w:r>
              <w:rPr>
                <w:rFonts w:ascii="Arial" w:hAnsi="Arial" w:cs="Arial"/>
                <w:i/>
                <w:sz w:val="20"/>
                <w:szCs w:val="20"/>
              </w:rPr>
              <w:t xml:space="preserve">   </w:t>
            </w:r>
            <w:r w:rsidR="00145420" w:rsidRPr="00145420">
              <w:rPr>
                <w:rFonts w:ascii="Arial" w:hAnsi="Arial" w:cs="Arial"/>
                <w:i/>
                <w:sz w:val="20"/>
                <w:szCs w:val="20"/>
              </w:rPr>
              <w:t xml:space="preserve"> discussion related to this factor) </w:t>
            </w:r>
          </w:p>
        </w:tc>
        <w:tc>
          <w:tcPr>
            <w:tcW w:w="2830" w:type="dxa"/>
            <w:shd w:val="clear" w:color="auto" w:fill="BFBFBF" w:themeFill="background1" w:themeFillShade="BF"/>
          </w:tcPr>
          <w:p w14:paraId="3BF8A97B" w14:textId="77777777" w:rsidR="00145420" w:rsidRDefault="00145420" w:rsidP="0078677C">
            <w:pPr>
              <w:rPr>
                <w:rFonts w:ascii="Arial" w:hAnsi="Arial" w:cs="Arial"/>
                <w:sz w:val="26"/>
                <w:szCs w:val="26"/>
              </w:rPr>
            </w:pPr>
          </w:p>
        </w:tc>
        <w:tc>
          <w:tcPr>
            <w:tcW w:w="2818" w:type="dxa"/>
          </w:tcPr>
          <w:p w14:paraId="4D8A953F" w14:textId="77777777" w:rsidR="00145420" w:rsidRDefault="00145420" w:rsidP="0078677C">
            <w:pPr>
              <w:rPr>
                <w:rFonts w:ascii="Arial" w:hAnsi="Arial" w:cs="Arial"/>
                <w:sz w:val="26"/>
                <w:szCs w:val="26"/>
              </w:rPr>
            </w:pPr>
          </w:p>
        </w:tc>
        <w:tc>
          <w:tcPr>
            <w:tcW w:w="2830" w:type="dxa"/>
            <w:gridSpan w:val="2"/>
            <w:shd w:val="clear" w:color="auto" w:fill="BFBFBF" w:themeFill="background1" w:themeFillShade="BF"/>
          </w:tcPr>
          <w:p w14:paraId="588C6940" w14:textId="77777777" w:rsidR="00145420" w:rsidRDefault="00145420" w:rsidP="0078677C">
            <w:pPr>
              <w:rPr>
                <w:rFonts w:ascii="Arial" w:hAnsi="Arial" w:cs="Arial"/>
                <w:sz w:val="26"/>
                <w:szCs w:val="26"/>
              </w:rPr>
            </w:pPr>
          </w:p>
        </w:tc>
        <w:tc>
          <w:tcPr>
            <w:tcW w:w="2895" w:type="dxa"/>
          </w:tcPr>
          <w:p w14:paraId="1DAEB483" w14:textId="77777777" w:rsidR="00145420" w:rsidRDefault="00145420" w:rsidP="0078677C">
            <w:pPr>
              <w:rPr>
                <w:rFonts w:ascii="Arial" w:hAnsi="Arial" w:cs="Arial"/>
                <w:sz w:val="26"/>
                <w:szCs w:val="26"/>
              </w:rPr>
            </w:pPr>
          </w:p>
        </w:tc>
      </w:tr>
      <w:tr w:rsidR="00145420" w14:paraId="17BA61CA" w14:textId="77777777" w:rsidTr="000229AA">
        <w:tc>
          <w:tcPr>
            <w:tcW w:w="3567" w:type="dxa"/>
          </w:tcPr>
          <w:p w14:paraId="5A8C4F8A" w14:textId="77777777" w:rsidR="009622C7" w:rsidRDefault="000229AA" w:rsidP="0078677C">
            <w:pPr>
              <w:rPr>
                <w:rFonts w:ascii="Arial" w:hAnsi="Arial" w:cs="Arial"/>
                <w:b/>
                <w:sz w:val="20"/>
                <w:szCs w:val="20"/>
              </w:rPr>
            </w:pPr>
            <w:r>
              <w:rPr>
                <w:rFonts w:ascii="Arial" w:hAnsi="Arial" w:cs="Arial"/>
                <w:b/>
                <w:sz w:val="20"/>
                <w:szCs w:val="20"/>
              </w:rPr>
              <w:t xml:space="preserve">C. </w:t>
            </w:r>
            <w:r w:rsidR="00145420">
              <w:rPr>
                <w:rFonts w:ascii="Arial" w:hAnsi="Arial" w:cs="Arial"/>
                <w:b/>
                <w:sz w:val="20"/>
                <w:szCs w:val="20"/>
              </w:rPr>
              <w:t>Changes to admission criteria</w:t>
            </w:r>
          </w:p>
          <w:p w14:paraId="53D4545F" w14:textId="77777777" w:rsidR="009622C7" w:rsidRDefault="009622C7" w:rsidP="0078677C">
            <w:pPr>
              <w:rPr>
                <w:rFonts w:ascii="Arial" w:hAnsi="Arial" w:cs="Arial"/>
                <w:b/>
                <w:sz w:val="20"/>
                <w:szCs w:val="20"/>
              </w:rPr>
            </w:pPr>
            <w:r>
              <w:rPr>
                <w:rFonts w:ascii="Arial" w:hAnsi="Arial" w:cs="Arial"/>
                <w:b/>
                <w:sz w:val="20"/>
                <w:szCs w:val="20"/>
              </w:rPr>
              <w:t xml:space="preserve">    </w:t>
            </w:r>
            <w:r w:rsidR="00C964E7">
              <w:rPr>
                <w:rFonts w:ascii="Arial" w:hAnsi="Arial" w:cs="Arial"/>
                <w:b/>
                <w:sz w:val="20"/>
                <w:szCs w:val="20"/>
              </w:rPr>
              <w:t xml:space="preserve"> including the rationale for </w:t>
            </w:r>
          </w:p>
          <w:p w14:paraId="13B5A84A" w14:textId="77777777" w:rsidR="00145420" w:rsidRDefault="009622C7" w:rsidP="0078677C">
            <w:pPr>
              <w:rPr>
                <w:rFonts w:ascii="Arial" w:hAnsi="Arial" w:cs="Arial"/>
                <w:b/>
                <w:sz w:val="20"/>
                <w:szCs w:val="20"/>
              </w:rPr>
            </w:pPr>
            <w:r>
              <w:rPr>
                <w:rFonts w:ascii="Arial" w:hAnsi="Arial" w:cs="Arial"/>
                <w:b/>
                <w:sz w:val="20"/>
                <w:szCs w:val="20"/>
              </w:rPr>
              <w:t xml:space="preserve">     </w:t>
            </w:r>
            <w:r w:rsidR="00C964E7">
              <w:rPr>
                <w:rFonts w:ascii="Arial" w:hAnsi="Arial" w:cs="Arial"/>
                <w:b/>
                <w:sz w:val="20"/>
                <w:szCs w:val="20"/>
              </w:rPr>
              <w:t>changes</w:t>
            </w:r>
          </w:p>
          <w:p w14:paraId="3B05E850" w14:textId="77777777" w:rsidR="009622C7" w:rsidRDefault="009622C7" w:rsidP="00C964E7">
            <w:pPr>
              <w:rPr>
                <w:rFonts w:ascii="Arial" w:hAnsi="Arial" w:cs="Arial"/>
                <w:i/>
                <w:sz w:val="20"/>
                <w:szCs w:val="20"/>
              </w:rPr>
            </w:pPr>
            <w:r>
              <w:rPr>
                <w:rFonts w:ascii="Arial" w:hAnsi="Arial" w:cs="Arial"/>
                <w:i/>
                <w:sz w:val="20"/>
                <w:szCs w:val="20"/>
              </w:rPr>
              <w:t xml:space="preserve">    </w:t>
            </w:r>
            <w:r w:rsidR="00C964E7" w:rsidRPr="00C964E7">
              <w:rPr>
                <w:rFonts w:ascii="Arial" w:hAnsi="Arial" w:cs="Arial"/>
                <w:i/>
                <w:sz w:val="20"/>
                <w:szCs w:val="20"/>
              </w:rPr>
              <w:t>(If discussed in Section I. NCLEX</w:t>
            </w:r>
          </w:p>
          <w:p w14:paraId="6CAE1F33" w14:textId="77777777" w:rsidR="00C964E7" w:rsidRPr="00C964E7" w:rsidRDefault="009622C7" w:rsidP="00C964E7">
            <w:pPr>
              <w:rPr>
                <w:rFonts w:ascii="Arial" w:hAnsi="Arial" w:cs="Arial"/>
                <w:i/>
                <w:sz w:val="20"/>
                <w:szCs w:val="20"/>
              </w:rPr>
            </w:pPr>
            <w:r>
              <w:rPr>
                <w:rFonts w:ascii="Arial" w:hAnsi="Arial" w:cs="Arial"/>
                <w:i/>
                <w:sz w:val="20"/>
                <w:szCs w:val="20"/>
              </w:rPr>
              <w:t xml:space="preserve">    </w:t>
            </w:r>
            <w:r w:rsidR="00C964E7" w:rsidRPr="00C964E7">
              <w:rPr>
                <w:rFonts w:ascii="Arial" w:hAnsi="Arial" w:cs="Arial"/>
                <w:i/>
                <w:sz w:val="20"/>
                <w:szCs w:val="20"/>
              </w:rPr>
              <w:t xml:space="preserve"> Pass Rate, reference or add here)</w:t>
            </w:r>
          </w:p>
        </w:tc>
        <w:tc>
          <w:tcPr>
            <w:tcW w:w="2830" w:type="dxa"/>
            <w:shd w:val="clear" w:color="auto" w:fill="BFBFBF" w:themeFill="background1" w:themeFillShade="BF"/>
          </w:tcPr>
          <w:p w14:paraId="6EEFD512" w14:textId="77777777" w:rsidR="00145420" w:rsidRPr="00726206" w:rsidRDefault="00145420" w:rsidP="0078677C">
            <w:pPr>
              <w:rPr>
                <w:rFonts w:ascii="Arial" w:hAnsi="Arial" w:cs="Arial"/>
                <w:sz w:val="18"/>
                <w:szCs w:val="18"/>
              </w:rPr>
            </w:pPr>
          </w:p>
        </w:tc>
        <w:tc>
          <w:tcPr>
            <w:tcW w:w="2818" w:type="dxa"/>
          </w:tcPr>
          <w:p w14:paraId="01CE02F6" w14:textId="77777777" w:rsidR="00145420" w:rsidRDefault="00145420" w:rsidP="0078677C">
            <w:pPr>
              <w:rPr>
                <w:rFonts w:ascii="Arial" w:hAnsi="Arial" w:cs="Arial"/>
                <w:sz w:val="26"/>
                <w:szCs w:val="26"/>
              </w:rPr>
            </w:pPr>
          </w:p>
        </w:tc>
        <w:tc>
          <w:tcPr>
            <w:tcW w:w="2830" w:type="dxa"/>
            <w:gridSpan w:val="2"/>
            <w:shd w:val="clear" w:color="auto" w:fill="BFBFBF" w:themeFill="background1" w:themeFillShade="BF"/>
          </w:tcPr>
          <w:p w14:paraId="57544EBD" w14:textId="77777777" w:rsidR="00145420" w:rsidRPr="00726206" w:rsidRDefault="00145420" w:rsidP="0078677C">
            <w:pPr>
              <w:rPr>
                <w:rFonts w:ascii="Arial" w:hAnsi="Arial" w:cs="Arial"/>
                <w:sz w:val="18"/>
                <w:szCs w:val="18"/>
              </w:rPr>
            </w:pPr>
          </w:p>
        </w:tc>
        <w:tc>
          <w:tcPr>
            <w:tcW w:w="2895" w:type="dxa"/>
          </w:tcPr>
          <w:p w14:paraId="585D8B6B" w14:textId="77777777" w:rsidR="00145420" w:rsidRDefault="00145420" w:rsidP="0078677C">
            <w:pPr>
              <w:rPr>
                <w:rFonts w:ascii="Arial" w:hAnsi="Arial" w:cs="Arial"/>
                <w:sz w:val="26"/>
                <w:szCs w:val="26"/>
              </w:rPr>
            </w:pPr>
          </w:p>
        </w:tc>
      </w:tr>
    </w:tbl>
    <w:p w14:paraId="644634A8" w14:textId="6E823C57" w:rsidR="006A540F" w:rsidRDefault="006A540F" w:rsidP="00A66991">
      <w:pPr>
        <w:rPr>
          <w:rFonts w:ascii="Arial" w:hAnsi="Arial" w:cs="Arial"/>
        </w:rPr>
      </w:pPr>
    </w:p>
    <w:p w14:paraId="1551D7C2" w14:textId="77777777" w:rsidR="001D29F3" w:rsidRDefault="001D29F3" w:rsidP="00A66991">
      <w:pPr>
        <w:rPr>
          <w:rFonts w:ascii="Arial" w:hAnsi="Arial" w:cs="Arial"/>
        </w:rPr>
      </w:pPr>
    </w:p>
    <w:tbl>
      <w:tblPr>
        <w:tblStyle w:val="TableGrid"/>
        <w:tblW w:w="14940" w:type="dxa"/>
        <w:tblInd w:w="-905" w:type="dxa"/>
        <w:tblLook w:val="04A0" w:firstRow="1" w:lastRow="0" w:firstColumn="1" w:lastColumn="0" w:noHBand="0" w:noVBand="1"/>
      </w:tblPr>
      <w:tblGrid>
        <w:gridCol w:w="3567"/>
        <w:gridCol w:w="2830"/>
        <w:gridCol w:w="2818"/>
        <w:gridCol w:w="2830"/>
        <w:gridCol w:w="2895"/>
      </w:tblGrid>
      <w:tr w:rsidR="00E6287A" w14:paraId="1CC7355A" w14:textId="77777777" w:rsidTr="00052792">
        <w:tc>
          <w:tcPr>
            <w:tcW w:w="3567" w:type="dxa"/>
          </w:tcPr>
          <w:p w14:paraId="745F0CA9" w14:textId="77777777" w:rsidR="00E6287A" w:rsidRPr="0044233A" w:rsidRDefault="00E6287A" w:rsidP="0078677C">
            <w:pPr>
              <w:rPr>
                <w:rFonts w:ascii="Arial" w:hAnsi="Arial" w:cs="Arial"/>
                <w:b/>
              </w:rPr>
            </w:pPr>
            <w:r w:rsidRPr="0044233A">
              <w:rPr>
                <w:rFonts w:ascii="Arial" w:hAnsi="Arial" w:cs="Arial"/>
                <w:b/>
              </w:rPr>
              <w:lastRenderedPageBreak/>
              <w:t>Contributing Factor</w:t>
            </w:r>
          </w:p>
        </w:tc>
        <w:tc>
          <w:tcPr>
            <w:tcW w:w="5648" w:type="dxa"/>
            <w:gridSpan w:val="2"/>
          </w:tcPr>
          <w:p w14:paraId="7D75A45B" w14:textId="77777777" w:rsidR="00E6287A" w:rsidRPr="0044233A" w:rsidRDefault="00E6287A" w:rsidP="0078677C">
            <w:pPr>
              <w:jc w:val="center"/>
              <w:rPr>
                <w:rFonts w:ascii="Arial" w:hAnsi="Arial" w:cs="Arial"/>
              </w:rPr>
            </w:pPr>
            <w:r w:rsidRPr="0044233A">
              <w:rPr>
                <w:rFonts w:ascii="Arial" w:hAnsi="Arial" w:cs="Arial"/>
                <w:b/>
              </w:rPr>
              <w:t>Data and Analysis</w:t>
            </w:r>
          </w:p>
        </w:tc>
        <w:tc>
          <w:tcPr>
            <w:tcW w:w="5725" w:type="dxa"/>
            <w:gridSpan w:val="2"/>
          </w:tcPr>
          <w:p w14:paraId="252F25BB" w14:textId="77777777" w:rsidR="00E6287A" w:rsidRPr="0044233A" w:rsidRDefault="00E6287A" w:rsidP="0078677C">
            <w:pPr>
              <w:jc w:val="center"/>
              <w:rPr>
                <w:rFonts w:ascii="Arial" w:hAnsi="Arial" w:cs="Arial"/>
              </w:rPr>
            </w:pPr>
            <w:r w:rsidRPr="0044233A">
              <w:rPr>
                <w:rFonts w:ascii="Arial" w:hAnsi="Arial" w:cs="Arial"/>
                <w:b/>
              </w:rPr>
              <w:t>Action</w:t>
            </w:r>
          </w:p>
        </w:tc>
      </w:tr>
      <w:tr w:rsidR="00E6287A" w14:paraId="341E130D" w14:textId="77777777" w:rsidTr="0078677C">
        <w:tc>
          <w:tcPr>
            <w:tcW w:w="3567" w:type="dxa"/>
          </w:tcPr>
          <w:p w14:paraId="21567CF0" w14:textId="77777777" w:rsidR="00E6287A" w:rsidRPr="0044233A" w:rsidRDefault="00E6287A" w:rsidP="0078677C">
            <w:pPr>
              <w:rPr>
                <w:rFonts w:ascii="Arial" w:hAnsi="Arial" w:cs="Arial"/>
              </w:rPr>
            </w:pPr>
          </w:p>
        </w:tc>
        <w:tc>
          <w:tcPr>
            <w:tcW w:w="2830" w:type="dxa"/>
          </w:tcPr>
          <w:p w14:paraId="0E03C25B" w14:textId="77777777" w:rsidR="00E6287A" w:rsidRPr="0044233A" w:rsidRDefault="00E6287A" w:rsidP="0078677C">
            <w:pPr>
              <w:pStyle w:val="ListParagraph"/>
              <w:ind w:left="0"/>
              <w:rPr>
                <w:rFonts w:ascii="Arial" w:hAnsi="Arial" w:cs="Arial"/>
                <w:b/>
                <w:highlight w:val="yellow"/>
              </w:rPr>
            </w:pPr>
            <w:r w:rsidRPr="0044233A">
              <w:rPr>
                <w:rFonts w:ascii="Arial" w:hAnsi="Arial" w:cs="Arial"/>
                <w:b/>
              </w:rPr>
              <w:t>Example Year: 20xx</w:t>
            </w:r>
          </w:p>
        </w:tc>
        <w:tc>
          <w:tcPr>
            <w:tcW w:w="2818" w:type="dxa"/>
          </w:tcPr>
          <w:p w14:paraId="4143D541" w14:textId="77777777" w:rsidR="00E6287A" w:rsidRPr="0044233A" w:rsidRDefault="00E6287A" w:rsidP="0078677C">
            <w:pPr>
              <w:pStyle w:val="ListParagraph"/>
              <w:ind w:left="0"/>
              <w:rPr>
                <w:rFonts w:ascii="Arial" w:hAnsi="Arial" w:cs="Arial"/>
                <w:b/>
              </w:rPr>
            </w:pPr>
            <w:r w:rsidRPr="0044233A">
              <w:rPr>
                <w:rFonts w:ascii="Arial" w:hAnsi="Arial" w:cs="Arial"/>
                <w:b/>
              </w:rPr>
              <w:t>Year:</w:t>
            </w:r>
          </w:p>
        </w:tc>
        <w:tc>
          <w:tcPr>
            <w:tcW w:w="2830" w:type="dxa"/>
          </w:tcPr>
          <w:p w14:paraId="6259014B" w14:textId="77777777" w:rsidR="00E6287A" w:rsidRPr="0044233A" w:rsidRDefault="00E6287A" w:rsidP="0078677C">
            <w:pPr>
              <w:pStyle w:val="ListParagraph"/>
              <w:ind w:left="0"/>
              <w:rPr>
                <w:rFonts w:ascii="Arial" w:hAnsi="Arial" w:cs="Arial"/>
                <w:b/>
              </w:rPr>
            </w:pPr>
            <w:r w:rsidRPr="0044233A">
              <w:rPr>
                <w:rFonts w:ascii="Arial" w:hAnsi="Arial" w:cs="Arial"/>
                <w:b/>
              </w:rPr>
              <w:t>Example Year: 20XX</w:t>
            </w:r>
          </w:p>
        </w:tc>
        <w:tc>
          <w:tcPr>
            <w:tcW w:w="2895" w:type="dxa"/>
          </w:tcPr>
          <w:p w14:paraId="0B937C8E" w14:textId="77777777" w:rsidR="00E6287A" w:rsidRPr="0044233A" w:rsidRDefault="00E6287A" w:rsidP="0078677C">
            <w:pPr>
              <w:pStyle w:val="ListParagraph"/>
              <w:ind w:left="0"/>
              <w:rPr>
                <w:rFonts w:ascii="Arial" w:hAnsi="Arial" w:cs="Arial"/>
                <w:b/>
              </w:rPr>
            </w:pPr>
            <w:r w:rsidRPr="0044233A">
              <w:rPr>
                <w:rFonts w:ascii="Arial" w:hAnsi="Arial" w:cs="Arial"/>
                <w:b/>
              </w:rPr>
              <w:t>Year:</w:t>
            </w:r>
          </w:p>
        </w:tc>
      </w:tr>
      <w:tr w:rsidR="00E6287A" w14:paraId="1C2E2A84" w14:textId="77777777" w:rsidTr="0078677C">
        <w:tc>
          <w:tcPr>
            <w:tcW w:w="3567" w:type="dxa"/>
          </w:tcPr>
          <w:p w14:paraId="00CDADCC" w14:textId="77777777" w:rsidR="00E6287A" w:rsidRDefault="00E6287A" w:rsidP="0078677C">
            <w:pPr>
              <w:rPr>
                <w:rFonts w:ascii="Arial" w:hAnsi="Arial" w:cs="Arial"/>
                <w:b/>
                <w:sz w:val="20"/>
                <w:szCs w:val="20"/>
              </w:rPr>
            </w:pPr>
            <w:r>
              <w:rPr>
                <w:rFonts w:ascii="Arial" w:hAnsi="Arial" w:cs="Arial"/>
                <w:b/>
                <w:sz w:val="20"/>
                <w:szCs w:val="20"/>
              </w:rPr>
              <w:t>D. Number of students admitted to</w:t>
            </w:r>
          </w:p>
          <w:p w14:paraId="6D9116F1" w14:textId="77777777" w:rsidR="00E6287A" w:rsidRDefault="00E6287A" w:rsidP="0078677C">
            <w:pPr>
              <w:rPr>
                <w:rFonts w:ascii="Arial" w:hAnsi="Arial" w:cs="Arial"/>
                <w:b/>
                <w:sz w:val="20"/>
                <w:szCs w:val="20"/>
              </w:rPr>
            </w:pPr>
            <w:r>
              <w:rPr>
                <w:rFonts w:ascii="Arial" w:hAnsi="Arial" w:cs="Arial"/>
                <w:b/>
                <w:sz w:val="20"/>
                <w:szCs w:val="20"/>
              </w:rPr>
              <w:t xml:space="preserve">     the program of nursing under a</w:t>
            </w:r>
          </w:p>
          <w:p w14:paraId="7229FF5B" w14:textId="77777777" w:rsidR="00E6287A" w:rsidRDefault="00E6287A" w:rsidP="0078677C">
            <w:pPr>
              <w:rPr>
                <w:rFonts w:ascii="Arial" w:hAnsi="Arial" w:cs="Arial"/>
                <w:b/>
                <w:sz w:val="20"/>
                <w:szCs w:val="20"/>
              </w:rPr>
            </w:pPr>
            <w:r>
              <w:rPr>
                <w:rFonts w:ascii="Arial" w:hAnsi="Arial" w:cs="Arial"/>
                <w:b/>
                <w:sz w:val="20"/>
                <w:szCs w:val="20"/>
              </w:rPr>
              <w:t xml:space="preserve">     previous admission policy.</w:t>
            </w:r>
          </w:p>
          <w:p w14:paraId="50362957" w14:textId="77777777" w:rsidR="00E6287A" w:rsidRPr="00CC0E37" w:rsidRDefault="00E6287A" w:rsidP="0078677C">
            <w:pPr>
              <w:rPr>
                <w:rFonts w:ascii="Arial" w:hAnsi="Arial" w:cs="Arial"/>
                <w:b/>
                <w:sz w:val="20"/>
                <w:szCs w:val="20"/>
              </w:rPr>
            </w:pPr>
          </w:p>
        </w:tc>
        <w:tc>
          <w:tcPr>
            <w:tcW w:w="2830" w:type="dxa"/>
            <w:shd w:val="clear" w:color="auto" w:fill="BFBFBF" w:themeFill="background1" w:themeFillShade="BF"/>
          </w:tcPr>
          <w:p w14:paraId="48DCBC02" w14:textId="77777777" w:rsidR="00E6287A" w:rsidRDefault="00E6287A" w:rsidP="0078677C">
            <w:pPr>
              <w:rPr>
                <w:rFonts w:ascii="Arial" w:hAnsi="Arial" w:cs="Arial"/>
                <w:sz w:val="26"/>
                <w:szCs w:val="26"/>
              </w:rPr>
            </w:pPr>
          </w:p>
        </w:tc>
        <w:tc>
          <w:tcPr>
            <w:tcW w:w="2818" w:type="dxa"/>
          </w:tcPr>
          <w:p w14:paraId="5725648E" w14:textId="77777777" w:rsidR="00E6287A" w:rsidRDefault="00E6287A" w:rsidP="0078677C">
            <w:pPr>
              <w:rPr>
                <w:rFonts w:ascii="Arial" w:hAnsi="Arial" w:cs="Arial"/>
                <w:sz w:val="26"/>
                <w:szCs w:val="26"/>
              </w:rPr>
            </w:pPr>
          </w:p>
        </w:tc>
        <w:tc>
          <w:tcPr>
            <w:tcW w:w="2830" w:type="dxa"/>
            <w:shd w:val="clear" w:color="auto" w:fill="BFBFBF" w:themeFill="background1" w:themeFillShade="BF"/>
          </w:tcPr>
          <w:p w14:paraId="508F6E88" w14:textId="77777777" w:rsidR="00E6287A" w:rsidRDefault="00E6287A" w:rsidP="0078677C">
            <w:pPr>
              <w:rPr>
                <w:rFonts w:ascii="Arial" w:hAnsi="Arial" w:cs="Arial"/>
                <w:sz w:val="26"/>
                <w:szCs w:val="26"/>
              </w:rPr>
            </w:pPr>
          </w:p>
        </w:tc>
        <w:tc>
          <w:tcPr>
            <w:tcW w:w="2895" w:type="dxa"/>
          </w:tcPr>
          <w:p w14:paraId="2990342B" w14:textId="77777777" w:rsidR="00E6287A" w:rsidRDefault="00E6287A" w:rsidP="0078677C">
            <w:pPr>
              <w:rPr>
                <w:rFonts w:ascii="Arial" w:hAnsi="Arial" w:cs="Arial"/>
                <w:sz w:val="26"/>
                <w:szCs w:val="26"/>
              </w:rPr>
            </w:pPr>
          </w:p>
        </w:tc>
      </w:tr>
      <w:tr w:rsidR="00E6287A" w14:paraId="32C12209" w14:textId="77777777" w:rsidTr="0078677C">
        <w:tc>
          <w:tcPr>
            <w:tcW w:w="3567" w:type="dxa"/>
          </w:tcPr>
          <w:p w14:paraId="3221DC13" w14:textId="77777777" w:rsidR="00E6287A" w:rsidRPr="00C964E7" w:rsidRDefault="00E6287A" w:rsidP="0078677C">
            <w:pPr>
              <w:rPr>
                <w:rFonts w:ascii="Arial" w:hAnsi="Arial" w:cs="Arial"/>
                <w:b/>
                <w:sz w:val="20"/>
                <w:szCs w:val="20"/>
              </w:rPr>
            </w:pPr>
            <w:r>
              <w:rPr>
                <w:rFonts w:ascii="Arial" w:hAnsi="Arial" w:cs="Arial"/>
                <w:b/>
                <w:sz w:val="20"/>
                <w:szCs w:val="20"/>
              </w:rPr>
              <w:t xml:space="preserve">E. </w:t>
            </w:r>
            <w:r w:rsidRPr="00C964E7">
              <w:rPr>
                <w:rFonts w:ascii="Arial" w:hAnsi="Arial" w:cs="Arial"/>
                <w:b/>
                <w:sz w:val="20"/>
                <w:szCs w:val="20"/>
              </w:rPr>
              <w:t>Number of failed nursing</w:t>
            </w:r>
          </w:p>
          <w:p w14:paraId="5804A1BD" w14:textId="77777777" w:rsidR="00E6287A" w:rsidRPr="00C964E7" w:rsidRDefault="00E6287A" w:rsidP="0078677C">
            <w:pPr>
              <w:rPr>
                <w:rFonts w:ascii="Arial" w:hAnsi="Arial" w:cs="Arial"/>
                <w:b/>
                <w:sz w:val="20"/>
                <w:szCs w:val="20"/>
              </w:rPr>
            </w:pPr>
            <w:r w:rsidRPr="00C964E7">
              <w:rPr>
                <w:rFonts w:ascii="Arial" w:hAnsi="Arial" w:cs="Arial"/>
                <w:b/>
                <w:sz w:val="20"/>
                <w:szCs w:val="20"/>
              </w:rPr>
              <w:t xml:space="preserve">    courses per unsuccessful</w:t>
            </w:r>
          </w:p>
          <w:p w14:paraId="44BDAB86" w14:textId="77777777" w:rsidR="00E6287A" w:rsidRPr="00C964E7" w:rsidRDefault="00E6287A" w:rsidP="0078677C">
            <w:pPr>
              <w:rPr>
                <w:rFonts w:ascii="Arial" w:hAnsi="Arial" w:cs="Arial"/>
                <w:b/>
                <w:sz w:val="20"/>
                <w:szCs w:val="20"/>
              </w:rPr>
            </w:pPr>
            <w:r w:rsidRPr="00C964E7">
              <w:rPr>
                <w:rFonts w:ascii="Arial" w:hAnsi="Arial" w:cs="Arial"/>
                <w:b/>
                <w:sz w:val="20"/>
                <w:szCs w:val="20"/>
              </w:rPr>
              <w:t xml:space="preserve">    student   </w:t>
            </w:r>
          </w:p>
          <w:p w14:paraId="3B6A01AE" w14:textId="77777777" w:rsidR="00E6287A" w:rsidRPr="00E6287A" w:rsidRDefault="00E6287A" w:rsidP="0078677C">
            <w:pPr>
              <w:rPr>
                <w:rFonts w:ascii="Arial" w:hAnsi="Arial" w:cs="Arial"/>
                <w:i/>
                <w:sz w:val="20"/>
                <w:szCs w:val="20"/>
              </w:rPr>
            </w:pPr>
            <w:r w:rsidRPr="00E6287A">
              <w:rPr>
                <w:rFonts w:ascii="Arial" w:hAnsi="Arial" w:cs="Arial"/>
                <w:i/>
                <w:sz w:val="20"/>
                <w:szCs w:val="20"/>
              </w:rPr>
              <w:t xml:space="preserve">   (</w:t>
            </w:r>
            <w:proofErr w:type="gramStart"/>
            <w:r w:rsidRPr="00E6287A">
              <w:rPr>
                <w:rFonts w:ascii="Arial" w:hAnsi="Arial" w:cs="Arial"/>
                <w:i/>
                <w:sz w:val="20"/>
                <w:szCs w:val="20"/>
              </w:rPr>
              <w:t>please</w:t>
            </w:r>
            <w:proofErr w:type="gramEnd"/>
            <w:r w:rsidRPr="00E6287A">
              <w:rPr>
                <w:rFonts w:ascii="Arial" w:hAnsi="Arial" w:cs="Arial"/>
                <w:i/>
                <w:sz w:val="20"/>
                <w:szCs w:val="20"/>
              </w:rPr>
              <w:t xml:space="preserve"> discuss in relation</w:t>
            </w:r>
          </w:p>
          <w:p w14:paraId="6CCF4D6B" w14:textId="77777777" w:rsidR="00E6287A" w:rsidRPr="00C964E7" w:rsidRDefault="00E6287A" w:rsidP="0078677C">
            <w:pPr>
              <w:rPr>
                <w:rFonts w:ascii="Arial" w:hAnsi="Arial" w:cs="Arial"/>
                <w:i/>
                <w:sz w:val="20"/>
                <w:szCs w:val="20"/>
              </w:rPr>
            </w:pPr>
            <w:r w:rsidRPr="00E6287A">
              <w:rPr>
                <w:rFonts w:ascii="Arial" w:hAnsi="Arial" w:cs="Arial"/>
                <w:i/>
                <w:sz w:val="20"/>
                <w:szCs w:val="20"/>
              </w:rPr>
              <w:t xml:space="preserve">    to the cohort as whole)</w:t>
            </w:r>
          </w:p>
        </w:tc>
        <w:tc>
          <w:tcPr>
            <w:tcW w:w="2830" w:type="dxa"/>
            <w:shd w:val="clear" w:color="auto" w:fill="BFBFBF" w:themeFill="background1" w:themeFillShade="BF"/>
          </w:tcPr>
          <w:p w14:paraId="67DA0093" w14:textId="77777777" w:rsidR="00E6287A" w:rsidRDefault="00E6287A" w:rsidP="0078677C">
            <w:pPr>
              <w:rPr>
                <w:rFonts w:ascii="Arial" w:hAnsi="Arial" w:cs="Arial"/>
                <w:sz w:val="26"/>
                <w:szCs w:val="26"/>
              </w:rPr>
            </w:pPr>
          </w:p>
        </w:tc>
        <w:tc>
          <w:tcPr>
            <w:tcW w:w="2818" w:type="dxa"/>
          </w:tcPr>
          <w:p w14:paraId="3154E73D" w14:textId="77777777" w:rsidR="00E6287A" w:rsidRDefault="00E6287A" w:rsidP="0078677C">
            <w:pPr>
              <w:rPr>
                <w:rFonts w:ascii="Arial" w:hAnsi="Arial" w:cs="Arial"/>
                <w:sz w:val="26"/>
                <w:szCs w:val="26"/>
              </w:rPr>
            </w:pPr>
          </w:p>
        </w:tc>
        <w:tc>
          <w:tcPr>
            <w:tcW w:w="2830" w:type="dxa"/>
            <w:shd w:val="clear" w:color="auto" w:fill="BFBFBF" w:themeFill="background1" w:themeFillShade="BF"/>
          </w:tcPr>
          <w:p w14:paraId="2137CEDA" w14:textId="77777777" w:rsidR="00E6287A" w:rsidRDefault="00E6287A" w:rsidP="0078677C">
            <w:pPr>
              <w:rPr>
                <w:rFonts w:ascii="Arial" w:hAnsi="Arial" w:cs="Arial"/>
                <w:sz w:val="26"/>
                <w:szCs w:val="26"/>
              </w:rPr>
            </w:pPr>
          </w:p>
        </w:tc>
        <w:tc>
          <w:tcPr>
            <w:tcW w:w="2895" w:type="dxa"/>
          </w:tcPr>
          <w:p w14:paraId="750743CE" w14:textId="77777777" w:rsidR="00E6287A" w:rsidRDefault="00E6287A" w:rsidP="0078677C">
            <w:pPr>
              <w:rPr>
                <w:rFonts w:ascii="Arial" w:hAnsi="Arial" w:cs="Arial"/>
                <w:sz w:val="26"/>
                <w:szCs w:val="26"/>
              </w:rPr>
            </w:pPr>
          </w:p>
        </w:tc>
      </w:tr>
      <w:tr w:rsidR="00E6287A" w14:paraId="01B7E9A5" w14:textId="77777777" w:rsidTr="0078677C">
        <w:tc>
          <w:tcPr>
            <w:tcW w:w="3567" w:type="dxa"/>
          </w:tcPr>
          <w:p w14:paraId="364371D6" w14:textId="77777777" w:rsidR="00E6287A" w:rsidRPr="00C964E7" w:rsidRDefault="00E6287A" w:rsidP="0078677C">
            <w:pPr>
              <w:rPr>
                <w:rFonts w:ascii="Arial" w:hAnsi="Arial" w:cs="Arial"/>
                <w:b/>
                <w:sz w:val="20"/>
                <w:szCs w:val="20"/>
              </w:rPr>
            </w:pPr>
            <w:r>
              <w:rPr>
                <w:rFonts w:ascii="Arial" w:hAnsi="Arial" w:cs="Arial"/>
                <w:b/>
                <w:sz w:val="20"/>
                <w:szCs w:val="20"/>
              </w:rPr>
              <w:t xml:space="preserve">F. </w:t>
            </w:r>
            <w:r w:rsidRPr="00C964E7">
              <w:rPr>
                <w:rFonts w:ascii="Arial" w:hAnsi="Arial" w:cs="Arial"/>
                <w:b/>
                <w:sz w:val="20"/>
                <w:szCs w:val="20"/>
              </w:rPr>
              <w:t>Availability of remediation</w:t>
            </w:r>
          </w:p>
          <w:p w14:paraId="5472EBEB" w14:textId="77777777" w:rsidR="00E6287A" w:rsidRPr="00C964E7" w:rsidRDefault="00E6287A" w:rsidP="0078677C">
            <w:pPr>
              <w:rPr>
                <w:rFonts w:ascii="Arial" w:hAnsi="Arial" w:cs="Arial"/>
                <w:b/>
                <w:sz w:val="20"/>
                <w:szCs w:val="20"/>
              </w:rPr>
            </w:pPr>
            <w:r w:rsidRPr="00C964E7">
              <w:rPr>
                <w:rFonts w:ascii="Arial" w:hAnsi="Arial" w:cs="Arial"/>
                <w:b/>
                <w:sz w:val="20"/>
                <w:szCs w:val="20"/>
              </w:rPr>
              <w:t xml:space="preserve">     Strategies </w:t>
            </w:r>
          </w:p>
          <w:p w14:paraId="57D173A8" w14:textId="77777777" w:rsidR="00E6287A" w:rsidRPr="00E6287A" w:rsidRDefault="00E6287A" w:rsidP="0078677C">
            <w:pPr>
              <w:rPr>
                <w:rFonts w:ascii="Arial" w:hAnsi="Arial" w:cs="Arial"/>
                <w:i/>
                <w:sz w:val="20"/>
                <w:szCs w:val="20"/>
              </w:rPr>
            </w:pPr>
            <w:r w:rsidRPr="00E6287A">
              <w:rPr>
                <w:rFonts w:ascii="Arial" w:hAnsi="Arial" w:cs="Arial"/>
                <w:b/>
                <w:i/>
                <w:sz w:val="20"/>
                <w:szCs w:val="20"/>
              </w:rPr>
              <w:t xml:space="preserve">    </w:t>
            </w:r>
            <w:r w:rsidRPr="00E6287A">
              <w:rPr>
                <w:rFonts w:ascii="Arial" w:hAnsi="Arial" w:cs="Arial"/>
                <w:i/>
                <w:sz w:val="20"/>
                <w:szCs w:val="20"/>
              </w:rPr>
              <w:t>(Discuss interventions</w:t>
            </w:r>
          </w:p>
          <w:p w14:paraId="194ED358" w14:textId="77777777" w:rsidR="00E6287A" w:rsidRPr="00E6287A" w:rsidRDefault="00E6287A" w:rsidP="0078677C">
            <w:pPr>
              <w:rPr>
                <w:rFonts w:ascii="Arial" w:hAnsi="Arial" w:cs="Arial"/>
                <w:i/>
                <w:sz w:val="20"/>
                <w:szCs w:val="20"/>
              </w:rPr>
            </w:pPr>
            <w:r w:rsidRPr="00E6287A">
              <w:rPr>
                <w:rFonts w:ascii="Arial" w:hAnsi="Arial" w:cs="Arial"/>
                <w:i/>
                <w:sz w:val="20"/>
                <w:szCs w:val="20"/>
              </w:rPr>
              <w:t xml:space="preserve">     available to assist students to</w:t>
            </w:r>
          </w:p>
          <w:p w14:paraId="000E8C3F" w14:textId="77777777" w:rsidR="00E6287A" w:rsidRPr="00E6287A" w:rsidRDefault="00E6287A" w:rsidP="0078677C">
            <w:pPr>
              <w:rPr>
                <w:rFonts w:ascii="Arial" w:hAnsi="Arial" w:cs="Arial"/>
                <w:i/>
                <w:sz w:val="20"/>
                <w:szCs w:val="20"/>
              </w:rPr>
            </w:pPr>
            <w:r w:rsidRPr="00E6287A">
              <w:rPr>
                <w:rFonts w:ascii="Arial" w:hAnsi="Arial" w:cs="Arial"/>
                <w:i/>
                <w:sz w:val="20"/>
                <w:szCs w:val="20"/>
              </w:rPr>
              <w:t xml:space="preserve">     improve or correct deficits in</w:t>
            </w:r>
          </w:p>
          <w:p w14:paraId="492705FB" w14:textId="77777777" w:rsidR="00E6287A" w:rsidRPr="00C964E7" w:rsidRDefault="00E6287A" w:rsidP="0078677C">
            <w:pPr>
              <w:rPr>
                <w:rFonts w:ascii="Arial" w:hAnsi="Arial" w:cs="Arial"/>
                <w:i/>
                <w:sz w:val="20"/>
                <w:szCs w:val="20"/>
              </w:rPr>
            </w:pPr>
            <w:r w:rsidRPr="00E6287A">
              <w:rPr>
                <w:rFonts w:ascii="Arial" w:hAnsi="Arial" w:cs="Arial"/>
                <w:i/>
                <w:sz w:val="20"/>
                <w:szCs w:val="20"/>
              </w:rPr>
              <w:t xml:space="preserve">     knowledge or skills)</w:t>
            </w:r>
          </w:p>
        </w:tc>
        <w:tc>
          <w:tcPr>
            <w:tcW w:w="2830" w:type="dxa"/>
            <w:shd w:val="clear" w:color="auto" w:fill="BFBFBF" w:themeFill="background1" w:themeFillShade="BF"/>
          </w:tcPr>
          <w:p w14:paraId="791D57C1" w14:textId="77777777" w:rsidR="00E6287A" w:rsidRPr="00726206" w:rsidRDefault="00E6287A" w:rsidP="0078677C">
            <w:pPr>
              <w:rPr>
                <w:rFonts w:ascii="Arial" w:hAnsi="Arial" w:cs="Arial"/>
                <w:sz w:val="18"/>
                <w:szCs w:val="18"/>
              </w:rPr>
            </w:pPr>
          </w:p>
        </w:tc>
        <w:tc>
          <w:tcPr>
            <w:tcW w:w="2818" w:type="dxa"/>
          </w:tcPr>
          <w:p w14:paraId="75BC9254" w14:textId="77777777" w:rsidR="00E6287A" w:rsidRDefault="00E6287A" w:rsidP="0078677C">
            <w:pPr>
              <w:rPr>
                <w:rFonts w:ascii="Arial" w:hAnsi="Arial" w:cs="Arial"/>
                <w:sz w:val="26"/>
                <w:szCs w:val="26"/>
              </w:rPr>
            </w:pPr>
          </w:p>
        </w:tc>
        <w:tc>
          <w:tcPr>
            <w:tcW w:w="2830" w:type="dxa"/>
            <w:shd w:val="clear" w:color="auto" w:fill="BFBFBF" w:themeFill="background1" w:themeFillShade="BF"/>
          </w:tcPr>
          <w:p w14:paraId="5E468D3C" w14:textId="77777777" w:rsidR="00E6287A" w:rsidRPr="00726206" w:rsidRDefault="00E6287A" w:rsidP="0078677C">
            <w:pPr>
              <w:rPr>
                <w:rFonts w:ascii="Arial" w:hAnsi="Arial" w:cs="Arial"/>
                <w:sz w:val="18"/>
                <w:szCs w:val="18"/>
              </w:rPr>
            </w:pPr>
          </w:p>
        </w:tc>
        <w:tc>
          <w:tcPr>
            <w:tcW w:w="2895" w:type="dxa"/>
          </w:tcPr>
          <w:p w14:paraId="53A52637" w14:textId="77777777" w:rsidR="00E6287A" w:rsidRDefault="00E6287A" w:rsidP="0078677C">
            <w:pPr>
              <w:rPr>
                <w:rFonts w:ascii="Arial" w:hAnsi="Arial" w:cs="Arial"/>
                <w:sz w:val="26"/>
                <w:szCs w:val="26"/>
              </w:rPr>
            </w:pPr>
          </w:p>
        </w:tc>
      </w:tr>
      <w:tr w:rsidR="00E6287A" w14:paraId="4074D3F4" w14:textId="77777777" w:rsidTr="0078677C">
        <w:tc>
          <w:tcPr>
            <w:tcW w:w="3567" w:type="dxa"/>
          </w:tcPr>
          <w:p w14:paraId="078B145E" w14:textId="77777777" w:rsidR="00E6287A" w:rsidRDefault="00E6287A" w:rsidP="0078677C">
            <w:pPr>
              <w:rPr>
                <w:rFonts w:ascii="Arial" w:hAnsi="Arial" w:cs="Arial"/>
                <w:b/>
                <w:sz w:val="20"/>
                <w:szCs w:val="20"/>
              </w:rPr>
            </w:pPr>
            <w:r>
              <w:rPr>
                <w:rFonts w:ascii="Arial" w:hAnsi="Arial" w:cs="Arial"/>
                <w:b/>
                <w:sz w:val="20"/>
                <w:szCs w:val="20"/>
              </w:rPr>
              <w:t>G. Total Number of students who</w:t>
            </w:r>
          </w:p>
          <w:p w14:paraId="7D99212E" w14:textId="77777777" w:rsidR="00E6287A" w:rsidRDefault="00E6287A" w:rsidP="0078677C">
            <w:pPr>
              <w:rPr>
                <w:rFonts w:ascii="Arial" w:hAnsi="Arial" w:cs="Arial"/>
                <w:b/>
                <w:sz w:val="20"/>
                <w:szCs w:val="20"/>
              </w:rPr>
            </w:pPr>
            <w:r>
              <w:rPr>
                <w:rFonts w:ascii="Arial" w:hAnsi="Arial" w:cs="Arial"/>
                <w:b/>
                <w:sz w:val="20"/>
                <w:szCs w:val="20"/>
              </w:rPr>
              <w:t xml:space="preserve">     did not graduate due to</w:t>
            </w:r>
          </w:p>
          <w:p w14:paraId="769ADA09" w14:textId="77777777" w:rsidR="00E6287A" w:rsidRDefault="00E6287A" w:rsidP="0078677C">
            <w:pPr>
              <w:rPr>
                <w:rFonts w:ascii="Arial" w:hAnsi="Arial" w:cs="Arial"/>
                <w:i/>
                <w:sz w:val="20"/>
                <w:szCs w:val="20"/>
              </w:rPr>
            </w:pPr>
            <w:r>
              <w:rPr>
                <w:rFonts w:ascii="Arial" w:hAnsi="Arial" w:cs="Arial"/>
                <w:b/>
                <w:sz w:val="20"/>
                <w:szCs w:val="20"/>
              </w:rPr>
              <w:t xml:space="preserve">     academic failure </w:t>
            </w:r>
            <w:r w:rsidRPr="006A540F">
              <w:rPr>
                <w:rFonts w:ascii="Arial" w:hAnsi="Arial" w:cs="Arial"/>
                <w:i/>
                <w:sz w:val="20"/>
                <w:szCs w:val="20"/>
              </w:rPr>
              <w:t>(analyze the</w:t>
            </w:r>
          </w:p>
          <w:p w14:paraId="2DAB7166" w14:textId="77777777" w:rsidR="00E6287A" w:rsidRPr="00C964E7" w:rsidRDefault="00E6287A" w:rsidP="0078677C">
            <w:pPr>
              <w:rPr>
                <w:rFonts w:ascii="Arial" w:hAnsi="Arial" w:cs="Arial"/>
                <w:b/>
                <w:sz w:val="20"/>
                <w:szCs w:val="20"/>
              </w:rPr>
            </w:pPr>
            <w:r>
              <w:rPr>
                <w:rFonts w:ascii="Arial" w:hAnsi="Arial" w:cs="Arial"/>
                <w:i/>
                <w:sz w:val="20"/>
                <w:szCs w:val="20"/>
              </w:rPr>
              <w:t xml:space="preserve">    </w:t>
            </w:r>
            <w:r w:rsidRPr="006A540F">
              <w:rPr>
                <w:rFonts w:ascii="Arial" w:hAnsi="Arial" w:cs="Arial"/>
                <w:i/>
                <w:sz w:val="20"/>
                <w:szCs w:val="20"/>
              </w:rPr>
              <w:t xml:space="preserve"> reasons for student departure)</w:t>
            </w:r>
            <w:r w:rsidRPr="006A540F">
              <w:rPr>
                <w:rFonts w:ascii="Arial" w:hAnsi="Arial" w:cs="Arial"/>
                <w:b/>
                <w:sz w:val="20"/>
                <w:szCs w:val="20"/>
              </w:rPr>
              <w:t>.</w:t>
            </w:r>
          </w:p>
        </w:tc>
        <w:tc>
          <w:tcPr>
            <w:tcW w:w="2830" w:type="dxa"/>
            <w:shd w:val="clear" w:color="auto" w:fill="BFBFBF" w:themeFill="background1" w:themeFillShade="BF"/>
          </w:tcPr>
          <w:p w14:paraId="252A1FB6" w14:textId="77777777" w:rsidR="00E6287A" w:rsidRPr="00726206" w:rsidRDefault="00E6287A" w:rsidP="0078677C">
            <w:pPr>
              <w:rPr>
                <w:rFonts w:ascii="Arial" w:hAnsi="Arial" w:cs="Arial"/>
                <w:sz w:val="18"/>
                <w:szCs w:val="18"/>
              </w:rPr>
            </w:pPr>
          </w:p>
        </w:tc>
        <w:tc>
          <w:tcPr>
            <w:tcW w:w="2818" w:type="dxa"/>
          </w:tcPr>
          <w:p w14:paraId="5C0F51CC" w14:textId="77777777" w:rsidR="00E6287A" w:rsidRDefault="00E6287A" w:rsidP="0078677C">
            <w:pPr>
              <w:rPr>
                <w:rFonts w:ascii="Arial" w:hAnsi="Arial" w:cs="Arial"/>
                <w:sz w:val="26"/>
                <w:szCs w:val="26"/>
              </w:rPr>
            </w:pPr>
          </w:p>
        </w:tc>
        <w:tc>
          <w:tcPr>
            <w:tcW w:w="2830" w:type="dxa"/>
            <w:shd w:val="clear" w:color="auto" w:fill="BFBFBF" w:themeFill="background1" w:themeFillShade="BF"/>
          </w:tcPr>
          <w:p w14:paraId="52C1E04A" w14:textId="77777777" w:rsidR="00E6287A" w:rsidRPr="00726206" w:rsidRDefault="00E6287A" w:rsidP="0078677C">
            <w:pPr>
              <w:rPr>
                <w:rFonts w:ascii="Arial" w:hAnsi="Arial" w:cs="Arial"/>
                <w:sz w:val="18"/>
                <w:szCs w:val="18"/>
              </w:rPr>
            </w:pPr>
          </w:p>
        </w:tc>
        <w:tc>
          <w:tcPr>
            <w:tcW w:w="2895" w:type="dxa"/>
          </w:tcPr>
          <w:p w14:paraId="72C66746" w14:textId="77777777" w:rsidR="00E6287A" w:rsidRDefault="00E6287A" w:rsidP="0078677C">
            <w:pPr>
              <w:rPr>
                <w:rFonts w:ascii="Arial" w:hAnsi="Arial" w:cs="Arial"/>
                <w:sz w:val="26"/>
                <w:szCs w:val="26"/>
              </w:rPr>
            </w:pPr>
          </w:p>
        </w:tc>
      </w:tr>
    </w:tbl>
    <w:p w14:paraId="5CF4044A" w14:textId="77777777" w:rsidR="00E6287A" w:rsidRDefault="00E6287A" w:rsidP="00E6287A">
      <w:pPr>
        <w:rPr>
          <w:rFonts w:ascii="Arial" w:hAnsi="Arial" w:cs="Arial"/>
        </w:rPr>
      </w:pPr>
    </w:p>
    <w:p w14:paraId="1855841F" w14:textId="77777777" w:rsidR="00E6287A" w:rsidRDefault="00E6287A" w:rsidP="00A66991">
      <w:pPr>
        <w:rPr>
          <w:rFonts w:ascii="Arial" w:hAnsi="Arial" w:cs="Arial"/>
        </w:rPr>
      </w:pPr>
    </w:p>
    <w:p w14:paraId="23BA48B2" w14:textId="77777777" w:rsidR="00E6287A" w:rsidRDefault="00E6287A" w:rsidP="00A66991">
      <w:pPr>
        <w:rPr>
          <w:rFonts w:ascii="Arial" w:hAnsi="Arial" w:cs="Arial"/>
        </w:rPr>
      </w:pPr>
    </w:p>
    <w:p w14:paraId="3C838751" w14:textId="77777777" w:rsidR="00E6287A" w:rsidRDefault="00E6287A" w:rsidP="00A66991">
      <w:pPr>
        <w:rPr>
          <w:rFonts w:ascii="Arial" w:hAnsi="Arial" w:cs="Arial"/>
        </w:rPr>
      </w:pPr>
    </w:p>
    <w:p w14:paraId="1CEB002D" w14:textId="77777777" w:rsidR="00E6287A" w:rsidRDefault="00E6287A" w:rsidP="00A66991">
      <w:pPr>
        <w:rPr>
          <w:rFonts w:ascii="Arial" w:hAnsi="Arial" w:cs="Arial"/>
        </w:rPr>
      </w:pPr>
    </w:p>
    <w:p w14:paraId="7E727857" w14:textId="77777777" w:rsidR="00E6287A" w:rsidRDefault="00E6287A" w:rsidP="00A66991">
      <w:pPr>
        <w:rPr>
          <w:rFonts w:ascii="Arial" w:hAnsi="Arial" w:cs="Arial"/>
        </w:rPr>
      </w:pPr>
    </w:p>
    <w:p w14:paraId="087F9214" w14:textId="77777777" w:rsidR="00E6287A" w:rsidRDefault="00E6287A" w:rsidP="00A66991">
      <w:pPr>
        <w:rPr>
          <w:rFonts w:ascii="Arial" w:hAnsi="Arial" w:cs="Arial"/>
        </w:rPr>
      </w:pPr>
    </w:p>
    <w:p w14:paraId="2113AF1B" w14:textId="77777777" w:rsidR="00E6287A" w:rsidRDefault="00E6287A" w:rsidP="00A66991">
      <w:pPr>
        <w:rPr>
          <w:rFonts w:ascii="Arial" w:hAnsi="Arial" w:cs="Arial"/>
        </w:rPr>
      </w:pPr>
    </w:p>
    <w:p w14:paraId="0B316E3C" w14:textId="77777777" w:rsidR="00E6287A" w:rsidRDefault="00E6287A" w:rsidP="00A66991">
      <w:pPr>
        <w:rPr>
          <w:rFonts w:ascii="Arial" w:hAnsi="Arial" w:cs="Arial"/>
        </w:rPr>
      </w:pPr>
    </w:p>
    <w:p w14:paraId="025EBBF5" w14:textId="77777777" w:rsidR="00E6287A" w:rsidRDefault="00E6287A" w:rsidP="00A66991">
      <w:pPr>
        <w:rPr>
          <w:rFonts w:ascii="Arial" w:hAnsi="Arial" w:cs="Arial"/>
        </w:rPr>
      </w:pPr>
    </w:p>
    <w:p w14:paraId="70822BE9" w14:textId="09AFC00E" w:rsidR="001D29F3" w:rsidRPr="00642C9B" w:rsidRDefault="001D29F3" w:rsidP="001D29F3">
      <w:pPr>
        <w:rPr>
          <w:rFonts w:ascii="Arial" w:hAnsi="Arial" w:cs="Arial"/>
          <w:sz w:val="21"/>
          <w:szCs w:val="21"/>
        </w:rPr>
      </w:pPr>
      <w:r w:rsidRPr="00642C9B">
        <w:rPr>
          <w:rFonts w:ascii="Arial" w:hAnsi="Arial" w:cs="Arial"/>
          <w:sz w:val="21"/>
          <w:szCs w:val="21"/>
        </w:rPr>
        <w:lastRenderedPageBreak/>
        <w:t xml:space="preserve">Return the completed report/form as a PDF to </w:t>
      </w:r>
      <w:r w:rsidR="001A63BE">
        <w:rPr>
          <w:rFonts w:ascii="Arial" w:hAnsi="Arial" w:cs="Arial"/>
          <w:sz w:val="21"/>
          <w:szCs w:val="21"/>
        </w:rPr>
        <w:t>Eric</w:t>
      </w:r>
      <w:r w:rsidRPr="00642C9B">
        <w:rPr>
          <w:rFonts w:ascii="Arial" w:hAnsi="Arial" w:cs="Arial"/>
          <w:sz w:val="21"/>
          <w:szCs w:val="21"/>
        </w:rPr>
        <w:t xml:space="preserve"> </w:t>
      </w:r>
      <w:r w:rsidR="001A63BE">
        <w:rPr>
          <w:rFonts w:ascii="Arial" w:hAnsi="Arial" w:cs="Arial"/>
          <w:sz w:val="21"/>
          <w:szCs w:val="21"/>
        </w:rPr>
        <w:t>Velazquez</w:t>
      </w:r>
      <w:r w:rsidRPr="00642C9B">
        <w:rPr>
          <w:rFonts w:ascii="Arial" w:hAnsi="Arial" w:cs="Arial"/>
          <w:sz w:val="21"/>
          <w:szCs w:val="21"/>
        </w:rPr>
        <w:t xml:space="preserve"> (</w:t>
      </w:r>
      <w:hyperlink r:id="rId23" w:history="1">
        <w:r w:rsidR="001A63BE">
          <w:rPr>
            <w:rStyle w:val="Hyperlink"/>
            <w:rFonts w:ascii="Arial" w:hAnsi="Arial" w:cs="Arial"/>
            <w:sz w:val="21"/>
            <w:szCs w:val="21"/>
          </w:rPr>
          <w:t>EricW.Velazquez</w:t>
        </w:r>
        <w:r w:rsidRPr="00642C9B">
          <w:rPr>
            <w:rStyle w:val="Hyperlink"/>
            <w:rFonts w:ascii="Arial" w:hAnsi="Arial" w:cs="Arial"/>
            <w:sz w:val="21"/>
            <w:szCs w:val="21"/>
          </w:rPr>
          <w:t>@ky.gov</w:t>
        </w:r>
      </w:hyperlink>
      <w:r w:rsidRPr="00642C9B">
        <w:rPr>
          <w:rFonts w:ascii="Arial" w:hAnsi="Arial" w:cs="Arial"/>
          <w:sz w:val="21"/>
          <w:szCs w:val="21"/>
        </w:rPr>
        <w:t>). Should you have any questions please contact Education Consultants Valerie Jones (</w:t>
      </w:r>
      <w:hyperlink r:id="rId24" w:history="1">
        <w:r w:rsidRPr="00642C9B">
          <w:rPr>
            <w:rStyle w:val="Hyperlink"/>
            <w:rFonts w:ascii="Arial" w:hAnsi="Arial" w:cs="Arial"/>
            <w:sz w:val="21"/>
            <w:szCs w:val="21"/>
          </w:rPr>
          <w:t>Valerie.Jones@ky.gov</w:t>
        </w:r>
      </w:hyperlink>
      <w:r w:rsidRPr="00642C9B">
        <w:rPr>
          <w:rFonts w:ascii="Arial" w:hAnsi="Arial" w:cs="Arial"/>
          <w:sz w:val="21"/>
          <w:szCs w:val="21"/>
        </w:rPr>
        <w:t>; (502) 429-723) or Myra Goldman (</w:t>
      </w:r>
      <w:hyperlink r:id="rId25" w:history="1">
        <w:r w:rsidRPr="00642C9B">
          <w:rPr>
            <w:rStyle w:val="Hyperlink"/>
            <w:rFonts w:ascii="Arial" w:hAnsi="Arial" w:cs="Arial"/>
            <w:sz w:val="21"/>
            <w:szCs w:val="21"/>
          </w:rPr>
          <w:t>MyraK.Goldman@ky.gov</w:t>
        </w:r>
      </w:hyperlink>
      <w:r w:rsidRPr="00642C9B">
        <w:rPr>
          <w:rFonts w:ascii="Arial" w:hAnsi="Arial" w:cs="Arial"/>
          <w:sz w:val="21"/>
          <w:szCs w:val="21"/>
        </w:rPr>
        <w:t>; 502-429-3315).</w:t>
      </w:r>
    </w:p>
    <w:p w14:paraId="22C8BAAA" w14:textId="77777777" w:rsidR="006A540F" w:rsidRPr="006A540F" w:rsidRDefault="006A540F" w:rsidP="006A540F">
      <w:pPr>
        <w:rPr>
          <w:rFonts w:ascii="Arial" w:hAnsi="Arial" w:cs="Arial"/>
        </w:rPr>
      </w:pPr>
      <w:r w:rsidRPr="00BB0EA6">
        <w:rPr>
          <w:rFonts w:ascii="Arial" w:hAnsi="Arial" w:cs="Arial"/>
          <w:b/>
        </w:rPr>
        <w:t>Program of Nursing Name:</w:t>
      </w:r>
      <w:r w:rsidRPr="006A540F">
        <w:rPr>
          <w:rFonts w:ascii="Arial" w:hAnsi="Arial" w:cs="Arial"/>
        </w:rPr>
        <w:t xml:space="preserve"> ________________________________________            </w:t>
      </w:r>
      <w:r w:rsidRPr="00BB0EA6">
        <w:rPr>
          <w:rFonts w:ascii="Arial" w:hAnsi="Arial" w:cs="Arial"/>
          <w:b/>
        </w:rPr>
        <w:t>Date:</w:t>
      </w:r>
      <w:r w:rsidRPr="006A540F">
        <w:rPr>
          <w:rFonts w:ascii="Arial" w:hAnsi="Arial" w:cs="Arial"/>
        </w:rPr>
        <w:t xml:space="preserve"> ________</w:t>
      </w:r>
    </w:p>
    <w:p w14:paraId="09ADBEEE" w14:textId="77777777" w:rsidR="006A540F" w:rsidRPr="006A540F" w:rsidRDefault="000229AA" w:rsidP="006A540F">
      <w:pPr>
        <w:rPr>
          <w:rFonts w:ascii="Arial" w:hAnsi="Arial" w:cs="Arial"/>
        </w:rPr>
      </w:pPr>
      <w:r>
        <w:rPr>
          <w:rFonts w:ascii="Arial" w:hAnsi="Arial" w:cs="Arial"/>
        </w:rPr>
        <w:sym w:font="Wingdings" w:char="F06F"/>
      </w:r>
      <w:r>
        <w:rPr>
          <w:rFonts w:ascii="Arial" w:hAnsi="Arial" w:cs="Arial"/>
        </w:rPr>
        <w:t xml:space="preserve"> Practical Nurse Program   </w:t>
      </w:r>
      <w:r>
        <w:rPr>
          <w:rFonts w:ascii="Arial" w:hAnsi="Arial" w:cs="Arial"/>
        </w:rPr>
        <w:sym w:font="Wingdings" w:char="F06F"/>
      </w:r>
      <w:r>
        <w:rPr>
          <w:rFonts w:ascii="Arial" w:hAnsi="Arial" w:cs="Arial"/>
        </w:rPr>
        <w:t xml:space="preserve"> Associate Degree Program </w:t>
      </w:r>
      <w:r>
        <w:rPr>
          <w:rFonts w:ascii="Arial" w:hAnsi="Arial" w:cs="Arial"/>
        </w:rPr>
        <w:sym w:font="Wingdings" w:char="F06F"/>
      </w:r>
      <w:r>
        <w:rPr>
          <w:rFonts w:ascii="Arial" w:hAnsi="Arial" w:cs="Arial"/>
        </w:rPr>
        <w:t xml:space="preserve"> </w:t>
      </w:r>
      <w:r w:rsidR="006A540F" w:rsidRPr="006A540F">
        <w:rPr>
          <w:rFonts w:ascii="Arial" w:hAnsi="Arial" w:cs="Arial"/>
        </w:rPr>
        <w:t xml:space="preserve">Baccalaureate Degree Program </w:t>
      </w:r>
      <w:r w:rsidR="00CA4CD9">
        <w:rPr>
          <w:rFonts w:ascii="Arial" w:hAnsi="Arial" w:cs="Arial"/>
        </w:rPr>
        <w:sym w:font="Wingdings" w:char="F06F"/>
      </w:r>
      <w:r w:rsidR="00CA4CD9">
        <w:rPr>
          <w:rFonts w:ascii="Arial" w:hAnsi="Arial" w:cs="Arial"/>
        </w:rPr>
        <w:t xml:space="preserve"> Master’s Entry (MEPN) </w:t>
      </w:r>
      <w:r w:rsidR="00CA4CD9" w:rsidRPr="00A66991">
        <w:rPr>
          <w:rFonts w:ascii="Arial" w:hAnsi="Arial" w:cs="Arial"/>
        </w:rPr>
        <w:t>Program</w:t>
      </w:r>
    </w:p>
    <w:p w14:paraId="69825702" w14:textId="77777777" w:rsidR="006A540F" w:rsidRPr="006A540F" w:rsidRDefault="006A540F" w:rsidP="006A540F">
      <w:pPr>
        <w:rPr>
          <w:rFonts w:ascii="Arial" w:hAnsi="Arial" w:cs="Arial"/>
          <w:b/>
        </w:rPr>
      </w:pPr>
      <w:r w:rsidRPr="006A540F">
        <w:rPr>
          <w:rFonts w:ascii="Arial" w:hAnsi="Arial" w:cs="Arial"/>
          <w:b/>
        </w:rPr>
        <w:t xml:space="preserve">V. </w:t>
      </w:r>
      <w:r>
        <w:rPr>
          <w:rFonts w:ascii="Arial" w:hAnsi="Arial" w:cs="Arial"/>
          <w:b/>
        </w:rPr>
        <w:t>Nursing Faculty Grievances/Appeals</w:t>
      </w:r>
    </w:p>
    <w:p w14:paraId="4850E62B" w14:textId="77777777" w:rsidR="006A540F" w:rsidRDefault="006A540F" w:rsidP="006A540F">
      <w:pPr>
        <w:rPr>
          <w:rFonts w:ascii="Arial" w:hAnsi="Arial" w:cs="Arial"/>
        </w:rPr>
      </w:pPr>
      <w:r w:rsidRPr="006A540F">
        <w:rPr>
          <w:rFonts w:ascii="Arial" w:hAnsi="Arial" w:cs="Arial"/>
        </w:rPr>
        <w:t>Twenty-five (25) percent or more of the total number of nursing faculty who file grievances or appeals that are substantiated [Re</w:t>
      </w:r>
      <w:r w:rsidR="00CA4CD9">
        <w:rPr>
          <w:rFonts w:ascii="Arial" w:hAnsi="Arial" w:cs="Arial"/>
        </w:rPr>
        <w:t>f. 201 KAR 20:360 Section 5(2)(f)5</w:t>
      </w:r>
      <w:r w:rsidRPr="006A540F">
        <w:rPr>
          <w:rFonts w:ascii="Arial" w:hAnsi="Arial" w:cs="Arial"/>
        </w:rPr>
        <w:t>.].</w:t>
      </w:r>
    </w:p>
    <w:p w14:paraId="629ADA22" w14:textId="77777777" w:rsidR="006A540F" w:rsidRDefault="006A540F" w:rsidP="006A540F">
      <w:pPr>
        <w:rPr>
          <w:rFonts w:ascii="Arial" w:hAnsi="Arial" w:cs="Arial"/>
          <w:i/>
        </w:rPr>
      </w:pPr>
      <w:r w:rsidRPr="006A540F">
        <w:rPr>
          <w:rFonts w:ascii="Arial" w:hAnsi="Arial" w:cs="Arial"/>
          <w:i/>
        </w:rPr>
        <w:t>*Substantiated for the purposes of this report means that the individual followed the formal grievance procedure established in the Governing Institution’s Faculty Handbook.</w:t>
      </w:r>
    </w:p>
    <w:tbl>
      <w:tblPr>
        <w:tblStyle w:val="TableGrid"/>
        <w:tblW w:w="14940" w:type="dxa"/>
        <w:tblInd w:w="-905" w:type="dxa"/>
        <w:tblLook w:val="04A0" w:firstRow="1" w:lastRow="0" w:firstColumn="1" w:lastColumn="0" w:noHBand="0" w:noVBand="1"/>
      </w:tblPr>
      <w:tblGrid>
        <w:gridCol w:w="3567"/>
        <w:gridCol w:w="2830"/>
        <w:gridCol w:w="2818"/>
        <w:gridCol w:w="2830"/>
        <w:gridCol w:w="2895"/>
      </w:tblGrid>
      <w:tr w:rsidR="006A540F" w14:paraId="23A5E45C" w14:textId="77777777" w:rsidTr="00052792">
        <w:tc>
          <w:tcPr>
            <w:tcW w:w="3567" w:type="dxa"/>
          </w:tcPr>
          <w:p w14:paraId="69AF345F" w14:textId="77777777" w:rsidR="006A540F" w:rsidRPr="0044233A" w:rsidRDefault="006A540F" w:rsidP="0078677C">
            <w:pPr>
              <w:rPr>
                <w:rFonts w:ascii="Arial" w:hAnsi="Arial" w:cs="Arial"/>
                <w:b/>
              </w:rPr>
            </w:pPr>
            <w:r w:rsidRPr="0044233A">
              <w:rPr>
                <w:rFonts w:ascii="Arial" w:hAnsi="Arial" w:cs="Arial"/>
                <w:b/>
              </w:rPr>
              <w:t>Contributing Factor</w:t>
            </w:r>
          </w:p>
        </w:tc>
        <w:tc>
          <w:tcPr>
            <w:tcW w:w="5648" w:type="dxa"/>
            <w:gridSpan w:val="2"/>
          </w:tcPr>
          <w:p w14:paraId="0179218B" w14:textId="77777777" w:rsidR="006A540F" w:rsidRPr="0044233A" w:rsidRDefault="006A540F" w:rsidP="0078677C">
            <w:pPr>
              <w:jc w:val="center"/>
              <w:rPr>
                <w:rFonts w:ascii="Arial" w:hAnsi="Arial" w:cs="Arial"/>
              </w:rPr>
            </w:pPr>
            <w:r w:rsidRPr="0044233A">
              <w:rPr>
                <w:rFonts w:ascii="Arial" w:hAnsi="Arial" w:cs="Arial"/>
                <w:b/>
              </w:rPr>
              <w:t>Data and Analysis</w:t>
            </w:r>
          </w:p>
        </w:tc>
        <w:tc>
          <w:tcPr>
            <w:tcW w:w="5725" w:type="dxa"/>
            <w:gridSpan w:val="2"/>
          </w:tcPr>
          <w:p w14:paraId="1F087CBB" w14:textId="77777777" w:rsidR="006A540F" w:rsidRPr="0044233A" w:rsidRDefault="006A540F" w:rsidP="0078677C">
            <w:pPr>
              <w:jc w:val="center"/>
              <w:rPr>
                <w:rFonts w:ascii="Arial" w:hAnsi="Arial" w:cs="Arial"/>
              </w:rPr>
            </w:pPr>
            <w:r w:rsidRPr="0044233A">
              <w:rPr>
                <w:rFonts w:ascii="Arial" w:hAnsi="Arial" w:cs="Arial"/>
                <w:b/>
              </w:rPr>
              <w:t>Action</w:t>
            </w:r>
          </w:p>
        </w:tc>
      </w:tr>
      <w:tr w:rsidR="006A540F" w14:paraId="322A5C44" w14:textId="77777777" w:rsidTr="000F1E2A">
        <w:tc>
          <w:tcPr>
            <w:tcW w:w="3567" w:type="dxa"/>
          </w:tcPr>
          <w:p w14:paraId="2E3654E8" w14:textId="77777777" w:rsidR="006A540F" w:rsidRPr="0044233A" w:rsidRDefault="006A540F" w:rsidP="0078677C">
            <w:pPr>
              <w:rPr>
                <w:rFonts w:ascii="Arial" w:hAnsi="Arial" w:cs="Arial"/>
              </w:rPr>
            </w:pPr>
          </w:p>
        </w:tc>
        <w:tc>
          <w:tcPr>
            <w:tcW w:w="2830" w:type="dxa"/>
            <w:shd w:val="clear" w:color="auto" w:fill="BFBFBF" w:themeFill="background1" w:themeFillShade="BF"/>
          </w:tcPr>
          <w:p w14:paraId="7564224E" w14:textId="77777777" w:rsidR="006A540F" w:rsidRPr="0044233A" w:rsidRDefault="006A540F" w:rsidP="0078677C">
            <w:pPr>
              <w:pStyle w:val="ListParagraph"/>
              <w:ind w:left="0"/>
              <w:rPr>
                <w:rFonts w:ascii="Arial" w:hAnsi="Arial" w:cs="Arial"/>
                <w:b/>
                <w:highlight w:val="yellow"/>
              </w:rPr>
            </w:pPr>
            <w:r w:rsidRPr="0044233A">
              <w:rPr>
                <w:rFonts w:ascii="Arial" w:hAnsi="Arial" w:cs="Arial"/>
                <w:b/>
              </w:rPr>
              <w:t>Example Year: 20xx</w:t>
            </w:r>
          </w:p>
        </w:tc>
        <w:tc>
          <w:tcPr>
            <w:tcW w:w="2818" w:type="dxa"/>
          </w:tcPr>
          <w:p w14:paraId="1D85009D" w14:textId="77777777" w:rsidR="006A540F" w:rsidRPr="0044233A" w:rsidRDefault="006A540F" w:rsidP="0078677C">
            <w:pPr>
              <w:pStyle w:val="ListParagraph"/>
              <w:ind w:left="0"/>
              <w:rPr>
                <w:rFonts w:ascii="Arial" w:hAnsi="Arial" w:cs="Arial"/>
                <w:b/>
              </w:rPr>
            </w:pPr>
            <w:r w:rsidRPr="0044233A">
              <w:rPr>
                <w:rFonts w:ascii="Arial" w:hAnsi="Arial" w:cs="Arial"/>
                <w:b/>
              </w:rPr>
              <w:t>Year:</w:t>
            </w:r>
          </w:p>
        </w:tc>
        <w:tc>
          <w:tcPr>
            <w:tcW w:w="2830" w:type="dxa"/>
          </w:tcPr>
          <w:p w14:paraId="1275430E" w14:textId="77777777" w:rsidR="006A540F" w:rsidRPr="0044233A" w:rsidRDefault="006A540F" w:rsidP="0078677C">
            <w:pPr>
              <w:pStyle w:val="ListParagraph"/>
              <w:ind w:left="0"/>
              <w:rPr>
                <w:rFonts w:ascii="Arial" w:hAnsi="Arial" w:cs="Arial"/>
                <w:b/>
              </w:rPr>
            </w:pPr>
            <w:r w:rsidRPr="0044233A">
              <w:rPr>
                <w:rFonts w:ascii="Arial" w:hAnsi="Arial" w:cs="Arial"/>
                <w:b/>
              </w:rPr>
              <w:t>Example Year: 20XX</w:t>
            </w:r>
          </w:p>
        </w:tc>
        <w:tc>
          <w:tcPr>
            <w:tcW w:w="2895" w:type="dxa"/>
          </w:tcPr>
          <w:p w14:paraId="379A3685" w14:textId="77777777" w:rsidR="006A540F" w:rsidRPr="0044233A" w:rsidRDefault="006A540F" w:rsidP="0078677C">
            <w:pPr>
              <w:pStyle w:val="ListParagraph"/>
              <w:ind w:left="0"/>
              <w:rPr>
                <w:rFonts w:ascii="Arial" w:hAnsi="Arial" w:cs="Arial"/>
                <w:b/>
              </w:rPr>
            </w:pPr>
            <w:r w:rsidRPr="0044233A">
              <w:rPr>
                <w:rFonts w:ascii="Arial" w:hAnsi="Arial" w:cs="Arial"/>
                <w:b/>
              </w:rPr>
              <w:t>Year:</w:t>
            </w:r>
          </w:p>
        </w:tc>
      </w:tr>
      <w:tr w:rsidR="006A540F" w14:paraId="0CE84646" w14:textId="77777777" w:rsidTr="000229AA">
        <w:tc>
          <w:tcPr>
            <w:tcW w:w="3567" w:type="dxa"/>
          </w:tcPr>
          <w:p w14:paraId="1E226F47" w14:textId="77777777" w:rsidR="000E0F29" w:rsidRDefault="000229AA" w:rsidP="0078677C">
            <w:pPr>
              <w:rPr>
                <w:rFonts w:ascii="Arial" w:hAnsi="Arial" w:cs="Arial"/>
                <w:b/>
                <w:sz w:val="20"/>
                <w:szCs w:val="20"/>
              </w:rPr>
            </w:pPr>
            <w:r>
              <w:rPr>
                <w:rFonts w:ascii="Arial" w:hAnsi="Arial" w:cs="Arial"/>
                <w:b/>
                <w:sz w:val="20"/>
                <w:szCs w:val="20"/>
              </w:rPr>
              <w:t xml:space="preserve">A. </w:t>
            </w:r>
            <w:r w:rsidR="006A540F">
              <w:rPr>
                <w:rFonts w:ascii="Arial" w:hAnsi="Arial" w:cs="Arial"/>
                <w:b/>
                <w:sz w:val="20"/>
                <w:szCs w:val="20"/>
              </w:rPr>
              <w:t>Number of s</w:t>
            </w:r>
            <w:r w:rsidR="001E20B4">
              <w:rPr>
                <w:rFonts w:ascii="Arial" w:hAnsi="Arial" w:cs="Arial"/>
                <w:b/>
                <w:sz w:val="20"/>
                <w:szCs w:val="20"/>
              </w:rPr>
              <w:t>ubstantiated</w:t>
            </w:r>
          </w:p>
          <w:p w14:paraId="2A13B0B7" w14:textId="77777777" w:rsidR="006A540F" w:rsidRDefault="000E0F29" w:rsidP="0078677C">
            <w:pPr>
              <w:rPr>
                <w:rFonts w:ascii="Arial" w:hAnsi="Arial" w:cs="Arial"/>
                <w:b/>
                <w:sz w:val="20"/>
                <w:szCs w:val="20"/>
              </w:rPr>
            </w:pPr>
            <w:r>
              <w:rPr>
                <w:rFonts w:ascii="Arial" w:hAnsi="Arial" w:cs="Arial"/>
                <w:b/>
                <w:sz w:val="20"/>
                <w:szCs w:val="20"/>
              </w:rPr>
              <w:t xml:space="preserve">    </w:t>
            </w:r>
            <w:r w:rsidR="001E20B4">
              <w:rPr>
                <w:rFonts w:ascii="Arial" w:hAnsi="Arial" w:cs="Arial"/>
                <w:b/>
                <w:sz w:val="20"/>
                <w:szCs w:val="20"/>
              </w:rPr>
              <w:t xml:space="preserve"> nursing faculty grievances</w:t>
            </w:r>
          </w:p>
          <w:p w14:paraId="506F1F9E" w14:textId="77777777" w:rsidR="006A540F" w:rsidRPr="00CC0E37" w:rsidRDefault="006A540F" w:rsidP="0078677C">
            <w:pPr>
              <w:rPr>
                <w:rFonts w:ascii="Arial" w:hAnsi="Arial" w:cs="Arial"/>
                <w:b/>
                <w:sz w:val="20"/>
                <w:szCs w:val="20"/>
              </w:rPr>
            </w:pPr>
          </w:p>
        </w:tc>
        <w:tc>
          <w:tcPr>
            <w:tcW w:w="2830" w:type="dxa"/>
            <w:shd w:val="clear" w:color="auto" w:fill="BFBFBF" w:themeFill="background1" w:themeFillShade="BF"/>
          </w:tcPr>
          <w:p w14:paraId="521CC0A5" w14:textId="77777777" w:rsidR="006A540F" w:rsidRDefault="006A540F" w:rsidP="0078677C">
            <w:pPr>
              <w:rPr>
                <w:rFonts w:ascii="Arial" w:hAnsi="Arial" w:cs="Arial"/>
                <w:sz w:val="26"/>
                <w:szCs w:val="26"/>
              </w:rPr>
            </w:pPr>
          </w:p>
        </w:tc>
        <w:tc>
          <w:tcPr>
            <w:tcW w:w="2818" w:type="dxa"/>
          </w:tcPr>
          <w:p w14:paraId="34176863" w14:textId="77777777" w:rsidR="006A540F" w:rsidRDefault="006A540F" w:rsidP="0078677C">
            <w:pPr>
              <w:rPr>
                <w:rFonts w:ascii="Arial" w:hAnsi="Arial" w:cs="Arial"/>
                <w:sz w:val="26"/>
                <w:szCs w:val="26"/>
              </w:rPr>
            </w:pPr>
          </w:p>
        </w:tc>
        <w:tc>
          <w:tcPr>
            <w:tcW w:w="2830" w:type="dxa"/>
            <w:shd w:val="clear" w:color="auto" w:fill="BFBFBF" w:themeFill="background1" w:themeFillShade="BF"/>
          </w:tcPr>
          <w:p w14:paraId="010C6DC5" w14:textId="77777777" w:rsidR="006A540F" w:rsidRDefault="006A540F" w:rsidP="0078677C">
            <w:pPr>
              <w:rPr>
                <w:rFonts w:ascii="Arial" w:hAnsi="Arial" w:cs="Arial"/>
                <w:sz w:val="26"/>
                <w:szCs w:val="26"/>
              </w:rPr>
            </w:pPr>
          </w:p>
        </w:tc>
        <w:tc>
          <w:tcPr>
            <w:tcW w:w="2895" w:type="dxa"/>
          </w:tcPr>
          <w:p w14:paraId="54DBBCD6" w14:textId="77777777" w:rsidR="006A540F" w:rsidRDefault="006A540F" w:rsidP="0078677C">
            <w:pPr>
              <w:rPr>
                <w:rFonts w:ascii="Arial" w:hAnsi="Arial" w:cs="Arial"/>
                <w:sz w:val="26"/>
                <w:szCs w:val="26"/>
              </w:rPr>
            </w:pPr>
          </w:p>
        </w:tc>
      </w:tr>
      <w:tr w:rsidR="006A540F" w14:paraId="5C46BABD" w14:textId="77777777" w:rsidTr="000229AA">
        <w:tc>
          <w:tcPr>
            <w:tcW w:w="3567" w:type="dxa"/>
          </w:tcPr>
          <w:p w14:paraId="45DC92EB" w14:textId="77777777" w:rsidR="000E0F29" w:rsidRDefault="000229AA" w:rsidP="0078677C">
            <w:pPr>
              <w:rPr>
                <w:rFonts w:ascii="Arial" w:hAnsi="Arial" w:cs="Arial"/>
                <w:i/>
                <w:sz w:val="20"/>
                <w:szCs w:val="20"/>
              </w:rPr>
            </w:pPr>
            <w:r>
              <w:rPr>
                <w:rFonts w:ascii="Arial" w:hAnsi="Arial" w:cs="Arial"/>
                <w:b/>
                <w:sz w:val="20"/>
                <w:szCs w:val="20"/>
              </w:rPr>
              <w:t xml:space="preserve">B. </w:t>
            </w:r>
            <w:r w:rsidR="001E20B4">
              <w:rPr>
                <w:rFonts w:ascii="Arial" w:hAnsi="Arial" w:cs="Arial"/>
                <w:b/>
                <w:sz w:val="20"/>
                <w:szCs w:val="20"/>
              </w:rPr>
              <w:t xml:space="preserve">Analysis of grievance </w:t>
            </w:r>
            <w:r w:rsidR="001E20B4" w:rsidRPr="001E20B4">
              <w:rPr>
                <w:rFonts w:ascii="Arial" w:hAnsi="Arial" w:cs="Arial"/>
                <w:i/>
                <w:sz w:val="20"/>
                <w:szCs w:val="20"/>
              </w:rPr>
              <w:t xml:space="preserve">(report </w:t>
            </w:r>
          </w:p>
          <w:p w14:paraId="39FD10A5" w14:textId="77777777" w:rsidR="000E0F29" w:rsidRDefault="000E0F29" w:rsidP="0078677C">
            <w:pPr>
              <w:rPr>
                <w:rFonts w:ascii="Arial" w:hAnsi="Arial" w:cs="Arial"/>
                <w:i/>
                <w:sz w:val="20"/>
                <w:szCs w:val="20"/>
              </w:rPr>
            </w:pPr>
            <w:r>
              <w:rPr>
                <w:rFonts w:ascii="Arial" w:hAnsi="Arial" w:cs="Arial"/>
                <w:i/>
                <w:sz w:val="20"/>
                <w:szCs w:val="20"/>
              </w:rPr>
              <w:t xml:space="preserve">    </w:t>
            </w:r>
            <w:r w:rsidR="001E20B4" w:rsidRPr="001E20B4">
              <w:rPr>
                <w:rFonts w:ascii="Arial" w:hAnsi="Arial" w:cs="Arial"/>
                <w:i/>
                <w:sz w:val="20"/>
                <w:szCs w:val="20"/>
              </w:rPr>
              <w:t>reason for grievance and</w:t>
            </w:r>
          </w:p>
          <w:p w14:paraId="3C746A86" w14:textId="77777777" w:rsidR="006A540F" w:rsidRPr="00C964E7" w:rsidRDefault="000E0F29" w:rsidP="0078677C">
            <w:pPr>
              <w:rPr>
                <w:rFonts w:ascii="Arial" w:hAnsi="Arial" w:cs="Arial"/>
                <w:i/>
                <w:sz w:val="20"/>
                <w:szCs w:val="20"/>
              </w:rPr>
            </w:pPr>
            <w:r>
              <w:rPr>
                <w:rFonts w:ascii="Arial" w:hAnsi="Arial" w:cs="Arial"/>
                <w:i/>
                <w:sz w:val="20"/>
                <w:szCs w:val="20"/>
              </w:rPr>
              <w:t xml:space="preserve">   </w:t>
            </w:r>
            <w:r w:rsidR="001E20B4" w:rsidRPr="001E20B4">
              <w:rPr>
                <w:rFonts w:ascii="Arial" w:hAnsi="Arial" w:cs="Arial"/>
                <w:i/>
                <w:sz w:val="20"/>
                <w:szCs w:val="20"/>
              </w:rPr>
              <w:t xml:space="preserve"> outcome)</w:t>
            </w:r>
            <w:r w:rsidR="001E20B4" w:rsidRPr="001E20B4">
              <w:rPr>
                <w:rFonts w:ascii="Arial" w:hAnsi="Arial" w:cs="Arial"/>
                <w:b/>
                <w:sz w:val="20"/>
                <w:szCs w:val="20"/>
              </w:rPr>
              <w:t>.</w:t>
            </w:r>
          </w:p>
        </w:tc>
        <w:tc>
          <w:tcPr>
            <w:tcW w:w="2830" w:type="dxa"/>
            <w:shd w:val="clear" w:color="auto" w:fill="BFBFBF" w:themeFill="background1" w:themeFillShade="BF"/>
          </w:tcPr>
          <w:p w14:paraId="592775B0" w14:textId="77777777" w:rsidR="006A540F" w:rsidRDefault="006A540F" w:rsidP="0078677C">
            <w:pPr>
              <w:rPr>
                <w:rFonts w:ascii="Arial" w:hAnsi="Arial" w:cs="Arial"/>
                <w:sz w:val="26"/>
                <w:szCs w:val="26"/>
              </w:rPr>
            </w:pPr>
          </w:p>
        </w:tc>
        <w:tc>
          <w:tcPr>
            <w:tcW w:w="2818" w:type="dxa"/>
          </w:tcPr>
          <w:p w14:paraId="59DAC710" w14:textId="77777777" w:rsidR="006A540F" w:rsidRDefault="006A540F" w:rsidP="0078677C">
            <w:pPr>
              <w:rPr>
                <w:rFonts w:ascii="Arial" w:hAnsi="Arial" w:cs="Arial"/>
                <w:sz w:val="26"/>
                <w:szCs w:val="26"/>
              </w:rPr>
            </w:pPr>
          </w:p>
        </w:tc>
        <w:tc>
          <w:tcPr>
            <w:tcW w:w="2830" w:type="dxa"/>
            <w:shd w:val="clear" w:color="auto" w:fill="BFBFBF" w:themeFill="background1" w:themeFillShade="BF"/>
          </w:tcPr>
          <w:p w14:paraId="3913A0C2" w14:textId="77777777" w:rsidR="006A540F" w:rsidRDefault="006A540F" w:rsidP="0078677C">
            <w:pPr>
              <w:rPr>
                <w:rFonts w:ascii="Arial" w:hAnsi="Arial" w:cs="Arial"/>
                <w:sz w:val="26"/>
                <w:szCs w:val="26"/>
              </w:rPr>
            </w:pPr>
          </w:p>
        </w:tc>
        <w:tc>
          <w:tcPr>
            <w:tcW w:w="2895" w:type="dxa"/>
          </w:tcPr>
          <w:p w14:paraId="410AF430" w14:textId="77777777" w:rsidR="006A540F" w:rsidRDefault="006A540F" w:rsidP="0078677C">
            <w:pPr>
              <w:rPr>
                <w:rFonts w:ascii="Arial" w:hAnsi="Arial" w:cs="Arial"/>
                <w:sz w:val="26"/>
                <w:szCs w:val="26"/>
              </w:rPr>
            </w:pPr>
          </w:p>
        </w:tc>
      </w:tr>
    </w:tbl>
    <w:p w14:paraId="2076D4AE" w14:textId="77777777" w:rsidR="006A540F" w:rsidRPr="006A540F" w:rsidRDefault="006A540F" w:rsidP="006A540F">
      <w:pPr>
        <w:rPr>
          <w:rFonts w:ascii="Arial" w:hAnsi="Arial" w:cs="Arial"/>
        </w:rPr>
      </w:pPr>
    </w:p>
    <w:p w14:paraId="09C9DFE5" w14:textId="77777777" w:rsidR="006A540F" w:rsidRDefault="006A540F" w:rsidP="00A66991">
      <w:pPr>
        <w:rPr>
          <w:rFonts w:ascii="Arial" w:hAnsi="Arial" w:cs="Arial"/>
        </w:rPr>
      </w:pPr>
    </w:p>
    <w:p w14:paraId="209F0F03" w14:textId="77777777" w:rsidR="001E20B4" w:rsidRDefault="001E20B4" w:rsidP="00A66991">
      <w:pPr>
        <w:rPr>
          <w:rFonts w:ascii="Arial" w:hAnsi="Arial" w:cs="Arial"/>
        </w:rPr>
      </w:pPr>
    </w:p>
    <w:p w14:paraId="110FB01F" w14:textId="77777777" w:rsidR="001E20B4" w:rsidRDefault="001E20B4" w:rsidP="00A66991">
      <w:pPr>
        <w:rPr>
          <w:rFonts w:ascii="Arial" w:hAnsi="Arial" w:cs="Arial"/>
        </w:rPr>
      </w:pPr>
    </w:p>
    <w:p w14:paraId="21E45A6C" w14:textId="77777777" w:rsidR="001E20B4" w:rsidRDefault="001E20B4" w:rsidP="00A66991">
      <w:pPr>
        <w:rPr>
          <w:rFonts w:ascii="Arial" w:hAnsi="Arial" w:cs="Arial"/>
        </w:rPr>
      </w:pPr>
    </w:p>
    <w:p w14:paraId="506DADCF" w14:textId="77777777" w:rsidR="001E20B4" w:rsidRDefault="001E20B4" w:rsidP="00A66991">
      <w:pPr>
        <w:rPr>
          <w:rFonts w:ascii="Arial" w:hAnsi="Arial" w:cs="Arial"/>
        </w:rPr>
      </w:pPr>
    </w:p>
    <w:p w14:paraId="1AB1D078" w14:textId="77777777" w:rsidR="001E20B4" w:rsidRDefault="001E20B4" w:rsidP="00A66991">
      <w:pPr>
        <w:rPr>
          <w:rFonts w:ascii="Arial" w:hAnsi="Arial" w:cs="Arial"/>
        </w:rPr>
      </w:pPr>
    </w:p>
    <w:p w14:paraId="32973F25" w14:textId="77777777" w:rsidR="001E20B4" w:rsidRDefault="001E20B4" w:rsidP="00A66991">
      <w:pPr>
        <w:rPr>
          <w:rFonts w:ascii="Arial" w:hAnsi="Arial" w:cs="Arial"/>
        </w:rPr>
      </w:pPr>
    </w:p>
    <w:p w14:paraId="459639B3" w14:textId="51A92961" w:rsidR="001D29F3" w:rsidRPr="00642C9B" w:rsidRDefault="001D29F3" w:rsidP="001D29F3">
      <w:pPr>
        <w:rPr>
          <w:rFonts w:ascii="Arial" w:hAnsi="Arial" w:cs="Arial"/>
          <w:sz w:val="21"/>
          <w:szCs w:val="21"/>
        </w:rPr>
      </w:pPr>
      <w:r w:rsidRPr="00642C9B">
        <w:rPr>
          <w:rFonts w:ascii="Arial" w:hAnsi="Arial" w:cs="Arial"/>
          <w:sz w:val="21"/>
          <w:szCs w:val="21"/>
        </w:rPr>
        <w:lastRenderedPageBreak/>
        <w:t xml:space="preserve">Return the completed report/form as a PDF to </w:t>
      </w:r>
      <w:r w:rsidR="001A63BE">
        <w:rPr>
          <w:rFonts w:ascii="Arial" w:hAnsi="Arial" w:cs="Arial"/>
          <w:sz w:val="21"/>
          <w:szCs w:val="21"/>
        </w:rPr>
        <w:t>Eric</w:t>
      </w:r>
      <w:r w:rsidRPr="00642C9B">
        <w:rPr>
          <w:rFonts w:ascii="Arial" w:hAnsi="Arial" w:cs="Arial"/>
          <w:sz w:val="21"/>
          <w:szCs w:val="21"/>
        </w:rPr>
        <w:t xml:space="preserve"> </w:t>
      </w:r>
      <w:r w:rsidR="001A63BE">
        <w:rPr>
          <w:rFonts w:ascii="Arial" w:hAnsi="Arial" w:cs="Arial"/>
          <w:sz w:val="21"/>
          <w:szCs w:val="21"/>
        </w:rPr>
        <w:t>Velazquez</w:t>
      </w:r>
      <w:r w:rsidRPr="00642C9B">
        <w:rPr>
          <w:rFonts w:ascii="Arial" w:hAnsi="Arial" w:cs="Arial"/>
          <w:sz w:val="21"/>
          <w:szCs w:val="21"/>
        </w:rPr>
        <w:t xml:space="preserve"> (</w:t>
      </w:r>
      <w:hyperlink r:id="rId26" w:history="1">
        <w:r w:rsidR="001A63BE">
          <w:rPr>
            <w:rStyle w:val="Hyperlink"/>
            <w:rFonts w:ascii="Arial" w:hAnsi="Arial" w:cs="Arial"/>
            <w:sz w:val="21"/>
            <w:szCs w:val="21"/>
          </w:rPr>
          <w:t>EricW.Velazquez</w:t>
        </w:r>
        <w:r w:rsidRPr="00642C9B">
          <w:rPr>
            <w:rStyle w:val="Hyperlink"/>
            <w:rFonts w:ascii="Arial" w:hAnsi="Arial" w:cs="Arial"/>
            <w:sz w:val="21"/>
            <w:szCs w:val="21"/>
          </w:rPr>
          <w:t>@ky.gov</w:t>
        </w:r>
      </w:hyperlink>
      <w:r w:rsidRPr="00642C9B">
        <w:rPr>
          <w:rFonts w:ascii="Arial" w:hAnsi="Arial" w:cs="Arial"/>
          <w:sz w:val="21"/>
          <w:szCs w:val="21"/>
        </w:rPr>
        <w:t>). Should you have any questions please contact Education Consultants Valerie Jones (</w:t>
      </w:r>
      <w:hyperlink r:id="rId27" w:history="1">
        <w:r w:rsidRPr="00642C9B">
          <w:rPr>
            <w:rStyle w:val="Hyperlink"/>
            <w:rFonts w:ascii="Arial" w:hAnsi="Arial" w:cs="Arial"/>
            <w:sz w:val="21"/>
            <w:szCs w:val="21"/>
          </w:rPr>
          <w:t>Valerie.Jones@ky.gov</w:t>
        </w:r>
      </w:hyperlink>
      <w:r w:rsidRPr="00642C9B">
        <w:rPr>
          <w:rFonts w:ascii="Arial" w:hAnsi="Arial" w:cs="Arial"/>
          <w:sz w:val="21"/>
          <w:szCs w:val="21"/>
        </w:rPr>
        <w:t>; (502) 429-723) or Myra Goldman (</w:t>
      </w:r>
      <w:hyperlink r:id="rId28" w:history="1">
        <w:r w:rsidRPr="00642C9B">
          <w:rPr>
            <w:rStyle w:val="Hyperlink"/>
            <w:rFonts w:ascii="Arial" w:hAnsi="Arial" w:cs="Arial"/>
            <w:sz w:val="21"/>
            <w:szCs w:val="21"/>
          </w:rPr>
          <w:t>MyraK.Goldman@ky.gov</w:t>
        </w:r>
      </w:hyperlink>
      <w:r w:rsidRPr="00642C9B">
        <w:rPr>
          <w:rFonts w:ascii="Arial" w:hAnsi="Arial" w:cs="Arial"/>
          <w:sz w:val="21"/>
          <w:szCs w:val="21"/>
        </w:rPr>
        <w:t>; 502-429-3315).</w:t>
      </w:r>
    </w:p>
    <w:p w14:paraId="0ED9C5E7" w14:textId="77777777" w:rsidR="001E20B4" w:rsidRPr="001E20B4" w:rsidRDefault="001E20B4" w:rsidP="001E20B4">
      <w:pPr>
        <w:rPr>
          <w:rFonts w:ascii="Arial" w:hAnsi="Arial" w:cs="Arial"/>
        </w:rPr>
      </w:pPr>
      <w:r w:rsidRPr="00BB0EA6">
        <w:rPr>
          <w:rFonts w:ascii="Arial" w:hAnsi="Arial" w:cs="Arial"/>
          <w:b/>
        </w:rPr>
        <w:t>Program of Nursing Name:</w:t>
      </w:r>
      <w:r w:rsidRPr="001E20B4">
        <w:rPr>
          <w:rFonts w:ascii="Arial" w:hAnsi="Arial" w:cs="Arial"/>
        </w:rPr>
        <w:t xml:space="preserve"> ________________________________________            </w:t>
      </w:r>
      <w:r w:rsidRPr="00BB0EA6">
        <w:rPr>
          <w:rFonts w:ascii="Arial" w:hAnsi="Arial" w:cs="Arial"/>
          <w:b/>
        </w:rPr>
        <w:t>Date:</w:t>
      </w:r>
      <w:r w:rsidRPr="001E20B4">
        <w:rPr>
          <w:rFonts w:ascii="Arial" w:hAnsi="Arial" w:cs="Arial"/>
        </w:rPr>
        <w:t xml:space="preserve"> ________</w:t>
      </w:r>
    </w:p>
    <w:p w14:paraId="5389D74E" w14:textId="77777777" w:rsidR="001E20B4" w:rsidRPr="001E20B4" w:rsidRDefault="00005275" w:rsidP="001E20B4">
      <w:pPr>
        <w:rPr>
          <w:rFonts w:ascii="Arial" w:hAnsi="Arial" w:cs="Arial"/>
        </w:rPr>
      </w:pPr>
      <w:r>
        <w:rPr>
          <w:rFonts w:ascii="Arial" w:hAnsi="Arial" w:cs="Arial"/>
        </w:rPr>
        <w:sym w:font="Wingdings" w:char="F06F"/>
      </w:r>
      <w:r>
        <w:rPr>
          <w:rFonts w:ascii="Arial" w:hAnsi="Arial" w:cs="Arial"/>
        </w:rPr>
        <w:t xml:space="preserve"> Practical Nurse Program   </w:t>
      </w:r>
      <w:r>
        <w:rPr>
          <w:rFonts w:ascii="Arial" w:hAnsi="Arial" w:cs="Arial"/>
        </w:rPr>
        <w:sym w:font="Wingdings" w:char="F06F"/>
      </w:r>
      <w:r>
        <w:rPr>
          <w:rFonts w:ascii="Arial" w:hAnsi="Arial" w:cs="Arial"/>
        </w:rPr>
        <w:t xml:space="preserve"> </w:t>
      </w:r>
      <w:r w:rsidR="001E20B4" w:rsidRPr="001E20B4">
        <w:rPr>
          <w:rFonts w:ascii="Arial" w:hAnsi="Arial" w:cs="Arial"/>
        </w:rPr>
        <w:t xml:space="preserve">Associate Degree Program </w:t>
      </w:r>
      <w:r>
        <w:rPr>
          <w:rFonts w:ascii="Arial" w:hAnsi="Arial" w:cs="Arial"/>
        </w:rPr>
        <w:sym w:font="Wingdings" w:char="F06F"/>
      </w:r>
      <w:r>
        <w:rPr>
          <w:rFonts w:ascii="Arial" w:hAnsi="Arial" w:cs="Arial"/>
        </w:rPr>
        <w:t xml:space="preserve"> </w:t>
      </w:r>
      <w:r w:rsidR="001E20B4" w:rsidRPr="001E20B4">
        <w:rPr>
          <w:rFonts w:ascii="Arial" w:hAnsi="Arial" w:cs="Arial"/>
        </w:rPr>
        <w:t xml:space="preserve">Baccalaureate Degree Program </w:t>
      </w:r>
      <w:r w:rsidR="00CA4CD9">
        <w:rPr>
          <w:rFonts w:ascii="Arial" w:hAnsi="Arial" w:cs="Arial"/>
        </w:rPr>
        <w:sym w:font="Wingdings" w:char="F06F"/>
      </w:r>
      <w:r w:rsidR="00CA4CD9">
        <w:rPr>
          <w:rFonts w:ascii="Arial" w:hAnsi="Arial" w:cs="Arial"/>
        </w:rPr>
        <w:t xml:space="preserve"> Master’s Entry (MEPN)</w:t>
      </w:r>
      <w:r w:rsidR="00CA4CD9" w:rsidRPr="00A66991">
        <w:rPr>
          <w:rFonts w:ascii="Arial" w:hAnsi="Arial" w:cs="Arial"/>
        </w:rPr>
        <w:t xml:space="preserve"> Program</w:t>
      </w:r>
    </w:p>
    <w:p w14:paraId="6A15A180" w14:textId="77777777" w:rsidR="001E20B4" w:rsidRPr="001E20B4" w:rsidRDefault="001E20B4" w:rsidP="001E20B4">
      <w:pPr>
        <w:rPr>
          <w:rFonts w:ascii="Arial" w:hAnsi="Arial" w:cs="Arial"/>
          <w:b/>
        </w:rPr>
      </w:pPr>
      <w:r w:rsidRPr="001E20B4">
        <w:rPr>
          <w:rFonts w:ascii="Arial" w:hAnsi="Arial" w:cs="Arial"/>
          <w:b/>
        </w:rPr>
        <w:t>VI. Student Grievance/Appeals</w:t>
      </w:r>
    </w:p>
    <w:p w14:paraId="5AE1A75B" w14:textId="77777777" w:rsidR="001E20B4" w:rsidRPr="001E20B4" w:rsidRDefault="001E20B4" w:rsidP="001E20B4">
      <w:pPr>
        <w:rPr>
          <w:rFonts w:ascii="Arial" w:hAnsi="Arial" w:cs="Arial"/>
        </w:rPr>
      </w:pPr>
      <w:r>
        <w:rPr>
          <w:rFonts w:ascii="Arial" w:hAnsi="Arial" w:cs="Arial"/>
        </w:rPr>
        <w:t>S</w:t>
      </w:r>
      <w:r w:rsidRPr="001E20B4">
        <w:rPr>
          <w:rFonts w:ascii="Arial" w:hAnsi="Arial" w:cs="Arial"/>
        </w:rPr>
        <w:t>tudent grievances and appeals of more than ten (10) percent of the nursing student population each year [Re</w:t>
      </w:r>
      <w:r w:rsidR="00CA4CD9">
        <w:rPr>
          <w:rFonts w:ascii="Arial" w:hAnsi="Arial" w:cs="Arial"/>
        </w:rPr>
        <w:t>f. 201 KAR 20:360 Section 5(2)(f)6</w:t>
      </w:r>
      <w:r w:rsidRPr="001E20B4">
        <w:rPr>
          <w:rFonts w:ascii="Arial" w:hAnsi="Arial" w:cs="Arial"/>
        </w:rPr>
        <w:t>.].</w:t>
      </w:r>
    </w:p>
    <w:p w14:paraId="1DDE3191" w14:textId="77777777" w:rsidR="001E20B4" w:rsidRDefault="001E20B4" w:rsidP="001E20B4">
      <w:pPr>
        <w:rPr>
          <w:rFonts w:ascii="Arial" w:hAnsi="Arial" w:cs="Arial"/>
        </w:rPr>
      </w:pPr>
      <w:r w:rsidRPr="001E20B4">
        <w:rPr>
          <w:rFonts w:ascii="Arial" w:hAnsi="Arial" w:cs="Arial"/>
        </w:rPr>
        <w:t xml:space="preserve">*Substantiated for the purposes of this report means that the individual followed the formal grievance procedure established in the Governing Institution’s </w:t>
      </w:r>
      <w:r>
        <w:rPr>
          <w:rFonts w:ascii="Arial" w:hAnsi="Arial" w:cs="Arial"/>
        </w:rPr>
        <w:t>Student and Nursing Student</w:t>
      </w:r>
      <w:r w:rsidRPr="001E20B4">
        <w:rPr>
          <w:rFonts w:ascii="Arial" w:hAnsi="Arial" w:cs="Arial"/>
        </w:rPr>
        <w:t xml:space="preserve"> Handbook</w:t>
      </w:r>
      <w:r>
        <w:rPr>
          <w:rFonts w:ascii="Arial" w:hAnsi="Arial" w:cs="Arial"/>
        </w:rPr>
        <w:t xml:space="preserve"> (should be the same in both documents)</w:t>
      </w:r>
      <w:r w:rsidRPr="001E20B4">
        <w:rPr>
          <w:rFonts w:ascii="Arial" w:hAnsi="Arial" w:cs="Arial"/>
        </w:rPr>
        <w:t>.</w:t>
      </w:r>
    </w:p>
    <w:tbl>
      <w:tblPr>
        <w:tblStyle w:val="TableGrid"/>
        <w:tblW w:w="14940" w:type="dxa"/>
        <w:tblInd w:w="-905" w:type="dxa"/>
        <w:tblLook w:val="04A0" w:firstRow="1" w:lastRow="0" w:firstColumn="1" w:lastColumn="0" w:noHBand="0" w:noVBand="1"/>
      </w:tblPr>
      <w:tblGrid>
        <w:gridCol w:w="3567"/>
        <w:gridCol w:w="2830"/>
        <w:gridCol w:w="2818"/>
        <w:gridCol w:w="130"/>
        <w:gridCol w:w="2700"/>
        <w:gridCol w:w="2895"/>
      </w:tblGrid>
      <w:tr w:rsidR="005B652D" w14:paraId="3B92B1D0" w14:textId="77777777" w:rsidTr="0078677C">
        <w:tc>
          <w:tcPr>
            <w:tcW w:w="3567" w:type="dxa"/>
          </w:tcPr>
          <w:p w14:paraId="7020438A" w14:textId="77777777" w:rsidR="005B652D" w:rsidRPr="0044233A" w:rsidRDefault="005B652D" w:rsidP="0078677C">
            <w:pPr>
              <w:rPr>
                <w:rFonts w:ascii="Arial" w:hAnsi="Arial" w:cs="Arial"/>
                <w:b/>
              </w:rPr>
            </w:pPr>
            <w:r w:rsidRPr="0044233A">
              <w:rPr>
                <w:rFonts w:ascii="Arial" w:hAnsi="Arial" w:cs="Arial"/>
                <w:b/>
              </w:rPr>
              <w:t>Contributing Factor</w:t>
            </w:r>
          </w:p>
        </w:tc>
        <w:tc>
          <w:tcPr>
            <w:tcW w:w="5778" w:type="dxa"/>
            <w:gridSpan w:val="3"/>
          </w:tcPr>
          <w:p w14:paraId="20CC0A5C" w14:textId="77777777" w:rsidR="005B652D" w:rsidRPr="0044233A" w:rsidRDefault="005B652D" w:rsidP="0078677C">
            <w:pPr>
              <w:jc w:val="center"/>
              <w:rPr>
                <w:rFonts w:ascii="Arial" w:hAnsi="Arial" w:cs="Arial"/>
              </w:rPr>
            </w:pPr>
            <w:r w:rsidRPr="0044233A">
              <w:rPr>
                <w:rFonts w:ascii="Arial" w:hAnsi="Arial" w:cs="Arial"/>
                <w:b/>
              </w:rPr>
              <w:t>Data and Analysis</w:t>
            </w:r>
          </w:p>
        </w:tc>
        <w:tc>
          <w:tcPr>
            <w:tcW w:w="5595" w:type="dxa"/>
            <w:gridSpan w:val="2"/>
          </w:tcPr>
          <w:p w14:paraId="4EB61D66" w14:textId="77777777" w:rsidR="005B652D" w:rsidRPr="0044233A" w:rsidRDefault="005B652D" w:rsidP="0078677C">
            <w:pPr>
              <w:jc w:val="center"/>
              <w:rPr>
                <w:rFonts w:ascii="Arial" w:hAnsi="Arial" w:cs="Arial"/>
              </w:rPr>
            </w:pPr>
            <w:r w:rsidRPr="0044233A">
              <w:rPr>
                <w:rFonts w:ascii="Arial" w:hAnsi="Arial" w:cs="Arial"/>
                <w:b/>
              </w:rPr>
              <w:t>Action</w:t>
            </w:r>
          </w:p>
        </w:tc>
      </w:tr>
      <w:tr w:rsidR="005B652D" w14:paraId="6E302DCF" w14:textId="77777777" w:rsidTr="000F1E2A">
        <w:tc>
          <w:tcPr>
            <w:tcW w:w="3567" w:type="dxa"/>
          </w:tcPr>
          <w:p w14:paraId="05BC57A6" w14:textId="77777777" w:rsidR="005B652D" w:rsidRPr="0044233A" w:rsidRDefault="005B652D" w:rsidP="0078677C">
            <w:pPr>
              <w:rPr>
                <w:rFonts w:ascii="Arial" w:hAnsi="Arial" w:cs="Arial"/>
              </w:rPr>
            </w:pPr>
          </w:p>
        </w:tc>
        <w:tc>
          <w:tcPr>
            <w:tcW w:w="2830" w:type="dxa"/>
            <w:shd w:val="clear" w:color="auto" w:fill="BFBFBF" w:themeFill="background1" w:themeFillShade="BF"/>
          </w:tcPr>
          <w:p w14:paraId="257B420A" w14:textId="77777777" w:rsidR="005B652D" w:rsidRPr="0044233A" w:rsidRDefault="005B652D" w:rsidP="0078677C">
            <w:pPr>
              <w:pStyle w:val="ListParagraph"/>
              <w:ind w:left="0"/>
              <w:rPr>
                <w:rFonts w:ascii="Arial" w:hAnsi="Arial" w:cs="Arial"/>
                <w:b/>
                <w:highlight w:val="yellow"/>
              </w:rPr>
            </w:pPr>
            <w:r w:rsidRPr="0044233A">
              <w:rPr>
                <w:rFonts w:ascii="Arial" w:hAnsi="Arial" w:cs="Arial"/>
                <w:b/>
              </w:rPr>
              <w:t>Example Year: 20xx</w:t>
            </w:r>
          </w:p>
        </w:tc>
        <w:tc>
          <w:tcPr>
            <w:tcW w:w="2818" w:type="dxa"/>
          </w:tcPr>
          <w:p w14:paraId="04A13F18" w14:textId="77777777" w:rsidR="005B652D" w:rsidRPr="0044233A" w:rsidRDefault="005B652D" w:rsidP="0078677C">
            <w:pPr>
              <w:pStyle w:val="ListParagraph"/>
              <w:ind w:left="0"/>
              <w:rPr>
                <w:rFonts w:ascii="Arial" w:hAnsi="Arial" w:cs="Arial"/>
                <w:b/>
              </w:rPr>
            </w:pPr>
            <w:r w:rsidRPr="0044233A">
              <w:rPr>
                <w:rFonts w:ascii="Arial" w:hAnsi="Arial" w:cs="Arial"/>
                <w:b/>
              </w:rPr>
              <w:t>Year:</w:t>
            </w:r>
          </w:p>
        </w:tc>
        <w:tc>
          <w:tcPr>
            <w:tcW w:w="2830" w:type="dxa"/>
            <w:gridSpan w:val="2"/>
          </w:tcPr>
          <w:p w14:paraId="38FE3DCE" w14:textId="77777777" w:rsidR="005B652D" w:rsidRPr="0044233A" w:rsidRDefault="005B652D" w:rsidP="0078677C">
            <w:pPr>
              <w:pStyle w:val="ListParagraph"/>
              <w:ind w:left="0"/>
              <w:rPr>
                <w:rFonts w:ascii="Arial" w:hAnsi="Arial" w:cs="Arial"/>
                <w:b/>
              </w:rPr>
            </w:pPr>
            <w:r w:rsidRPr="0044233A">
              <w:rPr>
                <w:rFonts w:ascii="Arial" w:hAnsi="Arial" w:cs="Arial"/>
                <w:b/>
              </w:rPr>
              <w:t>Example Year: 20XX</w:t>
            </w:r>
          </w:p>
        </w:tc>
        <w:tc>
          <w:tcPr>
            <w:tcW w:w="2895" w:type="dxa"/>
          </w:tcPr>
          <w:p w14:paraId="0C95E99F" w14:textId="77777777" w:rsidR="005B652D" w:rsidRPr="0044233A" w:rsidRDefault="005B652D" w:rsidP="0078677C">
            <w:pPr>
              <w:pStyle w:val="ListParagraph"/>
              <w:ind w:left="0"/>
              <w:rPr>
                <w:rFonts w:ascii="Arial" w:hAnsi="Arial" w:cs="Arial"/>
                <w:b/>
              </w:rPr>
            </w:pPr>
            <w:r w:rsidRPr="0044233A">
              <w:rPr>
                <w:rFonts w:ascii="Arial" w:hAnsi="Arial" w:cs="Arial"/>
                <w:b/>
              </w:rPr>
              <w:t>Year:</w:t>
            </w:r>
          </w:p>
        </w:tc>
      </w:tr>
      <w:tr w:rsidR="005B652D" w14:paraId="1E92A8B3" w14:textId="77777777" w:rsidTr="00005275">
        <w:tc>
          <w:tcPr>
            <w:tcW w:w="3567" w:type="dxa"/>
          </w:tcPr>
          <w:p w14:paraId="495A4F1E" w14:textId="77777777" w:rsidR="000E0F29" w:rsidRDefault="006C45DF" w:rsidP="0078677C">
            <w:pPr>
              <w:rPr>
                <w:rFonts w:ascii="Arial" w:hAnsi="Arial" w:cs="Arial"/>
                <w:b/>
                <w:sz w:val="20"/>
                <w:szCs w:val="20"/>
              </w:rPr>
            </w:pPr>
            <w:r>
              <w:rPr>
                <w:rFonts w:ascii="Arial" w:hAnsi="Arial" w:cs="Arial"/>
                <w:b/>
                <w:sz w:val="20"/>
                <w:szCs w:val="20"/>
              </w:rPr>
              <w:t xml:space="preserve">A. </w:t>
            </w:r>
            <w:r w:rsidR="005B652D">
              <w:rPr>
                <w:rFonts w:ascii="Arial" w:hAnsi="Arial" w:cs="Arial"/>
                <w:b/>
                <w:sz w:val="20"/>
                <w:szCs w:val="20"/>
              </w:rPr>
              <w:t>Number of substantiated</w:t>
            </w:r>
          </w:p>
          <w:p w14:paraId="289A018D" w14:textId="77777777" w:rsidR="005B652D" w:rsidRDefault="000E0F29" w:rsidP="0078677C">
            <w:pPr>
              <w:rPr>
                <w:rFonts w:ascii="Arial" w:hAnsi="Arial" w:cs="Arial"/>
                <w:b/>
                <w:sz w:val="20"/>
                <w:szCs w:val="20"/>
              </w:rPr>
            </w:pPr>
            <w:r>
              <w:rPr>
                <w:rFonts w:ascii="Arial" w:hAnsi="Arial" w:cs="Arial"/>
                <w:b/>
                <w:sz w:val="20"/>
                <w:szCs w:val="20"/>
              </w:rPr>
              <w:t xml:space="preserve">    </w:t>
            </w:r>
            <w:r w:rsidR="005B652D">
              <w:rPr>
                <w:rFonts w:ascii="Arial" w:hAnsi="Arial" w:cs="Arial"/>
                <w:b/>
                <w:sz w:val="20"/>
                <w:szCs w:val="20"/>
              </w:rPr>
              <w:t xml:space="preserve"> student grievances</w:t>
            </w:r>
          </w:p>
          <w:p w14:paraId="373A34EC" w14:textId="77777777" w:rsidR="005B652D" w:rsidRPr="00CC0E37" w:rsidRDefault="005B652D" w:rsidP="0078677C">
            <w:pPr>
              <w:rPr>
                <w:rFonts w:ascii="Arial" w:hAnsi="Arial" w:cs="Arial"/>
                <w:b/>
                <w:sz w:val="20"/>
                <w:szCs w:val="20"/>
              </w:rPr>
            </w:pPr>
          </w:p>
        </w:tc>
        <w:tc>
          <w:tcPr>
            <w:tcW w:w="2830" w:type="dxa"/>
            <w:shd w:val="clear" w:color="auto" w:fill="BFBFBF" w:themeFill="background1" w:themeFillShade="BF"/>
          </w:tcPr>
          <w:p w14:paraId="4F0D0C23" w14:textId="77777777" w:rsidR="005B652D" w:rsidRDefault="005B652D" w:rsidP="0078677C">
            <w:pPr>
              <w:rPr>
                <w:rFonts w:ascii="Arial" w:hAnsi="Arial" w:cs="Arial"/>
                <w:sz w:val="26"/>
                <w:szCs w:val="26"/>
              </w:rPr>
            </w:pPr>
          </w:p>
        </w:tc>
        <w:tc>
          <w:tcPr>
            <w:tcW w:w="2818" w:type="dxa"/>
          </w:tcPr>
          <w:p w14:paraId="429782B7" w14:textId="77777777" w:rsidR="005B652D" w:rsidRDefault="005B652D" w:rsidP="0078677C">
            <w:pPr>
              <w:rPr>
                <w:rFonts w:ascii="Arial" w:hAnsi="Arial" w:cs="Arial"/>
                <w:sz w:val="26"/>
                <w:szCs w:val="26"/>
              </w:rPr>
            </w:pPr>
          </w:p>
        </w:tc>
        <w:tc>
          <w:tcPr>
            <w:tcW w:w="2830" w:type="dxa"/>
            <w:gridSpan w:val="2"/>
            <w:shd w:val="clear" w:color="auto" w:fill="BFBFBF" w:themeFill="background1" w:themeFillShade="BF"/>
          </w:tcPr>
          <w:p w14:paraId="497E84D1" w14:textId="77777777" w:rsidR="005B652D" w:rsidRDefault="005B652D" w:rsidP="0078677C">
            <w:pPr>
              <w:rPr>
                <w:rFonts w:ascii="Arial" w:hAnsi="Arial" w:cs="Arial"/>
                <w:sz w:val="26"/>
                <w:szCs w:val="26"/>
              </w:rPr>
            </w:pPr>
          </w:p>
        </w:tc>
        <w:tc>
          <w:tcPr>
            <w:tcW w:w="2895" w:type="dxa"/>
          </w:tcPr>
          <w:p w14:paraId="15BA13B4" w14:textId="77777777" w:rsidR="005B652D" w:rsidRDefault="005B652D" w:rsidP="0078677C">
            <w:pPr>
              <w:rPr>
                <w:rFonts w:ascii="Arial" w:hAnsi="Arial" w:cs="Arial"/>
                <w:sz w:val="26"/>
                <w:szCs w:val="26"/>
              </w:rPr>
            </w:pPr>
          </w:p>
        </w:tc>
      </w:tr>
      <w:tr w:rsidR="005B652D" w14:paraId="3FA08CE5" w14:textId="77777777" w:rsidTr="00005275">
        <w:tc>
          <w:tcPr>
            <w:tcW w:w="3567" w:type="dxa"/>
          </w:tcPr>
          <w:p w14:paraId="7B5E995D" w14:textId="77777777" w:rsidR="000E0F29" w:rsidRDefault="00005275" w:rsidP="0078677C">
            <w:pPr>
              <w:rPr>
                <w:rFonts w:ascii="Arial" w:hAnsi="Arial" w:cs="Arial"/>
                <w:i/>
                <w:sz w:val="20"/>
                <w:szCs w:val="20"/>
              </w:rPr>
            </w:pPr>
            <w:r>
              <w:rPr>
                <w:rFonts w:ascii="Arial" w:hAnsi="Arial" w:cs="Arial"/>
                <w:b/>
                <w:sz w:val="20"/>
                <w:szCs w:val="20"/>
              </w:rPr>
              <w:t xml:space="preserve">B. </w:t>
            </w:r>
            <w:r w:rsidR="005B652D">
              <w:rPr>
                <w:rFonts w:ascii="Arial" w:hAnsi="Arial" w:cs="Arial"/>
                <w:b/>
                <w:sz w:val="20"/>
                <w:szCs w:val="20"/>
              </w:rPr>
              <w:t xml:space="preserve">Analysis of grievance </w:t>
            </w:r>
            <w:r w:rsidR="005B652D" w:rsidRPr="001E20B4">
              <w:rPr>
                <w:rFonts w:ascii="Arial" w:hAnsi="Arial" w:cs="Arial"/>
                <w:i/>
                <w:sz w:val="20"/>
                <w:szCs w:val="20"/>
              </w:rPr>
              <w:t>(report</w:t>
            </w:r>
          </w:p>
          <w:p w14:paraId="772E89C8" w14:textId="77777777" w:rsidR="000E0F29" w:rsidRDefault="000E0F29" w:rsidP="0078677C">
            <w:pPr>
              <w:rPr>
                <w:rFonts w:ascii="Arial" w:hAnsi="Arial" w:cs="Arial"/>
                <w:i/>
                <w:sz w:val="20"/>
                <w:szCs w:val="20"/>
              </w:rPr>
            </w:pPr>
            <w:r>
              <w:rPr>
                <w:rFonts w:ascii="Arial" w:hAnsi="Arial" w:cs="Arial"/>
                <w:i/>
                <w:sz w:val="20"/>
                <w:szCs w:val="20"/>
              </w:rPr>
              <w:t xml:space="preserve">   </w:t>
            </w:r>
            <w:r w:rsidR="005B652D" w:rsidRPr="001E20B4">
              <w:rPr>
                <w:rFonts w:ascii="Arial" w:hAnsi="Arial" w:cs="Arial"/>
                <w:i/>
                <w:sz w:val="20"/>
                <w:szCs w:val="20"/>
              </w:rPr>
              <w:t xml:space="preserve"> reason for grievance and </w:t>
            </w:r>
          </w:p>
          <w:p w14:paraId="4F68A761" w14:textId="77777777" w:rsidR="005B652D" w:rsidRPr="00C964E7" w:rsidRDefault="000E0F29" w:rsidP="0078677C">
            <w:pPr>
              <w:rPr>
                <w:rFonts w:ascii="Arial" w:hAnsi="Arial" w:cs="Arial"/>
                <w:i/>
                <w:sz w:val="20"/>
                <w:szCs w:val="20"/>
              </w:rPr>
            </w:pPr>
            <w:r>
              <w:rPr>
                <w:rFonts w:ascii="Arial" w:hAnsi="Arial" w:cs="Arial"/>
                <w:i/>
                <w:sz w:val="20"/>
                <w:szCs w:val="20"/>
              </w:rPr>
              <w:t xml:space="preserve">    </w:t>
            </w:r>
            <w:r w:rsidR="005B652D" w:rsidRPr="001E20B4">
              <w:rPr>
                <w:rFonts w:ascii="Arial" w:hAnsi="Arial" w:cs="Arial"/>
                <w:i/>
                <w:sz w:val="20"/>
                <w:szCs w:val="20"/>
              </w:rPr>
              <w:t>outcome)</w:t>
            </w:r>
            <w:r w:rsidR="005B652D" w:rsidRPr="001E20B4">
              <w:rPr>
                <w:rFonts w:ascii="Arial" w:hAnsi="Arial" w:cs="Arial"/>
                <w:b/>
                <w:sz w:val="20"/>
                <w:szCs w:val="20"/>
              </w:rPr>
              <w:t>.</w:t>
            </w:r>
          </w:p>
        </w:tc>
        <w:tc>
          <w:tcPr>
            <w:tcW w:w="2830" w:type="dxa"/>
            <w:shd w:val="clear" w:color="auto" w:fill="BFBFBF" w:themeFill="background1" w:themeFillShade="BF"/>
          </w:tcPr>
          <w:p w14:paraId="7CEA1977" w14:textId="77777777" w:rsidR="005B652D" w:rsidRDefault="005B652D" w:rsidP="0078677C">
            <w:pPr>
              <w:rPr>
                <w:rFonts w:ascii="Arial" w:hAnsi="Arial" w:cs="Arial"/>
                <w:sz w:val="26"/>
                <w:szCs w:val="26"/>
              </w:rPr>
            </w:pPr>
          </w:p>
        </w:tc>
        <w:tc>
          <w:tcPr>
            <w:tcW w:w="2818" w:type="dxa"/>
          </w:tcPr>
          <w:p w14:paraId="3BDFD348" w14:textId="77777777" w:rsidR="005B652D" w:rsidRDefault="005B652D" w:rsidP="0078677C">
            <w:pPr>
              <w:rPr>
                <w:rFonts w:ascii="Arial" w:hAnsi="Arial" w:cs="Arial"/>
                <w:sz w:val="26"/>
                <w:szCs w:val="26"/>
              </w:rPr>
            </w:pPr>
          </w:p>
        </w:tc>
        <w:tc>
          <w:tcPr>
            <w:tcW w:w="2830" w:type="dxa"/>
            <w:gridSpan w:val="2"/>
            <w:shd w:val="clear" w:color="auto" w:fill="BFBFBF" w:themeFill="background1" w:themeFillShade="BF"/>
          </w:tcPr>
          <w:p w14:paraId="14B93E1C" w14:textId="77777777" w:rsidR="005B652D" w:rsidRDefault="005B652D" w:rsidP="0078677C">
            <w:pPr>
              <w:rPr>
                <w:rFonts w:ascii="Arial" w:hAnsi="Arial" w:cs="Arial"/>
                <w:sz w:val="26"/>
                <w:szCs w:val="26"/>
              </w:rPr>
            </w:pPr>
          </w:p>
        </w:tc>
        <w:tc>
          <w:tcPr>
            <w:tcW w:w="2895" w:type="dxa"/>
          </w:tcPr>
          <w:p w14:paraId="2190808E" w14:textId="77777777" w:rsidR="005B652D" w:rsidRDefault="005B652D" w:rsidP="0078677C">
            <w:pPr>
              <w:rPr>
                <w:rFonts w:ascii="Arial" w:hAnsi="Arial" w:cs="Arial"/>
                <w:sz w:val="26"/>
                <w:szCs w:val="26"/>
              </w:rPr>
            </w:pPr>
          </w:p>
        </w:tc>
      </w:tr>
    </w:tbl>
    <w:p w14:paraId="0D4A07B5" w14:textId="77777777" w:rsidR="005B652D" w:rsidRDefault="005B652D" w:rsidP="001E20B4">
      <w:pPr>
        <w:rPr>
          <w:rFonts w:ascii="Arial" w:hAnsi="Arial" w:cs="Arial"/>
        </w:rPr>
      </w:pPr>
    </w:p>
    <w:p w14:paraId="6C166E69" w14:textId="77777777" w:rsidR="00852553" w:rsidRDefault="00852553" w:rsidP="001E20B4">
      <w:pPr>
        <w:rPr>
          <w:rFonts w:ascii="Arial" w:hAnsi="Arial" w:cs="Arial"/>
        </w:rPr>
      </w:pPr>
    </w:p>
    <w:p w14:paraId="3396B32C" w14:textId="77777777" w:rsidR="00852553" w:rsidRDefault="00852553" w:rsidP="001E20B4">
      <w:pPr>
        <w:rPr>
          <w:rFonts w:ascii="Arial" w:hAnsi="Arial" w:cs="Arial"/>
        </w:rPr>
      </w:pPr>
    </w:p>
    <w:p w14:paraId="376470BB" w14:textId="77777777" w:rsidR="00852553" w:rsidRDefault="00852553" w:rsidP="001E20B4">
      <w:pPr>
        <w:rPr>
          <w:rFonts w:ascii="Arial" w:hAnsi="Arial" w:cs="Arial"/>
        </w:rPr>
      </w:pPr>
    </w:p>
    <w:p w14:paraId="2345964B" w14:textId="77777777" w:rsidR="00852553" w:rsidRDefault="00852553" w:rsidP="001E20B4">
      <w:pPr>
        <w:rPr>
          <w:rFonts w:ascii="Arial" w:hAnsi="Arial" w:cs="Arial"/>
        </w:rPr>
      </w:pPr>
    </w:p>
    <w:p w14:paraId="3FA3855A" w14:textId="77777777" w:rsidR="00852553" w:rsidRDefault="00852553" w:rsidP="001E20B4">
      <w:pPr>
        <w:rPr>
          <w:rFonts w:ascii="Arial" w:hAnsi="Arial" w:cs="Arial"/>
        </w:rPr>
      </w:pPr>
    </w:p>
    <w:p w14:paraId="7F3F99D2" w14:textId="77777777" w:rsidR="00852553" w:rsidRDefault="00852553" w:rsidP="001E20B4">
      <w:pPr>
        <w:rPr>
          <w:rFonts w:ascii="Arial" w:hAnsi="Arial" w:cs="Arial"/>
        </w:rPr>
      </w:pPr>
    </w:p>
    <w:p w14:paraId="45FCFC1C" w14:textId="77777777" w:rsidR="00852553" w:rsidRDefault="00852553" w:rsidP="001E20B4">
      <w:pPr>
        <w:rPr>
          <w:rFonts w:ascii="Arial" w:hAnsi="Arial" w:cs="Arial"/>
        </w:rPr>
      </w:pPr>
    </w:p>
    <w:p w14:paraId="15608A87" w14:textId="77777777" w:rsidR="00852553" w:rsidRPr="00852553" w:rsidRDefault="00852553" w:rsidP="00852553">
      <w:pPr>
        <w:rPr>
          <w:rFonts w:ascii="Arial" w:hAnsi="Arial" w:cs="Arial"/>
          <w:b/>
        </w:rPr>
      </w:pPr>
      <w:r w:rsidRPr="00852553">
        <w:rPr>
          <w:rFonts w:ascii="Arial" w:hAnsi="Arial" w:cs="Arial"/>
          <w:b/>
        </w:rPr>
        <w:t>VII.</w:t>
      </w:r>
      <w:r w:rsidRPr="00852553">
        <w:rPr>
          <w:rFonts w:ascii="Arial" w:hAnsi="Arial" w:cs="Arial"/>
          <w:b/>
        </w:rPr>
        <w:tab/>
        <w:t>Conclusions:</w:t>
      </w:r>
    </w:p>
    <w:p w14:paraId="33AF140B" w14:textId="77777777" w:rsidR="00852553" w:rsidRPr="00852553" w:rsidRDefault="00852553" w:rsidP="00852553">
      <w:pPr>
        <w:rPr>
          <w:rFonts w:ascii="Arial" w:hAnsi="Arial" w:cs="Arial"/>
        </w:rPr>
      </w:pPr>
      <w:proofErr w:type="gramStart"/>
      <w:r w:rsidRPr="00852553">
        <w:rPr>
          <w:rFonts w:ascii="Arial" w:hAnsi="Arial" w:cs="Arial"/>
        </w:rPr>
        <w:lastRenderedPageBreak/>
        <w:t>Brief summary</w:t>
      </w:r>
      <w:proofErr w:type="gramEnd"/>
      <w:r w:rsidRPr="00852553">
        <w:rPr>
          <w:rFonts w:ascii="Arial" w:hAnsi="Arial" w:cs="Arial"/>
        </w:rPr>
        <w:t xml:space="preserve"> of significant data and conclusions (additional information not addressed in previous sections may be addressed in this section).</w:t>
      </w:r>
    </w:p>
    <w:sectPr w:rsidR="00852553" w:rsidRPr="00852553" w:rsidSect="002B7320">
      <w:headerReference w:type="default" r:id="rId29"/>
      <w:footerReference w:type="default" r:id="rId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C7DA" w14:textId="77777777" w:rsidR="00336737" w:rsidRDefault="00336737" w:rsidP="002B7320">
      <w:pPr>
        <w:spacing w:after="0" w:line="240" w:lineRule="auto"/>
      </w:pPr>
      <w:r>
        <w:separator/>
      </w:r>
    </w:p>
  </w:endnote>
  <w:endnote w:type="continuationSeparator" w:id="0">
    <w:p w14:paraId="59CBF6F3" w14:textId="77777777" w:rsidR="00336737" w:rsidRDefault="00336737" w:rsidP="002B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56471"/>
      <w:docPartObj>
        <w:docPartGallery w:val="Page Numbers (Bottom of Page)"/>
        <w:docPartUnique/>
      </w:docPartObj>
    </w:sdtPr>
    <w:sdtEndPr>
      <w:rPr>
        <w:color w:val="7F7F7F" w:themeColor="background1" w:themeShade="7F"/>
        <w:spacing w:val="60"/>
      </w:rPr>
    </w:sdtEndPr>
    <w:sdtContent>
      <w:p w14:paraId="1C5085C0" w14:textId="61C5BC95" w:rsidR="00010DD8" w:rsidRDefault="00010DD8" w:rsidP="00816123">
        <w:pPr>
          <w:pStyle w:val="Footer"/>
          <w:pBdr>
            <w:top w:val="single" w:sz="4" w:space="1" w:color="D9D9D9" w:themeColor="background1" w:themeShade="D9"/>
          </w:pBdr>
        </w:pPr>
        <w:r>
          <w:rPr>
            <w:sz w:val="18"/>
            <w:szCs w:val="18"/>
          </w:rPr>
          <w:t xml:space="preserve">Revised </w:t>
        </w:r>
        <w:r w:rsidR="002F6259">
          <w:rPr>
            <w:sz w:val="18"/>
            <w:szCs w:val="18"/>
          </w:rPr>
          <w:t>April 2021</w:t>
        </w:r>
        <w:r w:rsidRPr="00816123">
          <w:rPr>
            <w:sz w:val="18"/>
            <w:szCs w:val="18"/>
          </w:rPr>
          <w:t xml:space="preserve">                                                                                                                                                                                                        </w:t>
        </w:r>
        <w:r>
          <w:rPr>
            <w:sz w:val="18"/>
            <w:szCs w:val="18"/>
          </w:rPr>
          <w:t xml:space="preserve">                               </w:t>
        </w:r>
        <w:r w:rsidRPr="00816123">
          <w:rPr>
            <w:sz w:val="18"/>
            <w:szCs w:val="18"/>
          </w:rPr>
          <w:t xml:space="preserve">      </w:t>
        </w:r>
        <w:r>
          <w:fldChar w:fldCharType="begin"/>
        </w:r>
        <w:r>
          <w:instrText xml:space="preserve"> PAGE   \* MERGEFORMAT </w:instrText>
        </w:r>
        <w:r>
          <w:fldChar w:fldCharType="separate"/>
        </w:r>
        <w:r w:rsidR="00792A12">
          <w:rPr>
            <w:noProof/>
          </w:rPr>
          <w:t>23</w:t>
        </w:r>
        <w:r>
          <w:rPr>
            <w:noProof/>
          </w:rPr>
          <w:fldChar w:fldCharType="end"/>
        </w:r>
        <w:r>
          <w:t xml:space="preserve"> | </w:t>
        </w:r>
        <w:r>
          <w:rPr>
            <w:color w:val="7F7F7F" w:themeColor="background1" w:themeShade="7F"/>
            <w:spacing w:val="60"/>
          </w:rPr>
          <w:t>Page</w:t>
        </w:r>
      </w:p>
    </w:sdtContent>
  </w:sdt>
  <w:p w14:paraId="5827CDBF" w14:textId="77777777" w:rsidR="00010DD8" w:rsidRDefault="00010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AB42" w14:textId="77777777" w:rsidR="00336737" w:rsidRDefault="00336737" w:rsidP="002B7320">
      <w:pPr>
        <w:spacing w:after="0" w:line="240" w:lineRule="auto"/>
      </w:pPr>
      <w:r>
        <w:separator/>
      </w:r>
    </w:p>
  </w:footnote>
  <w:footnote w:type="continuationSeparator" w:id="0">
    <w:p w14:paraId="0A959874" w14:textId="77777777" w:rsidR="00336737" w:rsidRDefault="00336737" w:rsidP="002B7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D4B2" w14:textId="77777777" w:rsidR="00010DD8" w:rsidRDefault="00010DD8">
    <w:pPr>
      <w:pStyle w:val="Header"/>
    </w:pPr>
    <w:r>
      <w:rPr>
        <w:noProof/>
      </w:rPr>
      <mc:AlternateContent>
        <mc:Choice Requires="wps">
          <w:drawing>
            <wp:anchor distT="0" distB="0" distL="118745" distR="118745" simplePos="0" relativeHeight="251659264" behindDoc="1" locked="0" layoutInCell="1" allowOverlap="0" wp14:anchorId="25C23844" wp14:editId="26F54865">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caps/>
                              <w:color w:val="FFFFFF" w:themeColor="background1"/>
                              <w:sz w:val="28"/>
                              <w:szCs w:val="28"/>
                            </w:rPr>
                            <w:alias w:val="Title"/>
                            <w:tag w:val=""/>
                            <w:id w:val="-950623800"/>
                            <w:dataBinding w:prefixMappings="xmlns:ns0='http://purl.org/dc/elements/1.1/' xmlns:ns1='http://schemas.openxmlformats.org/package/2006/metadata/core-properties' " w:xpath="/ns1:coreProperties[1]/ns0:title[1]" w:storeItemID="{6C3C8BC8-F283-45AE-878A-BAB7291924A1}"/>
                            <w:text/>
                          </w:sdtPr>
                          <w:sdtEndPr/>
                          <w:sdtContent>
                            <w:p w14:paraId="60D195C4" w14:textId="6507A2B4" w:rsidR="00010DD8" w:rsidRPr="006849D7" w:rsidRDefault="001A63BE">
                              <w:pPr>
                                <w:pStyle w:val="Header"/>
                                <w:tabs>
                                  <w:tab w:val="clear" w:pos="4680"/>
                                  <w:tab w:val="clear" w:pos="9360"/>
                                </w:tabs>
                                <w:jc w:val="center"/>
                                <w:rPr>
                                  <w:rFonts w:ascii="Arial" w:hAnsi="Arial" w:cs="Arial"/>
                                  <w:b/>
                                  <w:caps/>
                                  <w:color w:val="FFFFFF" w:themeColor="background1"/>
                                  <w:sz w:val="28"/>
                                  <w:szCs w:val="28"/>
                                </w:rPr>
                              </w:pPr>
                              <w:r>
                                <w:rPr>
                                  <w:rFonts w:ascii="Arial" w:hAnsi="Arial" w:cs="Arial"/>
                                  <w:b/>
                                  <w:caps/>
                                  <w:color w:val="FFFFFF" w:themeColor="background1"/>
                                  <w:sz w:val="28"/>
                                  <w:szCs w:val="28"/>
                                </w:rPr>
                                <w:t>Benchmark Analysis Action Plan Template Microsoft Word DOCX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5C23844"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rFonts w:ascii="Arial" w:hAnsi="Arial" w:cs="Arial"/>
                        <w:b/>
                        <w:caps/>
                        <w:color w:val="FFFFFF" w:themeColor="background1"/>
                        <w:sz w:val="28"/>
                        <w:szCs w:val="28"/>
                      </w:rPr>
                      <w:alias w:val="Title"/>
                      <w:tag w:val=""/>
                      <w:id w:val="-950623800"/>
                      <w:dataBinding w:prefixMappings="xmlns:ns0='http://purl.org/dc/elements/1.1/' xmlns:ns1='http://schemas.openxmlformats.org/package/2006/metadata/core-properties' " w:xpath="/ns1:coreProperties[1]/ns0:title[1]" w:storeItemID="{6C3C8BC8-F283-45AE-878A-BAB7291924A1}"/>
                      <w:text/>
                    </w:sdtPr>
                    <w:sdtEndPr/>
                    <w:sdtContent>
                      <w:p w14:paraId="60D195C4" w14:textId="6507A2B4" w:rsidR="00010DD8" w:rsidRPr="006849D7" w:rsidRDefault="001A63BE">
                        <w:pPr>
                          <w:pStyle w:val="Header"/>
                          <w:tabs>
                            <w:tab w:val="clear" w:pos="4680"/>
                            <w:tab w:val="clear" w:pos="9360"/>
                          </w:tabs>
                          <w:jc w:val="center"/>
                          <w:rPr>
                            <w:rFonts w:ascii="Arial" w:hAnsi="Arial" w:cs="Arial"/>
                            <w:b/>
                            <w:caps/>
                            <w:color w:val="FFFFFF" w:themeColor="background1"/>
                            <w:sz w:val="28"/>
                            <w:szCs w:val="28"/>
                          </w:rPr>
                        </w:pPr>
                        <w:r>
                          <w:rPr>
                            <w:rFonts w:ascii="Arial" w:hAnsi="Arial" w:cs="Arial"/>
                            <w:b/>
                            <w:caps/>
                            <w:color w:val="FFFFFF" w:themeColor="background1"/>
                            <w:sz w:val="28"/>
                            <w:szCs w:val="28"/>
                          </w:rPr>
                          <w:t>Benchmark Analysis Action Plan Template Microsoft Word DOCX</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1C8"/>
    <w:multiLevelType w:val="hybridMultilevel"/>
    <w:tmpl w:val="58DC44F4"/>
    <w:lvl w:ilvl="0" w:tplc="1EF40118">
      <w:start w:val="5"/>
      <w:numFmt w:val="upp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 w15:restartNumberingAfterBreak="0">
    <w:nsid w:val="149E198F"/>
    <w:multiLevelType w:val="hybridMultilevel"/>
    <w:tmpl w:val="8108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8193C"/>
    <w:multiLevelType w:val="hybridMultilevel"/>
    <w:tmpl w:val="878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5659E"/>
    <w:multiLevelType w:val="hybridMultilevel"/>
    <w:tmpl w:val="2EACEC66"/>
    <w:lvl w:ilvl="0" w:tplc="04090015">
      <w:start w:val="1"/>
      <w:numFmt w:val="upperLetter"/>
      <w:lvlText w:val="%1."/>
      <w:lvlJc w:val="left"/>
      <w:pPr>
        <w:ind w:left="37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2C0903"/>
    <w:multiLevelType w:val="hybridMultilevel"/>
    <w:tmpl w:val="E7AA1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5646E7C"/>
    <w:multiLevelType w:val="hybridMultilevel"/>
    <w:tmpl w:val="307EA79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C2782"/>
    <w:multiLevelType w:val="hybridMultilevel"/>
    <w:tmpl w:val="E4B82C62"/>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A2C83"/>
    <w:multiLevelType w:val="hybridMultilevel"/>
    <w:tmpl w:val="389AEF1C"/>
    <w:lvl w:ilvl="0" w:tplc="E048D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247FC"/>
    <w:multiLevelType w:val="hybridMultilevel"/>
    <w:tmpl w:val="F320B5BE"/>
    <w:lvl w:ilvl="0" w:tplc="41D284AE">
      <w:start w:val="82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07D22"/>
    <w:multiLevelType w:val="hybridMultilevel"/>
    <w:tmpl w:val="CA9A0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C5155"/>
    <w:multiLevelType w:val="hybridMultilevel"/>
    <w:tmpl w:val="761EFC2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70BC1"/>
    <w:multiLevelType w:val="hybridMultilevel"/>
    <w:tmpl w:val="F928034A"/>
    <w:lvl w:ilvl="0" w:tplc="7466D3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DF6B96"/>
    <w:multiLevelType w:val="hybridMultilevel"/>
    <w:tmpl w:val="5456C21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00F4D"/>
    <w:multiLevelType w:val="hybridMultilevel"/>
    <w:tmpl w:val="A6DCE53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E1E13"/>
    <w:multiLevelType w:val="hybridMultilevel"/>
    <w:tmpl w:val="FAA2A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912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756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1937392">
    <w:abstractNumId w:val="3"/>
  </w:num>
  <w:num w:numId="4" w16cid:durableId="748691123">
    <w:abstractNumId w:val="0"/>
  </w:num>
  <w:num w:numId="5" w16cid:durableId="1558198157">
    <w:abstractNumId w:val="12"/>
  </w:num>
  <w:num w:numId="6" w16cid:durableId="588854149">
    <w:abstractNumId w:val="6"/>
  </w:num>
  <w:num w:numId="7" w16cid:durableId="1314406352">
    <w:abstractNumId w:val="13"/>
  </w:num>
  <w:num w:numId="8" w16cid:durableId="939874314">
    <w:abstractNumId w:val="5"/>
  </w:num>
  <w:num w:numId="9" w16cid:durableId="2042827060">
    <w:abstractNumId w:val="7"/>
  </w:num>
  <w:num w:numId="10" w16cid:durableId="989870775">
    <w:abstractNumId w:val="10"/>
  </w:num>
  <w:num w:numId="11" w16cid:durableId="1024282371">
    <w:abstractNumId w:val="2"/>
  </w:num>
  <w:num w:numId="12" w16cid:durableId="1376588309">
    <w:abstractNumId w:val="11"/>
  </w:num>
  <w:num w:numId="13" w16cid:durableId="843322631">
    <w:abstractNumId w:val="8"/>
  </w:num>
  <w:num w:numId="14" w16cid:durableId="1593856526">
    <w:abstractNumId w:val="9"/>
  </w:num>
  <w:num w:numId="15" w16cid:durableId="579755692">
    <w:abstractNumId w:val="14"/>
  </w:num>
  <w:num w:numId="16" w16cid:durableId="2030179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320"/>
    <w:rsid w:val="00005275"/>
    <w:rsid w:val="00010DD8"/>
    <w:rsid w:val="00010E7D"/>
    <w:rsid w:val="00020510"/>
    <w:rsid w:val="000229AA"/>
    <w:rsid w:val="00041797"/>
    <w:rsid w:val="00045282"/>
    <w:rsid w:val="00046818"/>
    <w:rsid w:val="00052792"/>
    <w:rsid w:val="000541EA"/>
    <w:rsid w:val="00090FCF"/>
    <w:rsid w:val="00093EFF"/>
    <w:rsid w:val="00095420"/>
    <w:rsid w:val="000A08E2"/>
    <w:rsid w:val="000A65C5"/>
    <w:rsid w:val="000B4BA1"/>
    <w:rsid w:val="000D386D"/>
    <w:rsid w:val="000D3AEA"/>
    <w:rsid w:val="000E083C"/>
    <w:rsid w:val="000E0F29"/>
    <w:rsid w:val="000F1E2A"/>
    <w:rsid w:val="001058CD"/>
    <w:rsid w:val="00110479"/>
    <w:rsid w:val="00111D7D"/>
    <w:rsid w:val="00122932"/>
    <w:rsid w:val="0013015A"/>
    <w:rsid w:val="0013751D"/>
    <w:rsid w:val="00145420"/>
    <w:rsid w:val="00152247"/>
    <w:rsid w:val="00156C10"/>
    <w:rsid w:val="00170CEE"/>
    <w:rsid w:val="00172296"/>
    <w:rsid w:val="001953EB"/>
    <w:rsid w:val="001A63BE"/>
    <w:rsid w:val="001A74A5"/>
    <w:rsid w:val="001B0191"/>
    <w:rsid w:val="001C0231"/>
    <w:rsid w:val="001D1CA4"/>
    <w:rsid w:val="001D29F3"/>
    <w:rsid w:val="001D5378"/>
    <w:rsid w:val="001E20B4"/>
    <w:rsid w:val="001E62B4"/>
    <w:rsid w:val="0020087F"/>
    <w:rsid w:val="00211396"/>
    <w:rsid w:val="002702B5"/>
    <w:rsid w:val="002829EE"/>
    <w:rsid w:val="00296B8B"/>
    <w:rsid w:val="002A0D5E"/>
    <w:rsid w:val="002B7320"/>
    <w:rsid w:val="002D65B5"/>
    <w:rsid w:val="002E105B"/>
    <w:rsid w:val="002F2BC4"/>
    <w:rsid w:val="002F5A9C"/>
    <w:rsid w:val="002F6259"/>
    <w:rsid w:val="0030152C"/>
    <w:rsid w:val="00310419"/>
    <w:rsid w:val="00315CE2"/>
    <w:rsid w:val="00321CC9"/>
    <w:rsid w:val="003334EE"/>
    <w:rsid w:val="00336737"/>
    <w:rsid w:val="00337370"/>
    <w:rsid w:val="00352D95"/>
    <w:rsid w:val="00352F6A"/>
    <w:rsid w:val="00372EA0"/>
    <w:rsid w:val="003757CD"/>
    <w:rsid w:val="00385ABD"/>
    <w:rsid w:val="003B287A"/>
    <w:rsid w:val="003D6FCB"/>
    <w:rsid w:val="003D753F"/>
    <w:rsid w:val="003F3722"/>
    <w:rsid w:val="003F5C18"/>
    <w:rsid w:val="0041663F"/>
    <w:rsid w:val="00422DB0"/>
    <w:rsid w:val="00433F5C"/>
    <w:rsid w:val="0044176E"/>
    <w:rsid w:val="0044233A"/>
    <w:rsid w:val="00447EBC"/>
    <w:rsid w:val="00465179"/>
    <w:rsid w:val="004753FE"/>
    <w:rsid w:val="0048685C"/>
    <w:rsid w:val="00491DDE"/>
    <w:rsid w:val="00492AD3"/>
    <w:rsid w:val="004C3AE0"/>
    <w:rsid w:val="004E19C4"/>
    <w:rsid w:val="004F5B72"/>
    <w:rsid w:val="00501E2E"/>
    <w:rsid w:val="00505899"/>
    <w:rsid w:val="005662DB"/>
    <w:rsid w:val="00595E6C"/>
    <w:rsid w:val="0059632E"/>
    <w:rsid w:val="005B652D"/>
    <w:rsid w:val="005C2D71"/>
    <w:rsid w:val="005D39FB"/>
    <w:rsid w:val="005E1AF5"/>
    <w:rsid w:val="005F225E"/>
    <w:rsid w:val="00601219"/>
    <w:rsid w:val="00610371"/>
    <w:rsid w:val="00625B76"/>
    <w:rsid w:val="00642C9B"/>
    <w:rsid w:val="00646EFB"/>
    <w:rsid w:val="00657013"/>
    <w:rsid w:val="00667520"/>
    <w:rsid w:val="00670452"/>
    <w:rsid w:val="006849D7"/>
    <w:rsid w:val="00687252"/>
    <w:rsid w:val="006A540F"/>
    <w:rsid w:val="006C45DF"/>
    <w:rsid w:val="006D735B"/>
    <w:rsid w:val="006E081D"/>
    <w:rsid w:val="006E0E06"/>
    <w:rsid w:val="006E0E52"/>
    <w:rsid w:val="007142B5"/>
    <w:rsid w:val="007255A0"/>
    <w:rsid w:val="00726206"/>
    <w:rsid w:val="0073263C"/>
    <w:rsid w:val="00735794"/>
    <w:rsid w:val="00741857"/>
    <w:rsid w:val="00744570"/>
    <w:rsid w:val="00744A19"/>
    <w:rsid w:val="007468D9"/>
    <w:rsid w:val="007762E7"/>
    <w:rsid w:val="0078677C"/>
    <w:rsid w:val="00792A12"/>
    <w:rsid w:val="007B7973"/>
    <w:rsid w:val="007C109A"/>
    <w:rsid w:val="007D1582"/>
    <w:rsid w:val="007D42E7"/>
    <w:rsid w:val="007D7EB3"/>
    <w:rsid w:val="007F1224"/>
    <w:rsid w:val="00802E63"/>
    <w:rsid w:val="00816123"/>
    <w:rsid w:val="00836F1E"/>
    <w:rsid w:val="00845672"/>
    <w:rsid w:val="00852553"/>
    <w:rsid w:val="00876C58"/>
    <w:rsid w:val="008A0096"/>
    <w:rsid w:val="008D5659"/>
    <w:rsid w:val="00902495"/>
    <w:rsid w:val="009066C5"/>
    <w:rsid w:val="00923B84"/>
    <w:rsid w:val="00930623"/>
    <w:rsid w:val="0093591F"/>
    <w:rsid w:val="009622C7"/>
    <w:rsid w:val="009674B1"/>
    <w:rsid w:val="00991CB4"/>
    <w:rsid w:val="009A4033"/>
    <w:rsid w:val="009C48F8"/>
    <w:rsid w:val="009E03CC"/>
    <w:rsid w:val="009E340B"/>
    <w:rsid w:val="009E4CA8"/>
    <w:rsid w:val="009F574C"/>
    <w:rsid w:val="00A15158"/>
    <w:rsid w:val="00A41F12"/>
    <w:rsid w:val="00A6362D"/>
    <w:rsid w:val="00A66991"/>
    <w:rsid w:val="00A73294"/>
    <w:rsid w:val="00A77722"/>
    <w:rsid w:val="00A9051C"/>
    <w:rsid w:val="00AA0BAD"/>
    <w:rsid w:val="00AA1FD7"/>
    <w:rsid w:val="00AC1CE9"/>
    <w:rsid w:val="00AE15A6"/>
    <w:rsid w:val="00AE3E39"/>
    <w:rsid w:val="00AF1101"/>
    <w:rsid w:val="00B004A9"/>
    <w:rsid w:val="00B04846"/>
    <w:rsid w:val="00B404AD"/>
    <w:rsid w:val="00B77B0E"/>
    <w:rsid w:val="00B77CF3"/>
    <w:rsid w:val="00B91217"/>
    <w:rsid w:val="00BB0EA6"/>
    <w:rsid w:val="00BC2D79"/>
    <w:rsid w:val="00BC57B5"/>
    <w:rsid w:val="00BF21D3"/>
    <w:rsid w:val="00BF4186"/>
    <w:rsid w:val="00C3351B"/>
    <w:rsid w:val="00C61E96"/>
    <w:rsid w:val="00C628CC"/>
    <w:rsid w:val="00C72BE6"/>
    <w:rsid w:val="00C81124"/>
    <w:rsid w:val="00C964E7"/>
    <w:rsid w:val="00CA1574"/>
    <w:rsid w:val="00CA4CD9"/>
    <w:rsid w:val="00CA7BD6"/>
    <w:rsid w:val="00CC0E37"/>
    <w:rsid w:val="00CC5BF8"/>
    <w:rsid w:val="00CD7F53"/>
    <w:rsid w:val="00CE2D49"/>
    <w:rsid w:val="00CF4F59"/>
    <w:rsid w:val="00D1284D"/>
    <w:rsid w:val="00D466D9"/>
    <w:rsid w:val="00D80755"/>
    <w:rsid w:val="00D8382A"/>
    <w:rsid w:val="00D93BA9"/>
    <w:rsid w:val="00D958F4"/>
    <w:rsid w:val="00DD3C0D"/>
    <w:rsid w:val="00DE105E"/>
    <w:rsid w:val="00DE7B3A"/>
    <w:rsid w:val="00DE7E0B"/>
    <w:rsid w:val="00E14941"/>
    <w:rsid w:val="00E15971"/>
    <w:rsid w:val="00E17429"/>
    <w:rsid w:val="00E347ED"/>
    <w:rsid w:val="00E47900"/>
    <w:rsid w:val="00E6061C"/>
    <w:rsid w:val="00E6287A"/>
    <w:rsid w:val="00E67A1A"/>
    <w:rsid w:val="00EA519D"/>
    <w:rsid w:val="00ED660E"/>
    <w:rsid w:val="00F029FD"/>
    <w:rsid w:val="00F0485C"/>
    <w:rsid w:val="00F07181"/>
    <w:rsid w:val="00F16C61"/>
    <w:rsid w:val="00F3283C"/>
    <w:rsid w:val="00F42491"/>
    <w:rsid w:val="00FC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BF0A8"/>
  <w15:chartTrackingRefBased/>
  <w15:docId w15:val="{26C51D31-6ECF-4B8F-82E4-FF8622B2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320"/>
  </w:style>
  <w:style w:type="paragraph" w:styleId="Footer">
    <w:name w:val="footer"/>
    <w:basedOn w:val="Normal"/>
    <w:link w:val="FooterChar"/>
    <w:uiPriority w:val="99"/>
    <w:unhideWhenUsed/>
    <w:rsid w:val="002B7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320"/>
  </w:style>
  <w:style w:type="paragraph" w:styleId="NoSpacing">
    <w:name w:val="No Spacing"/>
    <w:uiPriority w:val="1"/>
    <w:qFormat/>
    <w:rsid w:val="002B7320"/>
    <w:pPr>
      <w:spacing w:after="0" w:line="240" w:lineRule="auto"/>
    </w:pPr>
    <w:rPr>
      <w:color w:val="44546A" w:themeColor="text2"/>
      <w:sz w:val="20"/>
      <w:szCs w:val="20"/>
    </w:rPr>
  </w:style>
  <w:style w:type="character" w:styleId="PlaceholderText">
    <w:name w:val="Placeholder Text"/>
    <w:basedOn w:val="DefaultParagraphFont"/>
    <w:uiPriority w:val="99"/>
    <w:semiHidden/>
    <w:rsid w:val="002B7320"/>
    <w:rPr>
      <w:color w:val="808080"/>
    </w:rPr>
  </w:style>
  <w:style w:type="table" w:styleId="TableGrid">
    <w:name w:val="Table Grid"/>
    <w:basedOn w:val="TableNormal"/>
    <w:uiPriority w:val="39"/>
    <w:rsid w:val="00DE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4F59"/>
    <w:pPr>
      <w:spacing w:after="200" w:line="276" w:lineRule="auto"/>
      <w:ind w:left="720"/>
      <w:contextualSpacing/>
    </w:pPr>
  </w:style>
  <w:style w:type="paragraph" w:customStyle="1" w:styleId="Default">
    <w:name w:val="Default"/>
    <w:rsid w:val="0020087F"/>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39"/>
    <w:rsid w:val="002D6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0DD8"/>
    <w:rPr>
      <w:sz w:val="16"/>
      <w:szCs w:val="16"/>
    </w:rPr>
  </w:style>
  <w:style w:type="paragraph" w:styleId="CommentText">
    <w:name w:val="annotation text"/>
    <w:basedOn w:val="Normal"/>
    <w:link w:val="CommentTextChar"/>
    <w:uiPriority w:val="99"/>
    <w:semiHidden/>
    <w:unhideWhenUsed/>
    <w:rsid w:val="00010DD8"/>
    <w:pPr>
      <w:spacing w:line="240" w:lineRule="auto"/>
    </w:pPr>
    <w:rPr>
      <w:sz w:val="20"/>
      <w:szCs w:val="20"/>
    </w:rPr>
  </w:style>
  <w:style w:type="character" w:customStyle="1" w:styleId="CommentTextChar">
    <w:name w:val="Comment Text Char"/>
    <w:basedOn w:val="DefaultParagraphFont"/>
    <w:link w:val="CommentText"/>
    <w:uiPriority w:val="99"/>
    <w:semiHidden/>
    <w:rsid w:val="00010DD8"/>
    <w:rPr>
      <w:sz w:val="20"/>
      <w:szCs w:val="20"/>
    </w:rPr>
  </w:style>
  <w:style w:type="paragraph" w:styleId="CommentSubject">
    <w:name w:val="annotation subject"/>
    <w:basedOn w:val="CommentText"/>
    <w:next w:val="CommentText"/>
    <w:link w:val="CommentSubjectChar"/>
    <w:uiPriority w:val="99"/>
    <w:semiHidden/>
    <w:unhideWhenUsed/>
    <w:rsid w:val="00010DD8"/>
    <w:rPr>
      <w:b/>
      <w:bCs/>
    </w:rPr>
  </w:style>
  <w:style w:type="character" w:customStyle="1" w:styleId="CommentSubjectChar">
    <w:name w:val="Comment Subject Char"/>
    <w:basedOn w:val="CommentTextChar"/>
    <w:link w:val="CommentSubject"/>
    <w:uiPriority w:val="99"/>
    <w:semiHidden/>
    <w:rsid w:val="00010DD8"/>
    <w:rPr>
      <w:b/>
      <w:bCs/>
      <w:sz w:val="20"/>
      <w:szCs w:val="20"/>
    </w:rPr>
  </w:style>
  <w:style w:type="paragraph" w:styleId="BalloonText">
    <w:name w:val="Balloon Text"/>
    <w:basedOn w:val="Normal"/>
    <w:link w:val="BalloonTextChar"/>
    <w:uiPriority w:val="99"/>
    <w:semiHidden/>
    <w:unhideWhenUsed/>
    <w:rsid w:val="00010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DD8"/>
    <w:rPr>
      <w:rFonts w:ascii="Segoe UI" w:hAnsi="Segoe UI" w:cs="Segoe UI"/>
      <w:sz w:val="18"/>
      <w:szCs w:val="18"/>
    </w:rPr>
  </w:style>
  <w:style w:type="character" w:styleId="Hyperlink">
    <w:name w:val="Hyperlink"/>
    <w:basedOn w:val="DefaultParagraphFont"/>
    <w:uiPriority w:val="99"/>
    <w:unhideWhenUsed/>
    <w:rsid w:val="00010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yraK.Goldman@ky.gov" TargetMode="External"/><Relationship Id="rId18" Type="http://schemas.openxmlformats.org/officeDocument/2006/relationships/hyperlink" Target="mailto:Valerie.Jones@ky.gov" TargetMode="External"/><Relationship Id="rId26" Type="http://schemas.openxmlformats.org/officeDocument/2006/relationships/hyperlink" Target="mailto:amy.ninneman@ky.gov" TargetMode="External"/><Relationship Id="rId3" Type="http://schemas.openxmlformats.org/officeDocument/2006/relationships/customXml" Target="../customXml/item3.xml"/><Relationship Id="rId21" Type="http://schemas.openxmlformats.org/officeDocument/2006/relationships/hyperlink" Target="mailto:Valerie.Jones@ky.gov" TargetMode="External"/><Relationship Id="rId7" Type="http://schemas.openxmlformats.org/officeDocument/2006/relationships/settings" Target="settings.xml"/><Relationship Id="rId12" Type="http://schemas.openxmlformats.org/officeDocument/2006/relationships/hyperlink" Target="mailto:Valerie.Jones@ky.gov" TargetMode="External"/><Relationship Id="rId17" Type="http://schemas.openxmlformats.org/officeDocument/2006/relationships/hyperlink" Target="mailto:ericw.velazquez@ky.gov" TargetMode="External"/><Relationship Id="rId25" Type="http://schemas.openxmlformats.org/officeDocument/2006/relationships/hyperlink" Target="mailto:MyraK.Goldman@ky.gov" TargetMode="External"/><Relationship Id="rId2" Type="http://schemas.openxmlformats.org/officeDocument/2006/relationships/customXml" Target="../customXml/item2.xml"/><Relationship Id="rId16" Type="http://schemas.openxmlformats.org/officeDocument/2006/relationships/hyperlink" Target="mailto:MyraK.Goldman@ky.gov" TargetMode="External"/><Relationship Id="rId20" Type="http://schemas.openxmlformats.org/officeDocument/2006/relationships/hyperlink" Target="mailto:amy.ninneman@ky.go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y.ninneman@ky.gov" TargetMode="External"/><Relationship Id="rId24" Type="http://schemas.openxmlformats.org/officeDocument/2006/relationships/hyperlink" Target="mailto:Valerie.Jones@ky.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alerie.Jones@ky.gov" TargetMode="External"/><Relationship Id="rId23" Type="http://schemas.openxmlformats.org/officeDocument/2006/relationships/hyperlink" Target="mailto:amy.ninneman@ky.gov" TargetMode="External"/><Relationship Id="rId28" Type="http://schemas.openxmlformats.org/officeDocument/2006/relationships/hyperlink" Target="mailto:MyraK.Goldman@ky.gov" TargetMode="External"/><Relationship Id="rId10" Type="http://schemas.openxmlformats.org/officeDocument/2006/relationships/endnotes" Target="endnotes.xml"/><Relationship Id="rId19" Type="http://schemas.openxmlformats.org/officeDocument/2006/relationships/hyperlink" Target="mailto:MyraK.Goldman@ky.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icW.Velazquez@ky.gov" TargetMode="External"/><Relationship Id="rId22" Type="http://schemas.openxmlformats.org/officeDocument/2006/relationships/hyperlink" Target="mailto:MyraK.Goldman@ky.gov" TargetMode="External"/><Relationship Id="rId27" Type="http://schemas.openxmlformats.org/officeDocument/2006/relationships/hyperlink" Target="mailto:Valerie.Jones@ky.go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BN Docs" ma:contentTypeID="0x010100AF7E5992DC749C4EBC9E572BB447D10F001CD54151714565479887FE71AF7C35CF" ma:contentTypeVersion="1" ma:contentTypeDescription="" ma:contentTypeScope="" ma:versionID="28677836b726b70b92bca8b981cdd443">
  <xsd:schema xmlns:xsd="http://www.w3.org/2001/XMLSchema" xmlns:xs="http://www.w3.org/2001/XMLSchema" xmlns:p="http://schemas.microsoft.com/office/2006/metadata/properties" xmlns:ns2="12d2cb6c-d121-4897-b5d1-d062cc729844" targetNamespace="http://schemas.microsoft.com/office/2006/metadata/properties" ma:root="true" ma:fieldsID="9c65cbdbd8010487eaf514098f1a9bfb" ns2:_="">
    <xsd:import namespace="12d2cb6c-d121-4897-b5d1-d062cc72984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2cb6c-d121-4897-b5d1-d062cc7298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07E31-1BE3-4D40-B3AF-6F7B09096F3F}">
  <ds:schemaRefs>
    <ds:schemaRef ds:uri="http://schemas.openxmlformats.org/officeDocument/2006/bibliography"/>
  </ds:schemaRefs>
</ds:datastoreItem>
</file>

<file path=customXml/itemProps2.xml><?xml version="1.0" encoding="utf-8"?>
<ds:datastoreItem xmlns:ds="http://schemas.openxmlformats.org/officeDocument/2006/customXml" ds:itemID="{82227DAD-05EA-4DCE-8B6A-11FA91406E10}"/>
</file>

<file path=customXml/itemProps3.xml><?xml version="1.0" encoding="utf-8"?>
<ds:datastoreItem xmlns:ds="http://schemas.openxmlformats.org/officeDocument/2006/customXml" ds:itemID="{257C797D-6999-4EBE-B168-A0F667EE2E28}">
  <ds:schemaRefs>
    <ds:schemaRef ds:uri="http://schemas.microsoft.com/office/2006/metadata/properties"/>
    <ds:schemaRef ds:uri="http://schemas.microsoft.com/office/infopath/2007/PartnerControls"/>
    <ds:schemaRef ds:uri="http://schemas.microsoft.com/sharepoint/v3"/>
    <ds:schemaRef ds:uri="b6363322-157a-49c2-9b6d-fb60c03702d7"/>
  </ds:schemaRefs>
</ds:datastoreItem>
</file>

<file path=customXml/itemProps4.xml><?xml version="1.0" encoding="utf-8"?>
<ds:datastoreItem xmlns:ds="http://schemas.openxmlformats.org/officeDocument/2006/customXml" ds:itemID="{1CC8CA79-5F86-4062-AE6B-2B15CB1DA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39</Pages>
  <Words>8389</Words>
  <Characters>47822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Kentucky Board of Nursing</vt:lpstr>
    </vt:vector>
  </TitlesOfParts>
  <Company>Commonwealth of Kentucky</Company>
  <LinksUpToDate>false</LinksUpToDate>
  <CharactersWithSpaces>56099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 Analysis Action Plan Template Microsoft Word DOCX</dc:title>
  <dc:subject/>
  <dc:creator>Goldman, Myra  (Board of Nursing)</dc:creator>
  <cp:keywords/>
  <dc:description/>
  <cp:lastModifiedBy>Velazquez, Eric W</cp:lastModifiedBy>
  <cp:revision>8</cp:revision>
  <dcterms:created xsi:type="dcterms:W3CDTF">2019-08-06T16:35:00Z</dcterms:created>
  <dcterms:modified xsi:type="dcterms:W3CDTF">2022-06-16T13:27:00Z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0x010100AF7E5992DC749C4EBC9E572BB447D10F001CD54151714565479887FE71AF7C35CF</vt:lpwstr>
  </property>
</Properties>
</file>